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7743" w:rsidRDefault="00AF62C5" w:rsidP="00B23534">
      <w:pPr>
        <w:ind w:firstLine="709"/>
        <w:jc w:val="right"/>
        <w:rPr>
          <w:rFonts w:ascii="Times New Roman" w:hAnsi="Times New Roman" w:cs="Times New Roman"/>
          <w:sz w:val="18"/>
          <w:szCs w:val="18"/>
        </w:rPr>
      </w:pPr>
      <w:r w:rsidRPr="00CF1B9A">
        <w:rPr>
          <w:rFonts w:ascii="Times New Roman" w:hAnsi="Times New Roman" w:cs="Times New Roman"/>
          <w:sz w:val="18"/>
          <w:szCs w:val="18"/>
        </w:rPr>
        <w:t xml:space="preserve">ПРИЛОЖЕНИЕ </w:t>
      </w:r>
      <w:r w:rsidR="00847743">
        <w:rPr>
          <w:rFonts w:ascii="Times New Roman" w:hAnsi="Times New Roman" w:cs="Times New Roman"/>
          <w:sz w:val="18"/>
          <w:szCs w:val="18"/>
        </w:rPr>
        <w:t>2</w:t>
      </w:r>
    </w:p>
    <w:p w:rsidR="009C2497" w:rsidRPr="00CF1B9A" w:rsidRDefault="009C0696" w:rsidP="009C249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CF1B9A">
        <w:rPr>
          <w:rFonts w:ascii="Times New Roman" w:hAnsi="Times New Roman" w:cs="Times New Roman"/>
          <w:b/>
          <w:sz w:val="24"/>
          <w:szCs w:val="24"/>
        </w:rPr>
        <w:t>ДОПОЛНИТЕЛЬНЫЕ ВОЗМОЖНОСТИ ПРИ СОЗДАНИИ ЦИФРОВЫХ ГЕОЛ</w:t>
      </w:r>
      <w:r w:rsidRPr="00CF1B9A">
        <w:rPr>
          <w:rFonts w:ascii="Times New Roman" w:hAnsi="Times New Roman" w:cs="Times New Roman"/>
          <w:b/>
          <w:sz w:val="24"/>
          <w:szCs w:val="24"/>
        </w:rPr>
        <w:t>О</w:t>
      </w:r>
      <w:r w:rsidRPr="00CF1B9A">
        <w:rPr>
          <w:rFonts w:ascii="Times New Roman" w:hAnsi="Times New Roman" w:cs="Times New Roman"/>
          <w:b/>
          <w:sz w:val="24"/>
          <w:szCs w:val="24"/>
        </w:rPr>
        <w:t>ГИЧЕСКИХ КАРТ</w:t>
      </w:r>
      <w:r w:rsidR="009C2497" w:rsidRPr="00CF1B9A">
        <w:rPr>
          <w:rFonts w:ascii="Times New Roman" w:hAnsi="Times New Roman" w:cs="Times New Roman"/>
          <w:b/>
          <w:sz w:val="24"/>
          <w:szCs w:val="24"/>
        </w:rPr>
        <w:t xml:space="preserve"> С ИСПОЛЬЗОВАНИЕМ ФОРМАТА </w:t>
      </w:r>
      <w:r w:rsidR="00387E2E" w:rsidRPr="00CF1B9A">
        <w:rPr>
          <w:rFonts w:ascii="Times New Roman" w:hAnsi="Times New Roman" w:cs="Times New Roman"/>
          <w:b/>
          <w:sz w:val="24"/>
          <w:szCs w:val="24"/>
        </w:rPr>
        <w:t>Б</w:t>
      </w:r>
      <w:r w:rsidR="00B23534" w:rsidRPr="00CF1B9A">
        <w:rPr>
          <w:rFonts w:ascii="Times New Roman" w:hAnsi="Times New Roman" w:cs="Times New Roman"/>
          <w:b/>
          <w:sz w:val="24"/>
          <w:szCs w:val="24"/>
        </w:rPr>
        <w:t xml:space="preserve">АЗ </w:t>
      </w:r>
      <w:r w:rsidR="00387E2E" w:rsidRPr="00CF1B9A">
        <w:rPr>
          <w:rFonts w:ascii="Times New Roman" w:hAnsi="Times New Roman" w:cs="Times New Roman"/>
          <w:b/>
          <w:sz w:val="24"/>
          <w:szCs w:val="24"/>
        </w:rPr>
        <w:t>Г</w:t>
      </w:r>
      <w:r w:rsidR="00B23534" w:rsidRPr="00CF1B9A">
        <w:rPr>
          <w:rFonts w:ascii="Times New Roman" w:hAnsi="Times New Roman" w:cs="Times New Roman"/>
          <w:b/>
          <w:sz w:val="24"/>
          <w:szCs w:val="24"/>
        </w:rPr>
        <w:t>ЕО</w:t>
      </w:r>
      <w:r w:rsidR="00387E2E" w:rsidRPr="00CF1B9A">
        <w:rPr>
          <w:rFonts w:ascii="Times New Roman" w:hAnsi="Times New Roman" w:cs="Times New Roman"/>
          <w:b/>
          <w:sz w:val="24"/>
          <w:szCs w:val="24"/>
        </w:rPr>
        <w:t>Д</w:t>
      </w:r>
      <w:r w:rsidR="00B23534" w:rsidRPr="00CF1B9A">
        <w:rPr>
          <w:rFonts w:ascii="Times New Roman" w:hAnsi="Times New Roman" w:cs="Times New Roman"/>
          <w:b/>
          <w:sz w:val="24"/>
          <w:szCs w:val="24"/>
        </w:rPr>
        <w:t>АННЫХ</w:t>
      </w:r>
      <w:r w:rsidR="00387E2E" w:rsidRPr="00CF1B9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5096E" w:rsidRPr="00CF1B9A" w:rsidRDefault="009C2497" w:rsidP="009C249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F1B9A">
        <w:rPr>
          <w:rFonts w:ascii="Times New Roman" w:hAnsi="Times New Roman" w:cs="Times New Roman"/>
          <w:b/>
          <w:sz w:val="24"/>
          <w:szCs w:val="24"/>
        </w:rPr>
        <w:t>(</w:t>
      </w:r>
      <w:r w:rsidR="00B23534" w:rsidRPr="00CF1B9A">
        <w:rPr>
          <w:rFonts w:ascii="Times New Roman" w:hAnsi="Times New Roman" w:cs="Times New Roman"/>
          <w:b/>
          <w:sz w:val="24"/>
          <w:szCs w:val="24"/>
        </w:rPr>
        <w:t>в</w:t>
      </w:r>
      <w:r w:rsidR="00AF62C5" w:rsidRPr="00CF1B9A">
        <w:rPr>
          <w:rFonts w:ascii="Times New Roman" w:hAnsi="Times New Roman" w:cs="Times New Roman"/>
          <w:b/>
          <w:sz w:val="24"/>
          <w:szCs w:val="24"/>
        </w:rPr>
        <w:t xml:space="preserve"> сред</w:t>
      </w:r>
      <w:r w:rsidR="00B23534" w:rsidRPr="00CF1B9A">
        <w:rPr>
          <w:rFonts w:ascii="Times New Roman" w:hAnsi="Times New Roman" w:cs="Times New Roman"/>
          <w:b/>
          <w:sz w:val="24"/>
          <w:szCs w:val="24"/>
        </w:rPr>
        <w:t>е</w:t>
      </w:r>
      <w:r w:rsidR="00AF62C5" w:rsidRPr="00CF1B9A">
        <w:rPr>
          <w:rFonts w:ascii="Times New Roman" w:hAnsi="Times New Roman" w:cs="Times New Roman"/>
          <w:b/>
          <w:sz w:val="24"/>
          <w:szCs w:val="24"/>
        </w:rPr>
        <w:t xml:space="preserve"> 10.х.</w:t>
      </w:r>
      <w:r w:rsidRPr="00CF1B9A">
        <w:rPr>
          <w:rFonts w:ascii="Times New Roman" w:hAnsi="Times New Roman" w:cs="Times New Roman"/>
          <w:b/>
          <w:sz w:val="24"/>
          <w:szCs w:val="24"/>
        </w:rPr>
        <w:t>)</w:t>
      </w:r>
    </w:p>
    <w:p w:rsidR="00284A3A" w:rsidRPr="00CF1B9A" w:rsidRDefault="00284A3A" w:rsidP="00B6333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F1B9A">
        <w:rPr>
          <w:rFonts w:ascii="Times New Roman" w:hAnsi="Times New Roman" w:cs="Times New Roman"/>
          <w:b/>
          <w:sz w:val="24"/>
          <w:szCs w:val="24"/>
        </w:rPr>
        <w:t>Введение.</w:t>
      </w:r>
    </w:p>
    <w:p w:rsidR="00B63338" w:rsidRPr="00CF1B9A" w:rsidRDefault="009C2497" w:rsidP="00B633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Согласно «</w:t>
      </w:r>
      <w:r w:rsidR="00CF1B9A" w:rsidRPr="00CF1B9A">
        <w:rPr>
          <w:rFonts w:ascii="Times New Roman" w:hAnsi="Times New Roman" w:cs="Times New Roman"/>
          <w:sz w:val="24"/>
          <w:szCs w:val="24"/>
        </w:rPr>
        <w:t xml:space="preserve">Единым </w:t>
      </w:r>
      <w:r w:rsidR="00CF1B9A">
        <w:rPr>
          <w:rFonts w:ascii="Times New Roman" w:hAnsi="Times New Roman" w:cs="Times New Roman"/>
          <w:sz w:val="24"/>
          <w:szCs w:val="24"/>
        </w:rPr>
        <w:t>т</w:t>
      </w:r>
      <w:r w:rsidRPr="00CF1B9A">
        <w:rPr>
          <w:rFonts w:ascii="Times New Roman" w:hAnsi="Times New Roman" w:cs="Times New Roman"/>
          <w:sz w:val="24"/>
          <w:szCs w:val="24"/>
        </w:rPr>
        <w:t xml:space="preserve">ребованиям по составлению цифровых карт геологического содержания…» (2015 г.) </w:t>
      </w:r>
      <w:r w:rsidRPr="00CF1B9A">
        <w:rPr>
          <w:rFonts w:ascii="Times New Roman" w:hAnsi="Times New Roman" w:cs="Times New Roman"/>
          <w:b/>
          <w:sz w:val="24"/>
          <w:szCs w:val="24"/>
        </w:rPr>
        <w:t xml:space="preserve">использование баз </w:t>
      </w:r>
      <w:proofErr w:type="spellStart"/>
      <w:r w:rsidRPr="00CF1B9A">
        <w:rPr>
          <w:rFonts w:ascii="Times New Roman" w:hAnsi="Times New Roman" w:cs="Times New Roman"/>
          <w:b/>
          <w:sz w:val="24"/>
          <w:szCs w:val="24"/>
        </w:rPr>
        <w:t>геоданных</w:t>
      </w:r>
      <w:proofErr w:type="spellEnd"/>
      <w:r w:rsidRPr="00CF1B9A">
        <w:rPr>
          <w:rFonts w:ascii="Times New Roman" w:hAnsi="Times New Roman" w:cs="Times New Roman"/>
          <w:b/>
          <w:sz w:val="24"/>
          <w:szCs w:val="24"/>
        </w:rPr>
        <w:t xml:space="preserve"> для представления конечных цифровых моделей  Госгеолкарт-200 (1000) </w:t>
      </w:r>
      <w:r w:rsidR="00B63338" w:rsidRPr="00CF1B9A">
        <w:rPr>
          <w:rFonts w:ascii="Times New Roman" w:hAnsi="Times New Roman" w:cs="Times New Roman"/>
          <w:b/>
          <w:sz w:val="24"/>
          <w:szCs w:val="24"/>
        </w:rPr>
        <w:t>ЗАПРЕЩЕНО</w:t>
      </w:r>
      <w:r w:rsidRPr="00CF1B9A">
        <w:rPr>
          <w:rFonts w:ascii="Times New Roman" w:hAnsi="Times New Roman" w:cs="Times New Roman"/>
          <w:sz w:val="24"/>
          <w:szCs w:val="24"/>
        </w:rPr>
        <w:t xml:space="preserve">. Это связано с привязкой данного формата исключительно к среде </w:t>
      </w:r>
      <w:proofErr w:type="spellStart"/>
      <w:r w:rsidRPr="00CF1B9A">
        <w:rPr>
          <w:rFonts w:ascii="Times New Roman" w:hAnsi="Times New Roman" w:cs="Times New Roman"/>
          <w:sz w:val="24"/>
          <w:szCs w:val="24"/>
          <w:lang w:val="en-US"/>
        </w:rPr>
        <w:t>ArcGis</w:t>
      </w:r>
      <w:proofErr w:type="spellEnd"/>
      <w:r w:rsidRPr="00CF1B9A">
        <w:rPr>
          <w:rFonts w:ascii="Times New Roman" w:hAnsi="Times New Roman" w:cs="Times New Roman"/>
          <w:sz w:val="24"/>
          <w:szCs w:val="24"/>
        </w:rPr>
        <w:t xml:space="preserve"> </w:t>
      </w:r>
      <w:r w:rsidR="00B63338" w:rsidRPr="00CF1B9A">
        <w:rPr>
          <w:rFonts w:ascii="Times New Roman" w:hAnsi="Times New Roman" w:cs="Times New Roman"/>
          <w:sz w:val="24"/>
          <w:szCs w:val="24"/>
        </w:rPr>
        <w:t xml:space="preserve">конкретной </w:t>
      </w:r>
      <w:r w:rsidRPr="00CF1B9A">
        <w:rPr>
          <w:rFonts w:ascii="Times New Roman" w:hAnsi="Times New Roman" w:cs="Times New Roman"/>
          <w:sz w:val="24"/>
          <w:szCs w:val="24"/>
        </w:rPr>
        <w:t>версии и соответственно н</w:t>
      </w:r>
      <w:r w:rsidRPr="00CF1B9A">
        <w:rPr>
          <w:rFonts w:ascii="Times New Roman" w:hAnsi="Times New Roman" w:cs="Times New Roman"/>
          <w:sz w:val="24"/>
          <w:szCs w:val="24"/>
        </w:rPr>
        <w:t>е</w:t>
      </w:r>
      <w:r w:rsidRPr="00CF1B9A">
        <w:rPr>
          <w:rFonts w:ascii="Times New Roman" w:hAnsi="Times New Roman" w:cs="Times New Roman"/>
          <w:sz w:val="24"/>
          <w:szCs w:val="24"/>
        </w:rPr>
        <w:t xml:space="preserve">возможностью прямого использования цифровых данных в других ГИС. </w:t>
      </w:r>
      <w:r w:rsidR="00B63338" w:rsidRPr="00CF1B9A">
        <w:rPr>
          <w:rFonts w:ascii="Times New Roman" w:hAnsi="Times New Roman" w:cs="Times New Roman"/>
          <w:sz w:val="24"/>
          <w:szCs w:val="24"/>
        </w:rPr>
        <w:t xml:space="preserve">В то же время формат баз </w:t>
      </w:r>
      <w:proofErr w:type="spellStart"/>
      <w:r w:rsidR="00B63338" w:rsidRPr="00CF1B9A">
        <w:rPr>
          <w:rFonts w:ascii="Times New Roman" w:hAnsi="Times New Roman" w:cs="Times New Roman"/>
          <w:sz w:val="24"/>
          <w:szCs w:val="24"/>
        </w:rPr>
        <w:t>геоданных</w:t>
      </w:r>
      <w:proofErr w:type="spellEnd"/>
      <w:r w:rsidR="00B63338" w:rsidRPr="00CF1B9A">
        <w:rPr>
          <w:rFonts w:ascii="Times New Roman" w:hAnsi="Times New Roman" w:cs="Times New Roman"/>
          <w:sz w:val="24"/>
          <w:szCs w:val="24"/>
        </w:rPr>
        <w:t xml:space="preserve"> </w:t>
      </w:r>
      <w:r w:rsidR="008A1172">
        <w:rPr>
          <w:rFonts w:ascii="Times New Roman" w:hAnsi="Times New Roman" w:cs="Times New Roman"/>
          <w:sz w:val="24"/>
          <w:szCs w:val="24"/>
        </w:rPr>
        <w:t xml:space="preserve">(БГД) </w:t>
      </w:r>
      <w:r w:rsidR="00B63338" w:rsidRPr="00CF1B9A">
        <w:rPr>
          <w:rFonts w:ascii="Times New Roman" w:hAnsi="Times New Roman" w:cs="Times New Roman"/>
          <w:sz w:val="24"/>
          <w:szCs w:val="24"/>
        </w:rPr>
        <w:t xml:space="preserve">для пользователя, имеющего лицензию на </w:t>
      </w:r>
      <w:proofErr w:type="spellStart"/>
      <w:r w:rsidR="00B63338" w:rsidRPr="00CF1B9A">
        <w:rPr>
          <w:rFonts w:ascii="Times New Roman" w:hAnsi="Times New Roman" w:cs="Times New Roman"/>
          <w:sz w:val="24"/>
          <w:szCs w:val="24"/>
          <w:lang w:val="en-US"/>
        </w:rPr>
        <w:t>ArcGis</w:t>
      </w:r>
      <w:proofErr w:type="spellEnd"/>
      <w:r w:rsidR="00B63338" w:rsidRPr="00CF1B9A">
        <w:rPr>
          <w:rFonts w:ascii="Times New Roman" w:hAnsi="Times New Roman" w:cs="Times New Roman"/>
          <w:sz w:val="24"/>
          <w:szCs w:val="24"/>
        </w:rPr>
        <w:t>, пред</w:t>
      </w:r>
      <w:r w:rsidR="00B63338" w:rsidRPr="00CF1B9A">
        <w:rPr>
          <w:rFonts w:ascii="Times New Roman" w:hAnsi="Times New Roman" w:cs="Times New Roman"/>
          <w:sz w:val="24"/>
          <w:szCs w:val="24"/>
        </w:rPr>
        <w:t>о</w:t>
      </w:r>
      <w:r w:rsidR="00B63338" w:rsidRPr="00CF1B9A">
        <w:rPr>
          <w:rFonts w:ascii="Times New Roman" w:hAnsi="Times New Roman" w:cs="Times New Roman"/>
          <w:sz w:val="24"/>
          <w:szCs w:val="24"/>
        </w:rPr>
        <w:t>ставляет ряд существенных технологических преимуще</w:t>
      </w:r>
      <w:proofErr w:type="gramStart"/>
      <w:r w:rsidR="00B63338" w:rsidRPr="00CF1B9A">
        <w:rPr>
          <w:rFonts w:ascii="Times New Roman" w:hAnsi="Times New Roman" w:cs="Times New Roman"/>
          <w:sz w:val="24"/>
          <w:szCs w:val="24"/>
        </w:rPr>
        <w:t>ств пр</w:t>
      </w:r>
      <w:proofErr w:type="gramEnd"/>
      <w:r w:rsidR="00B63338" w:rsidRPr="00CF1B9A">
        <w:rPr>
          <w:rFonts w:ascii="Times New Roman" w:hAnsi="Times New Roman" w:cs="Times New Roman"/>
          <w:sz w:val="24"/>
          <w:szCs w:val="24"/>
        </w:rPr>
        <w:t>и текущей работе с цифр</w:t>
      </w:r>
      <w:r w:rsidR="00B63338" w:rsidRPr="00CF1B9A">
        <w:rPr>
          <w:rFonts w:ascii="Times New Roman" w:hAnsi="Times New Roman" w:cs="Times New Roman"/>
          <w:sz w:val="24"/>
          <w:szCs w:val="24"/>
        </w:rPr>
        <w:t>о</w:t>
      </w:r>
      <w:r w:rsidR="00B63338" w:rsidRPr="00CF1B9A">
        <w:rPr>
          <w:rFonts w:ascii="Times New Roman" w:hAnsi="Times New Roman" w:cs="Times New Roman"/>
          <w:sz w:val="24"/>
          <w:szCs w:val="24"/>
        </w:rPr>
        <w:t>выми материалами в процессе создания Госгеолкарт-200 (1000), которые описаны в да</w:t>
      </w:r>
      <w:r w:rsidR="00B63338" w:rsidRPr="00CF1B9A">
        <w:rPr>
          <w:rFonts w:ascii="Times New Roman" w:hAnsi="Times New Roman" w:cs="Times New Roman"/>
          <w:sz w:val="24"/>
          <w:szCs w:val="24"/>
        </w:rPr>
        <w:t>н</w:t>
      </w:r>
      <w:r w:rsidR="00B63338" w:rsidRPr="00CF1B9A">
        <w:rPr>
          <w:rFonts w:ascii="Times New Roman" w:hAnsi="Times New Roman" w:cs="Times New Roman"/>
          <w:sz w:val="24"/>
          <w:szCs w:val="24"/>
        </w:rPr>
        <w:t xml:space="preserve">ном приложении. </w:t>
      </w:r>
    </w:p>
    <w:p w:rsidR="00AF62C5" w:rsidRPr="00CF1B9A" w:rsidRDefault="00B63338" w:rsidP="00B633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 xml:space="preserve">Это подразумевает, что в текущей работе пользователь может использовать формат баз </w:t>
      </w:r>
      <w:proofErr w:type="spellStart"/>
      <w:r w:rsidRPr="00CF1B9A">
        <w:rPr>
          <w:rFonts w:ascii="Times New Roman" w:hAnsi="Times New Roman" w:cs="Times New Roman"/>
          <w:sz w:val="24"/>
          <w:szCs w:val="24"/>
        </w:rPr>
        <w:t>геоданных</w:t>
      </w:r>
      <w:proofErr w:type="spellEnd"/>
      <w:r w:rsidRPr="00CF1B9A">
        <w:rPr>
          <w:rFonts w:ascii="Times New Roman" w:hAnsi="Times New Roman" w:cs="Times New Roman"/>
          <w:sz w:val="24"/>
          <w:szCs w:val="24"/>
        </w:rPr>
        <w:t xml:space="preserve"> для повышений эффективности и технологичности своих работ, но коне</w:t>
      </w:r>
      <w:r w:rsidRPr="00CF1B9A">
        <w:rPr>
          <w:rFonts w:ascii="Times New Roman" w:hAnsi="Times New Roman" w:cs="Times New Roman"/>
          <w:sz w:val="24"/>
          <w:szCs w:val="24"/>
        </w:rPr>
        <w:t>ч</w:t>
      </w:r>
      <w:r w:rsidRPr="00CF1B9A">
        <w:rPr>
          <w:rFonts w:ascii="Times New Roman" w:hAnsi="Times New Roman" w:cs="Times New Roman"/>
          <w:sz w:val="24"/>
          <w:szCs w:val="24"/>
        </w:rPr>
        <w:t>ная продукция должна быть представлена в унифицированном формате *</w:t>
      </w:r>
      <w:proofErr w:type="spellStart"/>
      <w:r w:rsidRPr="00CF1B9A">
        <w:rPr>
          <w:rFonts w:ascii="Times New Roman" w:hAnsi="Times New Roman" w:cs="Times New Roman"/>
          <w:sz w:val="24"/>
          <w:szCs w:val="24"/>
          <w:lang w:val="en-US"/>
        </w:rPr>
        <w:t>shp</w:t>
      </w:r>
      <w:proofErr w:type="spellEnd"/>
      <w:r w:rsidRPr="00CF1B9A">
        <w:rPr>
          <w:rFonts w:ascii="Times New Roman" w:hAnsi="Times New Roman" w:cs="Times New Roman"/>
          <w:sz w:val="24"/>
          <w:szCs w:val="24"/>
        </w:rPr>
        <w:t>, в географ</w:t>
      </w:r>
      <w:r w:rsidRPr="00CF1B9A">
        <w:rPr>
          <w:rFonts w:ascii="Times New Roman" w:hAnsi="Times New Roman" w:cs="Times New Roman"/>
          <w:sz w:val="24"/>
          <w:szCs w:val="24"/>
        </w:rPr>
        <w:t>и</w:t>
      </w:r>
      <w:r w:rsidRPr="00CF1B9A">
        <w:rPr>
          <w:rFonts w:ascii="Times New Roman" w:hAnsi="Times New Roman" w:cs="Times New Roman"/>
          <w:sz w:val="24"/>
          <w:szCs w:val="24"/>
        </w:rPr>
        <w:t xml:space="preserve">ческой системе координат (десятичные градусы). </w:t>
      </w:r>
    </w:p>
    <w:p w:rsidR="0063643B" w:rsidRPr="00CF1B9A" w:rsidRDefault="00B63338" w:rsidP="00B633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Основной т</w:t>
      </w:r>
      <w:r w:rsidR="0063643B" w:rsidRPr="00CF1B9A">
        <w:rPr>
          <w:rFonts w:ascii="Times New Roman" w:hAnsi="Times New Roman" w:cs="Times New Roman"/>
          <w:sz w:val="24"/>
          <w:szCs w:val="24"/>
        </w:rPr>
        <w:t>екст «</w:t>
      </w:r>
      <w:r w:rsidRPr="00CF1B9A">
        <w:rPr>
          <w:rFonts w:ascii="Times New Roman" w:hAnsi="Times New Roman" w:cs="Times New Roman"/>
          <w:sz w:val="24"/>
          <w:szCs w:val="24"/>
        </w:rPr>
        <w:t>Пособия по составлению цифровы</w:t>
      </w:r>
      <w:r w:rsidR="00CF1B9A" w:rsidRPr="00CF1B9A">
        <w:rPr>
          <w:rFonts w:ascii="Times New Roman" w:hAnsi="Times New Roman" w:cs="Times New Roman"/>
          <w:sz w:val="24"/>
          <w:szCs w:val="24"/>
        </w:rPr>
        <w:t>х карт геологического соде</w:t>
      </w:r>
      <w:r w:rsidR="00CF1B9A" w:rsidRPr="00CF1B9A">
        <w:rPr>
          <w:rFonts w:ascii="Times New Roman" w:hAnsi="Times New Roman" w:cs="Times New Roman"/>
          <w:sz w:val="24"/>
          <w:szCs w:val="24"/>
        </w:rPr>
        <w:t>р</w:t>
      </w:r>
      <w:r w:rsidR="00CF1B9A" w:rsidRPr="00CF1B9A">
        <w:rPr>
          <w:rFonts w:ascii="Times New Roman" w:hAnsi="Times New Roman" w:cs="Times New Roman"/>
          <w:sz w:val="24"/>
          <w:szCs w:val="24"/>
        </w:rPr>
        <w:t xml:space="preserve">жания в среде </w:t>
      </w:r>
      <w:proofErr w:type="spellStart"/>
      <w:r w:rsidR="00CF1B9A" w:rsidRPr="00CF1B9A">
        <w:rPr>
          <w:rFonts w:ascii="Times New Roman" w:hAnsi="Times New Roman" w:cs="Times New Roman"/>
          <w:sz w:val="24"/>
          <w:szCs w:val="24"/>
          <w:lang w:val="en-US"/>
        </w:rPr>
        <w:t>ArcGis</w:t>
      </w:r>
      <w:proofErr w:type="spellEnd"/>
      <w:r w:rsidR="00CF1B9A" w:rsidRPr="00CF1B9A">
        <w:rPr>
          <w:rFonts w:ascii="Times New Roman" w:hAnsi="Times New Roman" w:cs="Times New Roman"/>
          <w:sz w:val="24"/>
          <w:szCs w:val="24"/>
        </w:rPr>
        <w:t xml:space="preserve"> 10</w:t>
      </w:r>
      <w:r w:rsidR="00CF1B9A" w:rsidRPr="00CF1B9A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CF1B9A" w:rsidRPr="00CF1B9A">
        <w:rPr>
          <w:rFonts w:ascii="Times New Roman" w:hAnsi="Times New Roman" w:cs="Times New Roman"/>
          <w:sz w:val="24"/>
          <w:szCs w:val="24"/>
        </w:rPr>
        <w:t xml:space="preserve">» </w:t>
      </w:r>
      <w:r w:rsidR="0063643B" w:rsidRPr="00CF1B9A">
        <w:rPr>
          <w:rFonts w:ascii="Times New Roman" w:hAnsi="Times New Roman" w:cs="Times New Roman"/>
          <w:sz w:val="24"/>
          <w:szCs w:val="24"/>
        </w:rPr>
        <w:t xml:space="preserve">детально описывает все </w:t>
      </w:r>
      <w:r w:rsidR="007C2147" w:rsidRPr="00CF1B9A">
        <w:rPr>
          <w:rFonts w:ascii="Times New Roman" w:hAnsi="Times New Roman" w:cs="Times New Roman"/>
          <w:sz w:val="24"/>
          <w:szCs w:val="24"/>
        </w:rPr>
        <w:t>необходимые</w:t>
      </w:r>
      <w:r w:rsidR="000F7421" w:rsidRPr="00CF1B9A">
        <w:rPr>
          <w:rFonts w:ascii="Times New Roman" w:hAnsi="Times New Roman" w:cs="Times New Roman"/>
          <w:sz w:val="24"/>
          <w:szCs w:val="24"/>
        </w:rPr>
        <w:t xml:space="preserve"> технологические </w:t>
      </w:r>
      <w:r w:rsidR="0063643B" w:rsidRPr="00CF1B9A">
        <w:rPr>
          <w:rFonts w:ascii="Times New Roman" w:hAnsi="Times New Roman" w:cs="Times New Roman"/>
          <w:sz w:val="24"/>
          <w:szCs w:val="24"/>
        </w:rPr>
        <w:t>шаги по выполнению задач формирования структуры для создания и хранения цифровой инфо</w:t>
      </w:r>
      <w:r w:rsidR="0063643B" w:rsidRPr="00CF1B9A">
        <w:rPr>
          <w:rFonts w:ascii="Times New Roman" w:hAnsi="Times New Roman" w:cs="Times New Roman"/>
          <w:sz w:val="24"/>
          <w:szCs w:val="24"/>
        </w:rPr>
        <w:t>р</w:t>
      </w:r>
      <w:r w:rsidR="0063643B" w:rsidRPr="00CF1B9A">
        <w:rPr>
          <w:rFonts w:ascii="Times New Roman" w:hAnsi="Times New Roman" w:cs="Times New Roman"/>
          <w:sz w:val="24"/>
          <w:szCs w:val="24"/>
        </w:rPr>
        <w:t xml:space="preserve">мации, действий по подготовке первичных данных, их обработке и изменению, а также формированию результирующего макета. </w:t>
      </w:r>
      <w:r w:rsidR="000F7421" w:rsidRPr="00CF1B9A">
        <w:rPr>
          <w:rFonts w:ascii="Times New Roman" w:hAnsi="Times New Roman" w:cs="Times New Roman"/>
          <w:sz w:val="24"/>
          <w:szCs w:val="24"/>
        </w:rPr>
        <w:t>Поэтому в тексте данной главы не будет п</w:t>
      </w:r>
      <w:r w:rsidR="000F7421" w:rsidRPr="00CF1B9A">
        <w:rPr>
          <w:rFonts w:ascii="Times New Roman" w:hAnsi="Times New Roman" w:cs="Times New Roman"/>
          <w:sz w:val="24"/>
          <w:szCs w:val="24"/>
        </w:rPr>
        <w:t>о</w:t>
      </w:r>
      <w:r w:rsidR="000F7421" w:rsidRPr="00CF1B9A">
        <w:rPr>
          <w:rFonts w:ascii="Times New Roman" w:hAnsi="Times New Roman" w:cs="Times New Roman"/>
          <w:sz w:val="24"/>
          <w:szCs w:val="24"/>
        </w:rPr>
        <w:t>вторно описываться выполнение того, либо иного отдельного действия и</w:t>
      </w:r>
      <w:r w:rsidR="0071719E" w:rsidRPr="00CF1B9A">
        <w:rPr>
          <w:rFonts w:ascii="Times New Roman" w:hAnsi="Times New Roman" w:cs="Times New Roman"/>
          <w:sz w:val="24"/>
          <w:szCs w:val="24"/>
        </w:rPr>
        <w:t>,</w:t>
      </w:r>
      <w:r w:rsidR="000F7421" w:rsidRPr="00CF1B9A">
        <w:rPr>
          <w:rFonts w:ascii="Times New Roman" w:hAnsi="Times New Roman" w:cs="Times New Roman"/>
          <w:sz w:val="24"/>
          <w:szCs w:val="24"/>
        </w:rPr>
        <w:t xml:space="preserve"> в случае нео</w:t>
      </w:r>
      <w:r w:rsidR="000F7421" w:rsidRPr="00CF1B9A">
        <w:rPr>
          <w:rFonts w:ascii="Times New Roman" w:hAnsi="Times New Roman" w:cs="Times New Roman"/>
          <w:sz w:val="24"/>
          <w:szCs w:val="24"/>
        </w:rPr>
        <w:t>б</w:t>
      </w:r>
      <w:r w:rsidR="000F7421" w:rsidRPr="00CF1B9A">
        <w:rPr>
          <w:rFonts w:ascii="Times New Roman" w:hAnsi="Times New Roman" w:cs="Times New Roman"/>
          <w:sz w:val="24"/>
          <w:szCs w:val="24"/>
        </w:rPr>
        <w:t>ходимости</w:t>
      </w:r>
      <w:r w:rsidR="0071719E" w:rsidRPr="00CF1B9A">
        <w:rPr>
          <w:rFonts w:ascii="Times New Roman" w:hAnsi="Times New Roman" w:cs="Times New Roman"/>
          <w:sz w:val="24"/>
          <w:szCs w:val="24"/>
        </w:rPr>
        <w:t>,</w:t>
      </w:r>
      <w:r w:rsidR="000F7421" w:rsidRPr="00CF1B9A">
        <w:rPr>
          <w:rFonts w:ascii="Times New Roman" w:hAnsi="Times New Roman" w:cs="Times New Roman"/>
          <w:sz w:val="24"/>
          <w:szCs w:val="24"/>
        </w:rPr>
        <w:t xml:space="preserve"> будет да</w:t>
      </w:r>
      <w:r w:rsidR="00CF1B9A" w:rsidRPr="00CF1B9A">
        <w:rPr>
          <w:rFonts w:ascii="Times New Roman" w:hAnsi="Times New Roman" w:cs="Times New Roman"/>
          <w:sz w:val="24"/>
          <w:szCs w:val="24"/>
        </w:rPr>
        <w:t xml:space="preserve">ваться ссылка на </w:t>
      </w:r>
      <w:r w:rsidR="000F7421" w:rsidRPr="00CF1B9A">
        <w:rPr>
          <w:rFonts w:ascii="Times New Roman" w:hAnsi="Times New Roman" w:cs="Times New Roman"/>
          <w:sz w:val="24"/>
          <w:szCs w:val="24"/>
        </w:rPr>
        <w:t xml:space="preserve">соответствующее описание в основном тексте. </w:t>
      </w:r>
    </w:p>
    <w:p w:rsidR="000F7421" w:rsidRPr="00CF1B9A" w:rsidRDefault="007C2147" w:rsidP="00B633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З</w:t>
      </w:r>
      <w:r w:rsidR="000F7421" w:rsidRPr="00CF1B9A">
        <w:rPr>
          <w:rFonts w:ascii="Times New Roman" w:hAnsi="Times New Roman" w:cs="Times New Roman"/>
          <w:sz w:val="24"/>
          <w:szCs w:val="24"/>
        </w:rPr>
        <w:t>адача данно</w:t>
      </w:r>
      <w:r w:rsidR="00CF1B9A" w:rsidRPr="00CF1B9A">
        <w:rPr>
          <w:rFonts w:ascii="Times New Roman" w:hAnsi="Times New Roman" w:cs="Times New Roman"/>
          <w:sz w:val="24"/>
          <w:szCs w:val="24"/>
        </w:rPr>
        <w:t>го</w:t>
      </w:r>
      <w:r w:rsidR="000F7421" w:rsidRPr="00CF1B9A">
        <w:rPr>
          <w:rFonts w:ascii="Times New Roman" w:hAnsi="Times New Roman" w:cs="Times New Roman"/>
          <w:sz w:val="24"/>
          <w:szCs w:val="24"/>
        </w:rPr>
        <w:t xml:space="preserve"> </w:t>
      </w:r>
      <w:r w:rsidR="00CF1B9A" w:rsidRPr="00CF1B9A">
        <w:rPr>
          <w:rFonts w:ascii="Times New Roman" w:hAnsi="Times New Roman" w:cs="Times New Roman"/>
          <w:sz w:val="24"/>
          <w:szCs w:val="24"/>
        </w:rPr>
        <w:t>приложения</w:t>
      </w:r>
      <w:r w:rsidR="000F7421" w:rsidRPr="00CF1B9A">
        <w:rPr>
          <w:rFonts w:ascii="Times New Roman" w:hAnsi="Times New Roman" w:cs="Times New Roman"/>
          <w:sz w:val="24"/>
          <w:szCs w:val="24"/>
        </w:rPr>
        <w:t xml:space="preserve"> предложить </w:t>
      </w:r>
      <w:r w:rsidR="00284A3A" w:rsidRPr="00CF1B9A">
        <w:rPr>
          <w:rFonts w:ascii="Times New Roman" w:hAnsi="Times New Roman" w:cs="Times New Roman"/>
          <w:sz w:val="24"/>
          <w:szCs w:val="24"/>
        </w:rPr>
        <w:t xml:space="preserve">несколько </w:t>
      </w:r>
      <w:r w:rsidR="000F7421" w:rsidRPr="00CF1B9A">
        <w:rPr>
          <w:rFonts w:ascii="Times New Roman" w:hAnsi="Times New Roman" w:cs="Times New Roman"/>
          <w:sz w:val="24"/>
          <w:szCs w:val="24"/>
        </w:rPr>
        <w:t>иной технологический алг</w:t>
      </w:r>
      <w:r w:rsidR="000F7421" w:rsidRPr="00CF1B9A">
        <w:rPr>
          <w:rFonts w:ascii="Times New Roman" w:hAnsi="Times New Roman" w:cs="Times New Roman"/>
          <w:sz w:val="24"/>
          <w:szCs w:val="24"/>
        </w:rPr>
        <w:t>о</w:t>
      </w:r>
      <w:r w:rsidR="000F7421" w:rsidRPr="00CF1B9A">
        <w:rPr>
          <w:rFonts w:ascii="Times New Roman" w:hAnsi="Times New Roman" w:cs="Times New Roman"/>
          <w:sz w:val="24"/>
          <w:szCs w:val="24"/>
        </w:rPr>
        <w:t>рит</w:t>
      </w:r>
      <w:r w:rsidR="00284A3A" w:rsidRPr="00CF1B9A">
        <w:rPr>
          <w:rFonts w:ascii="Times New Roman" w:hAnsi="Times New Roman" w:cs="Times New Roman"/>
          <w:sz w:val="24"/>
          <w:szCs w:val="24"/>
        </w:rPr>
        <w:t xml:space="preserve">м, использование которого позволит максимально продуктивно </w:t>
      </w:r>
      <w:r w:rsidR="0071719E" w:rsidRPr="00CF1B9A">
        <w:rPr>
          <w:rFonts w:ascii="Times New Roman" w:hAnsi="Times New Roman" w:cs="Times New Roman"/>
          <w:sz w:val="24"/>
          <w:szCs w:val="24"/>
        </w:rPr>
        <w:t>задействовать</w:t>
      </w:r>
      <w:r w:rsidR="00284A3A" w:rsidRPr="00CF1B9A">
        <w:rPr>
          <w:rFonts w:ascii="Times New Roman" w:hAnsi="Times New Roman" w:cs="Times New Roman"/>
          <w:sz w:val="24"/>
          <w:szCs w:val="24"/>
        </w:rPr>
        <w:t xml:space="preserve"> инстр</w:t>
      </w:r>
      <w:r w:rsidR="00284A3A" w:rsidRPr="00CF1B9A">
        <w:rPr>
          <w:rFonts w:ascii="Times New Roman" w:hAnsi="Times New Roman" w:cs="Times New Roman"/>
          <w:sz w:val="24"/>
          <w:szCs w:val="24"/>
        </w:rPr>
        <w:t>у</w:t>
      </w:r>
      <w:r w:rsidR="00284A3A" w:rsidRPr="00CF1B9A">
        <w:rPr>
          <w:rFonts w:ascii="Times New Roman" w:hAnsi="Times New Roman" w:cs="Times New Roman"/>
          <w:sz w:val="24"/>
          <w:szCs w:val="24"/>
        </w:rPr>
        <w:t>ментальный ресурс программной среды и минимизировать промежуточные преобразов</w:t>
      </w:r>
      <w:r w:rsidR="00284A3A" w:rsidRPr="00CF1B9A">
        <w:rPr>
          <w:rFonts w:ascii="Times New Roman" w:hAnsi="Times New Roman" w:cs="Times New Roman"/>
          <w:sz w:val="24"/>
          <w:szCs w:val="24"/>
        </w:rPr>
        <w:t>а</w:t>
      </w:r>
      <w:r w:rsidR="00284A3A" w:rsidRPr="00CF1B9A">
        <w:rPr>
          <w:rFonts w:ascii="Times New Roman" w:hAnsi="Times New Roman" w:cs="Times New Roman"/>
          <w:sz w:val="24"/>
          <w:szCs w:val="24"/>
        </w:rPr>
        <w:t>ния для достижения результата.</w:t>
      </w:r>
    </w:p>
    <w:p w:rsidR="00284A3A" w:rsidRPr="00CF1B9A" w:rsidRDefault="00284A3A" w:rsidP="00CF1B9A">
      <w:pPr>
        <w:pStyle w:val="a3"/>
        <w:numPr>
          <w:ilvl w:val="0"/>
          <w:numId w:val="2"/>
        </w:numPr>
        <w:spacing w:before="240" w:after="120"/>
        <w:ind w:left="1066" w:hanging="357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b/>
          <w:sz w:val="24"/>
          <w:szCs w:val="24"/>
        </w:rPr>
        <w:t>Сравнение алгоритмов</w:t>
      </w:r>
      <w:r w:rsidRPr="00CF1B9A">
        <w:rPr>
          <w:rFonts w:ascii="Times New Roman" w:hAnsi="Times New Roman" w:cs="Times New Roman"/>
          <w:sz w:val="24"/>
          <w:szCs w:val="24"/>
        </w:rPr>
        <w:t>.</w:t>
      </w:r>
    </w:p>
    <w:p w:rsidR="00284A3A" w:rsidRPr="00CF1B9A" w:rsidRDefault="00284A3A" w:rsidP="00CF1B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Основной формат, предложенный в «</w:t>
      </w:r>
      <w:r w:rsidR="00CF1B9A">
        <w:rPr>
          <w:rFonts w:ascii="Times New Roman" w:hAnsi="Times New Roman" w:cs="Times New Roman"/>
          <w:sz w:val="24"/>
          <w:szCs w:val="24"/>
        </w:rPr>
        <w:t>Пособии</w:t>
      </w:r>
      <w:r w:rsidRPr="00CF1B9A">
        <w:rPr>
          <w:rFonts w:ascii="Times New Roman" w:hAnsi="Times New Roman" w:cs="Times New Roman"/>
          <w:sz w:val="24"/>
          <w:szCs w:val="24"/>
        </w:rPr>
        <w:t>…» для векторных данных это фо</w:t>
      </w:r>
      <w:r w:rsidRPr="00CF1B9A">
        <w:rPr>
          <w:rFonts w:ascii="Times New Roman" w:hAnsi="Times New Roman" w:cs="Times New Roman"/>
          <w:sz w:val="24"/>
          <w:szCs w:val="24"/>
        </w:rPr>
        <w:t>р</w:t>
      </w:r>
      <w:r w:rsidRPr="00CF1B9A">
        <w:rPr>
          <w:rFonts w:ascii="Times New Roman" w:hAnsi="Times New Roman" w:cs="Times New Roman"/>
          <w:sz w:val="24"/>
          <w:szCs w:val="24"/>
        </w:rPr>
        <w:t xml:space="preserve">мат шейп-файла. </w:t>
      </w:r>
      <w:r w:rsidR="00C03493" w:rsidRPr="00CF1B9A">
        <w:rPr>
          <w:rFonts w:ascii="Times New Roman" w:hAnsi="Times New Roman" w:cs="Times New Roman"/>
          <w:sz w:val="24"/>
          <w:szCs w:val="24"/>
        </w:rPr>
        <w:t>Он, безусловно,</w:t>
      </w:r>
      <w:r w:rsidRPr="00CF1B9A">
        <w:rPr>
          <w:rFonts w:ascii="Times New Roman" w:hAnsi="Times New Roman" w:cs="Times New Roman"/>
          <w:sz w:val="24"/>
          <w:szCs w:val="24"/>
        </w:rPr>
        <w:t xml:space="preserve"> </w:t>
      </w:r>
      <w:r w:rsidR="00E83028" w:rsidRPr="00CF1B9A">
        <w:rPr>
          <w:rFonts w:ascii="Times New Roman" w:hAnsi="Times New Roman" w:cs="Times New Roman"/>
          <w:sz w:val="24"/>
          <w:szCs w:val="24"/>
        </w:rPr>
        <w:t xml:space="preserve">подходит </w:t>
      </w:r>
      <w:r w:rsidRPr="00CF1B9A">
        <w:rPr>
          <w:rFonts w:ascii="Times New Roman" w:hAnsi="Times New Roman" w:cs="Times New Roman"/>
          <w:sz w:val="24"/>
          <w:szCs w:val="24"/>
        </w:rPr>
        <w:t>для создания, обработки и, что важно, для формирования результирующей цифровой информационной модели данных</w:t>
      </w:r>
      <w:r w:rsidR="00E83028" w:rsidRPr="00CF1B9A">
        <w:rPr>
          <w:rFonts w:ascii="Times New Roman" w:hAnsi="Times New Roman" w:cs="Times New Roman"/>
          <w:sz w:val="24"/>
          <w:szCs w:val="24"/>
        </w:rPr>
        <w:t xml:space="preserve"> в соотве</w:t>
      </w:r>
      <w:r w:rsidR="00E83028" w:rsidRPr="00CF1B9A">
        <w:rPr>
          <w:rFonts w:ascii="Times New Roman" w:hAnsi="Times New Roman" w:cs="Times New Roman"/>
          <w:sz w:val="24"/>
          <w:szCs w:val="24"/>
        </w:rPr>
        <w:t>т</w:t>
      </w:r>
      <w:r w:rsidR="00E83028" w:rsidRPr="00CF1B9A">
        <w:rPr>
          <w:rFonts w:ascii="Times New Roman" w:hAnsi="Times New Roman" w:cs="Times New Roman"/>
          <w:sz w:val="24"/>
          <w:szCs w:val="24"/>
        </w:rPr>
        <w:t>ствии с «Едиными требованиями к составу, структуре и форматам представления в НРС Роснедра комплектов цифровых материалов листов ГГК-1000 и -200»</w:t>
      </w:r>
      <w:r w:rsidR="008A1172">
        <w:rPr>
          <w:rFonts w:ascii="Times New Roman" w:hAnsi="Times New Roman" w:cs="Times New Roman"/>
          <w:sz w:val="24"/>
          <w:szCs w:val="24"/>
        </w:rPr>
        <w:t xml:space="preserve"> (2015 г.)</w:t>
      </w:r>
      <w:r w:rsidR="00E83028" w:rsidRPr="00CF1B9A">
        <w:rPr>
          <w:rFonts w:ascii="Times New Roman" w:hAnsi="Times New Roman" w:cs="Times New Roman"/>
          <w:sz w:val="24"/>
          <w:szCs w:val="24"/>
        </w:rPr>
        <w:t>.</w:t>
      </w:r>
      <w:r w:rsidR="002F679E" w:rsidRPr="00CF1B9A">
        <w:rPr>
          <w:rFonts w:ascii="Times New Roman" w:hAnsi="Times New Roman" w:cs="Times New Roman"/>
          <w:sz w:val="24"/>
          <w:szCs w:val="24"/>
        </w:rPr>
        <w:t xml:space="preserve"> Однако, </w:t>
      </w:r>
      <w:r w:rsidR="002F679E" w:rsidRPr="00CF1B9A">
        <w:rPr>
          <w:rFonts w:ascii="Times New Roman" w:hAnsi="Times New Roman" w:cs="Times New Roman"/>
          <w:sz w:val="24"/>
          <w:szCs w:val="24"/>
        </w:rPr>
        <w:lastRenderedPageBreak/>
        <w:t xml:space="preserve">для выполнения ряда обязательных проверочных действий необходима конвертация шейп-файлов в формат </w:t>
      </w:r>
      <w:r w:rsidR="00387E2E" w:rsidRPr="00CF1B9A">
        <w:rPr>
          <w:rFonts w:ascii="Times New Roman" w:hAnsi="Times New Roman" w:cs="Times New Roman"/>
          <w:sz w:val="24"/>
          <w:szCs w:val="24"/>
        </w:rPr>
        <w:t xml:space="preserve">БГД </w:t>
      </w:r>
      <w:r w:rsidR="002F679E" w:rsidRPr="00CF1B9A">
        <w:rPr>
          <w:rFonts w:ascii="Times New Roman" w:hAnsi="Times New Roman" w:cs="Times New Roman"/>
          <w:sz w:val="24"/>
          <w:szCs w:val="24"/>
        </w:rPr>
        <w:t>и, затем, обратно. Поскольку такого рода проверки при д</w:t>
      </w:r>
      <w:r w:rsidR="002F679E" w:rsidRPr="00CF1B9A">
        <w:rPr>
          <w:rFonts w:ascii="Times New Roman" w:hAnsi="Times New Roman" w:cs="Times New Roman"/>
          <w:sz w:val="24"/>
          <w:szCs w:val="24"/>
        </w:rPr>
        <w:t>о</w:t>
      </w:r>
      <w:r w:rsidR="002F679E" w:rsidRPr="00CF1B9A">
        <w:rPr>
          <w:rFonts w:ascii="Times New Roman" w:hAnsi="Times New Roman" w:cs="Times New Roman"/>
          <w:sz w:val="24"/>
          <w:szCs w:val="24"/>
        </w:rPr>
        <w:t>бавлении или изменении данных могут производиться неоднократно, то и преобразования тоже выполняются не один раз. Изменение структуры атрибутивных таблиц отдельных шейп-файлов (переименование полей, изменение последовательности столбцов, измен</w:t>
      </w:r>
      <w:r w:rsidR="002F679E" w:rsidRPr="00CF1B9A">
        <w:rPr>
          <w:rFonts w:ascii="Times New Roman" w:hAnsi="Times New Roman" w:cs="Times New Roman"/>
          <w:sz w:val="24"/>
          <w:szCs w:val="24"/>
        </w:rPr>
        <w:t>е</w:t>
      </w:r>
      <w:r w:rsidR="002F679E" w:rsidRPr="00CF1B9A">
        <w:rPr>
          <w:rFonts w:ascii="Times New Roman" w:hAnsi="Times New Roman" w:cs="Times New Roman"/>
          <w:sz w:val="24"/>
          <w:szCs w:val="24"/>
        </w:rPr>
        <w:t xml:space="preserve">ние типа поля и пр.) не предусматриваются в среде </w:t>
      </w:r>
      <w:r w:rsidR="002F679E" w:rsidRPr="00CF1B9A">
        <w:rPr>
          <w:rFonts w:ascii="Times New Roman" w:hAnsi="Times New Roman" w:cs="Times New Roman"/>
          <w:sz w:val="24"/>
          <w:szCs w:val="24"/>
          <w:lang w:val="en-US"/>
        </w:rPr>
        <w:t>AGIS</w:t>
      </w:r>
      <w:r w:rsidR="002F679E" w:rsidRPr="00CF1B9A">
        <w:rPr>
          <w:rFonts w:ascii="Times New Roman" w:hAnsi="Times New Roman" w:cs="Times New Roman"/>
          <w:sz w:val="24"/>
          <w:szCs w:val="24"/>
        </w:rPr>
        <w:t xml:space="preserve"> </w:t>
      </w:r>
      <w:r w:rsidR="005764B6" w:rsidRPr="00CF1B9A">
        <w:rPr>
          <w:rFonts w:ascii="Times New Roman" w:hAnsi="Times New Roman" w:cs="Times New Roman"/>
          <w:sz w:val="24"/>
          <w:szCs w:val="24"/>
        </w:rPr>
        <w:t xml:space="preserve">(до версии 10.3.1) </w:t>
      </w:r>
      <w:r w:rsidR="002F679E" w:rsidRPr="00CF1B9A">
        <w:rPr>
          <w:rFonts w:ascii="Times New Roman" w:hAnsi="Times New Roman" w:cs="Times New Roman"/>
          <w:sz w:val="24"/>
          <w:szCs w:val="24"/>
        </w:rPr>
        <w:t>и тоже выпо</w:t>
      </w:r>
      <w:r w:rsidR="002F679E" w:rsidRPr="00CF1B9A">
        <w:rPr>
          <w:rFonts w:ascii="Times New Roman" w:hAnsi="Times New Roman" w:cs="Times New Roman"/>
          <w:sz w:val="24"/>
          <w:szCs w:val="24"/>
        </w:rPr>
        <w:t>л</w:t>
      </w:r>
      <w:r w:rsidR="002F679E" w:rsidRPr="00CF1B9A">
        <w:rPr>
          <w:rFonts w:ascii="Times New Roman" w:hAnsi="Times New Roman" w:cs="Times New Roman"/>
          <w:sz w:val="24"/>
          <w:szCs w:val="24"/>
        </w:rPr>
        <w:t>няются в структуре баз геоданных, что также может подразумевать неоднократные прео</w:t>
      </w:r>
      <w:r w:rsidR="002F679E" w:rsidRPr="00CF1B9A">
        <w:rPr>
          <w:rFonts w:ascii="Times New Roman" w:hAnsi="Times New Roman" w:cs="Times New Roman"/>
          <w:sz w:val="24"/>
          <w:szCs w:val="24"/>
        </w:rPr>
        <w:t>б</w:t>
      </w:r>
      <w:r w:rsidR="002F679E" w:rsidRPr="00CF1B9A">
        <w:rPr>
          <w:rFonts w:ascii="Times New Roman" w:hAnsi="Times New Roman" w:cs="Times New Roman"/>
          <w:sz w:val="24"/>
          <w:szCs w:val="24"/>
        </w:rPr>
        <w:t xml:space="preserve">разования. </w:t>
      </w:r>
    </w:p>
    <w:p w:rsidR="00284A3A" w:rsidRPr="00CF1B9A" w:rsidRDefault="002A6581" w:rsidP="008A11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Кроме того, предложенная в качестве единственно возможной, координатная с</w:t>
      </w:r>
      <w:r w:rsidRPr="00CF1B9A">
        <w:rPr>
          <w:rFonts w:ascii="Times New Roman" w:hAnsi="Times New Roman" w:cs="Times New Roman"/>
          <w:sz w:val="24"/>
          <w:szCs w:val="24"/>
        </w:rPr>
        <w:t>и</w:t>
      </w:r>
      <w:r w:rsidRPr="00CF1B9A">
        <w:rPr>
          <w:rFonts w:ascii="Times New Roman" w:hAnsi="Times New Roman" w:cs="Times New Roman"/>
          <w:sz w:val="24"/>
          <w:szCs w:val="24"/>
        </w:rPr>
        <w:t xml:space="preserve">стема для создания и обработки первичных данных – </w:t>
      </w:r>
      <w:r w:rsidR="008A1172">
        <w:rPr>
          <w:rFonts w:ascii="Times New Roman" w:hAnsi="Times New Roman" w:cs="Times New Roman"/>
          <w:sz w:val="24"/>
          <w:szCs w:val="24"/>
        </w:rPr>
        <w:t xml:space="preserve">географическая </w:t>
      </w:r>
      <w:r w:rsidRPr="00CF1B9A">
        <w:rPr>
          <w:rFonts w:ascii="Times New Roman" w:hAnsi="Times New Roman" w:cs="Times New Roman"/>
          <w:sz w:val="24"/>
          <w:szCs w:val="24"/>
        </w:rPr>
        <w:t>система координат (</w:t>
      </w:r>
      <w:r w:rsidRPr="00CF1B9A">
        <w:rPr>
          <w:rFonts w:ascii="Times New Roman" w:hAnsi="Times New Roman" w:cs="Times New Roman"/>
          <w:sz w:val="24"/>
          <w:szCs w:val="24"/>
          <w:lang w:val="en-US"/>
        </w:rPr>
        <w:t>Pulkovo</w:t>
      </w:r>
      <w:r w:rsidRPr="00CF1B9A">
        <w:rPr>
          <w:rFonts w:ascii="Times New Roman" w:hAnsi="Times New Roman" w:cs="Times New Roman"/>
          <w:sz w:val="24"/>
          <w:szCs w:val="24"/>
        </w:rPr>
        <w:t>42/95), приводит к невозможности использовать мощный функционал тополог</w:t>
      </w:r>
      <w:r w:rsidRPr="00CF1B9A">
        <w:rPr>
          <w:rFonts w:ascii="Times New Roman" w:hAnsi="Times New Roman" w:cs="Times New Roman"/>
          <w:sz w:val="24"/>
          <w:szCs w:val="24"/>
        </w:rPr>
        <w:t>и</w:t>
      </w:r>
      <w:r w:rsidRPr="00CF1B9A">
        <w:rPr>
          <w:rFonts w:ascii="Times New Roman" w:hAnsi="Times New Roman" w:cs="Times New Roman"/>
          <w:sz w:val="24"/>
          <w:szCs w:val="24"/>
        </w:rPr>
        <w:t>ческих преобразований в стадии активного редактирования. Это связано с несовпадением координатной системы данных первоисточника и системой координат фрейма данных, в которых наиболее удобной для отображения</w:t>
      </w:r>
      <w:r w:rsidR="00B71429" w:rsidRPr="00CF1B9A">
        <w:rPr>
          <w:rFonts w:ascii="Times New Roman" w:hAnsi="Times New Roman" w:cs="Times New Roman"/>
          <w:sz w:val="24"/>
          <w:szCs w:val="24"/>
        </w:rPr>
        <w:t>, и привычной для практика-картографа,</w:t>
      </w:r>
      <w:r w:rsidRPr="00CF1B9A">
        <w:rPr>
          <w:rFonts w:ascii="Times New Roman" w:hAnsi="Times New Roman" w:cs="Times New Roman"/>
          <w:sz w:val="24"/>
          <w:szCs w:val="24"/>
        </w:rPr>
        <w:t xml:space="preserve"> я</w:t>
      </w:r>
      <w:r w:rsidRPr="00CF1B9A">
        <w:rPr>
          <w:rFonts w:ascii="Times New Roman" w:hAnsi="Times New Roman" w:cs="Times New Roman"/>
          <w:sz w:val="24"/>
          <w:szCs w:val="24"/>
        </w:rPr>
        <w:t>в</w:t>
      </w:r>
      <w:r w:rsidRPr="00CF1B9A">
        <w:rPr>
          <w:rFonts w:ascii="Times New Roman" w:hAnsi="Times New Roman" w:cs="Times New Roman"/>
          <w:sz w:val="24"/>
          <w:szCs w:val="24"/>
        </w:rPr>
        <w:t xml:space="preserve">ляется </w:t>
      </w:r>
      <w:r w:rsidR="008A1172">
        <w:rPr>
          <w:rFonts w:ascii="Times New Roman" w:hAnsi="Times New Roman" w:cs="Times New Roman"/>
          <w:sz w:val="24"/>
          <w:szCs w:val="24"/>
        </w:rPr>
        <w:t xml:space="preserve">принятая в России </w:t>
      </w:r>
      <w:r w:rsidRPr="00CF1B9A">
        <w:rPr>
          <w:rFonts w:ascii="Times New Roman" w:hAnsi="Times New Roman" w:cs="Times New Roman"/>
          <w:sz w:val="24"/>
          <w:szCs w:val="24"/>
        </w:rPr>
        <w:t>система</w:t>
      </w:r>
      <w:r w:rsidR="008A1172">
        <w:rPr>
          <w:rFonts w:ascii="Times New Roman" w:hAnsi="Times New Roman" w:cs="Times New Roman"/>
          <w:sz w:val="24"/>
          <w:szCs w:val="24"/>
        </w:rPr>
        <w:t xml:space="preserve"> координат Гаусса-</w:t>
      </w:r>
      <w:proofErr w:type="spellStart"/>
      <w:r w:rsidR="008A1172">
        <w:rPr>
          <w:rFonts w:ascii="Times New Roman" w:hAnsi="Times New Roman" w:cs="Times New Roman"/>
          <w:sz w:val="24"/>
          <w:szCs w:val="24"/>
        </w:rPr>
        <w:t>Крюгера</w:t>
      </w:r>
      <w:proofErr w:type="spellEnd"/>
      <w:r w:rsidRPr="00CF1B9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6805" w:rsidRDefault="00FA6805" w:rsidP="008A11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Поэтому в данном приложении рассмотрен рабочий вариант текущей работы с цифровыми материалами с использованием возможностей баз </w:t>
      </w:r>
      <w:proofErr w:type="spellStart"/>
      <w:r>
        <w:rPr>
          <w:rFonts w:ascii="Times New Roman" w:hAnsi="Times New Roman" w:cs="Times New Roman"/>
          <w:sz w:val="24"/>
          <w:szCs w:val="24"/>
        </w:rPr>
        <w:t>геоданных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ArcGis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71429" w:rsidRPr="00CF1B9A" w:rsidRDefault="00FA6805" w:rsidP="008A11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этого предлагается </w:t>
      </w:r>
      <w:r w:rsidR="00B71429" w:rsidRPr="00CF1B9A">
        <w:rPr>
          <w:rFonts w:ascii="Times New Roman" w:hAnsi="Times New Roman" w:cs="Times New Roman"/>
          <w:sz w:val="24"/>
          <w:szCs w:val="24"/>
        </w:rPr>
        <w:t>следующий рабочий алгоритм:</w:t>
      </w:r>
    </w:p>
    <w:p w:rsidR="00B71429" w:rsidRPr="00CF1B9A" w:rsidRDefault="00B71429" w:rsidP="008A11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F1B9A">
        <w:rPr>
          <w:rFonts w:ascii="Times New Roman" w:hAnsi="Times New Roman" w:cs="Times New Roman"/>
          <w:sz w:val="24"/>
          <w:szCs w:val="24"/>
        </w:rPr>
        <w:t>- создание и редактирование первичных данных в формате баз геоданных с сохр</w:t>
      </w:r>
      <w:r w:rsidRPr="00CF1B9A">
        <w:rPr>
          <w:rFonts w:ascii="Times New Roman" w:hAnsi="Times New Roman" w:cs="Times New Roman"/>
          <w:sz w:val="24"/>
          <w:szCs w:val="24"/>
        </w:rPr>
        <w:t>а</w:t>
      </w:r>
      <w:r w:rsidRPr="00CF1B9A">
        <w:rPr>
          <w:rFonts w:ascii="Times New Roman" w:hAnsi="Times New Roman" w:cs="Times New Roman"/>
          <w:sz w:val="24"/>
          <w:szCs w:val="24"/>
        </w:rPr>
        <w:t>нением их семантического и структурного формализма (</w:t>
      </w:r>
      <w:r w:rsidR="008A1172">
        <w:rPr>
          <w:rFonts w:ascii="Times New Roman" w:hAnsi="Times New Roman" w:cs="Times New Roman"/>
          <w:sz w:val="24"/>
          <w:szCs w:val="24"/>
        </w:rPr>
        <w:t>согласно</w:t>
      </w:r>
      <w:r w:rsidRPr="00CF1B9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CF1B9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CF1B9A">
        <w:rPr>
          <w:rFonts w:ascii="Times New Roman" w:hAnsi="Times New Roman" w:cs="Times New Roman"/>
          <w:sz w:val="24"/>
          <w:szCs w:val="24"/>
        </w:rPr>
        <w:t>«Едины</w:t>
      </w:r>
      <w:r w:rsidR="008A1172">
        <w:rPr>
          <w:rFonts w:ascii="Times New Roman" w:hAnsi="Times New Roman" w:cs="Times New Roman"/>
          <w:sz w:val="24"/>
          <w:szCs w:val="24"/>
        </w:rPr>
        <w:t>х</w:t>
      </w:r>
      <w:r w:rsidRPr="00CF1B9A">
        <w:rPr>
          <w:rFonts w:ascii="Times New Roman" w:hAnsi="Times New Roman" w:cs="Times New Roman"/>
          <w:sz w:val="24"/>
          <w:szCs w:val="24"/>
        </w:rPr>
        <w:t xml:space="preserve"> требов</w:t>
      </w:r>
      <w:r w:rsidRPr="00CF1B9A">
        <w:rPr>
          <w:rFonts w:ascii="Times New Roman" w:hAnsi="Times New Roman" w:cs="Times New Roman"/>
          <w:sz w:val="24"/>
          <w:szCs w:val="24"/>
        </w:rPr>
        <w:t>а</w:t>
      </w:r>
      <w:r w:rsidRPr="00CF1B9A">
        <w:rPr>
          <w:rFonts w:ascii="Times New Roman" w:hAnsi="Times New Roman" w:cs="Times New Roman"/>
          <w:sz w:val="24"/>
          <w:szCs w:val="24"/>
        </w:rPr>
        <w:t>ния…»</w:t>
      </w:r>
      <w:r w:rsidR="008A1172">
        <w:rPr>
          <w:rFonts w:ascii="Times New Roman" w:hAnsi="Times New Roman" w:cs="Times New Roman"/>
          <w:sz w:val="24"/>
          <w:szCs w:val="24"/>
        </w:rPr>
        <w:t xml:space="preserve"> , 2015</w:t>
      </w:r>
      <w:r w:rsidRPr="00CF1B9A">
        <w:rPr>
          <w:rFonts w:ascii="Times New Roman" w:hAnsi="Times New Roman" w:cs="Times New Roman"/>
          <w:sz w:val="24"/>
          <w:szCs w:val="24"/>
        </w:rPr>
        <w:t>);</w:t>
      </w:r>
      <w:proofErr w:type="gramEnd"/>
    </w:p>
    <w:p w:rsidR="00B71429" w:rsidRPr="00CF1B9A" w:rsidRDefault="00B71429" w:rsidP="008A117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- использова</w:t>
      </w:r>
      <w:r w:rsidR="00A86DA1">
        <w:rPr>
          <w:rFonts w:ascii="Times New Roman" w:hAnsi="Times New Roman" w:cs="Times New Roman"/>
          <w:sz w:val="24"/>
          <w:szCs w:val="24"/>
        </w:rPr>
        <w:t>ние</w:t>
      </w:r>
      <w:r w:rsidRPr="00CF1B9A">
        <w:rPr>
          <w:rFonts w:ascii="Times New Roman" w:hAnsi="Times New Roman" w:cs="Times New Roman"/>
          <w:sz w:val="24"/>
          <w:szCs w:val="24"/>
        </w:rPr>
        <w:t xml:space="preserve"> систем</w:t>
      </w:r>
      <w:r w:rsidR="00A86DA1">
        <w:rPr>
          <w:rFonts w:ascii="Times New Roman" w:hAnsi="Times New Roman" w:cs="Times New Roman"/>
          <w:sz w:val="24"/>
          <w:szCs w:val="24"/>
        </w:rPr>
        <w:t>ы</w:t>
      </w:r>
      <w:r w:rsidRPr="00CF1B9A">
        <w:rPr>
          <w:rFonts w:ascii="Times New Roman" w:hAnsi="Times New Roman" w:cs="Times New Roman"/>
          <w:sz w:val="24"/>
          <w:szCs w:val="24"/>
        </w:rPr>
        <w:t xml:space="preserve"> координат первоисточника, т.е. в соответствии с прое</w:t>
      </w:r>
      <w:r w:rsidRPr="00CF1B9A">
        <w:rPr>
          <w:rFonts w:ascii="Times New Roman" w:hAnsi="Times New Roman" w:cs="Times New Roman"/>
          <w:sz w:val="24"/>
          <w:szCs w:val="24"/>
        </w:rPr>
        <w:t>к</w:t>
      </w:r>
      <w:r w:rsidRPr="00CF1B9A">
        <w:rPr>
          <w:rFonts w:ascii="Times New Roman" w:hAnsi="Times New Roman" w:cs="Times New Roman"/>
          <w:sz w:val="24"/>
          <w:szCs w:val="24"/>
        </w:rPr>
        <w:t>ционной системой аналоговых данных</w:t>
      </w:r>
      <w:r w:rsidR="00A86DA1">
        <w:rPr>
          <w:rFonts w:ascii="Times New Roman" w:hAnsi="Times New Roman" w:cs="Times New Roman"/>
          <w:sz w:val="24"/>
          <w:szCs w:val="24"/>
        </w:rPr>
        <w:t xml:space="preserve"> (как правило, это система координат Гаусса-</w:t>
      </w:r>
      <w:proofErr w:type="spellStart"/>
      <w:r w:rsidR="00A86DA1">
        <w:rPr>
          <w:rFonts w:ascii="Times New Roman" w:hAnsi="Times New Roman" w:cs="Times New Roman"/>
          <w:sz w:val="24"/>
          <w:szCs w:val="24"/>
        </w:rPr>
        <w:t>Крюгера</w:t>
      </w:r>
      <w:proofErr w:type="spellEnd"/>
      <w:r w:rsidR="00A86DA1">
        <w:rPr>
          <w:rFonts w:ascii="Times New Roman" w:hAnsi="Times New Roman" w:cs="Times New Roman"/>
          <w:sz w:val="24"/>
          <w:szCs w:val="24"/>
        </w:rPr>
        <w:t>)</w:t>
      </w:r>
      <w:r w:rsidRPr="00CF1B9A">
        <w:rPr>
          <w:rFonts w:ascii="Times New Roman" w:hAnsi="Times New Roman" w:cs="Times New Roman"/>
          <w:sz w:val="24"/>
          <w:szCs w:val="24"/>
        </w:rPr>
        <w:t>;</w:t>
      </w:r>
    </w:p>
    <w:p w:rsidR="00B71429" w:rsidRPr="00CF1B9A" w:rsidRDefault="00B71429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- настро</w:t>
      </w:r>
      <w:r w:rsidR="00A86DA1">
        <w:rPr>
          <w:rFonts w:ascii="Times New Roman" w:hAnsi="Times New Roman" w:cs="Times New Roman"/>
          <w:sz w:val="24"/>
          <w:szCs w:val="24"/>
        </w:rPr>
        <w:t>йка</w:t>
      </w:r>
      <w:r w:rsidRPr="00CF1B9A">
        <w:rPr>
          <w:rFonts w:ascii="Times New Roman" w:hAnsi="Times New Roman" w:cs="Times New Roman"/>
          <w:sz w:val="24"/>
          <w:szCs w:val="24"/>
        </w:rPr>
        <w:t xml:space="preserve"> правила топологической проверки для соответствующих наборов да</w:t>
      </w:r>
      <w:r w:rsidRPr="00CF1B9A">
        <w:rPr>
          <w:rFonts w:ascii="Times New Roman" w:hAnsi="Times New Roman" w:cs="Times New Roman"/>
          <w:sz w:val="24"/>
          <w:szCs w:val="24"/>
        </w:rPr>
        <w:t>н</w:t>
      </w:r>
      <w:r w:rsidRPr="00CF1B9A">
        <w:rPr>
          <w:rFonts w:ascii="Times New Roman" w:hAnsi="Times New Roman" w:cs="Times New Roman"/>
          <w:sz w:val="24"/>
          <w:szCs w:val="24"/>
        </w:rPr>
        <w:t>ных и использовать их как для промежуточного редактиров</w:t>
      </w:r>
      <w:r w:rsidR="00301EC9" w:rsidRPr="00CF1B9A">
        <w:rPr>
          <w:rFonts w:ascii="Times New Roman" w:hAnsi="Times New Roman" w:cs="Times New Roman"/>
          <w:sz w:val="24"/>
          <w:szCs w:val="24"/>
        </w:rPr>
        <w:t>ания, так и в качестве итог</w:t>
      </w:r>
      <w:r w:rsidR="00301EC9" w:rsidRPr="00CF1B9A">
        <w:rPr>
          <w:rFonts w:ascii="Times New Roman" w:hAnsi="Times New Roman" w:cs="Times New Roman"/>
          <w:sz w:val="24"/>
          <w:szCs w:val="24"/>
        </w:rPr>
        <w:t>о</w:t>
      </w:r>
      <w:r w:rsidR="00301EC9" w:rsidRPr="00CF1B9A">
        <w:rPr>
          <w:rFonts w:ascii="Times New Roman" w:hAnsi="Times New Roman" w:cs="Times New Roman"/>
          <w:sz w:val="24"/>
          <w:szCs w:val="24"/>
        </w:rPr>
        <w:t>вой проверки;</w:t>
      </w:r>
    </w:p>
    <w:p w:rsidR="00301EC9" w:rsidRPr="00CF1B9A" w:rsidRDefault="00301EC9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>- формирова</w:t>
      </w:r>
      <w:r w:rsidR="00A86DA1">
        <w:rPr>
          <w:rFonts w:ascii="Times New Roman" w:hAnsi="Times New Roman" w:cs="Times New Roman"/>
          <w:sz w:val="24"/>
          <w:szCs w:val="24"/>
        </w:rPr>
        <w:t>ние</w:t>
      </w:r>
      <w:r w:rsidRPr="00CF1B9A">
        <w:rPr>
          <w:rFonts w:ascii="Times New Roman" w:hAnsi="Times New Roman" w:cs="Times New Roman"/>
          <w:sz w:val="24"/>
          <w:szCs w:val="24"/>
        </w:rPr>
        <w:t xml:space="preserve"> рабочи</w:t>
      </w:r>
      <w:r w:rsidR="00A86DA1">
        <w:rPr>
          <w:rFonts w:ascii="Times New Roman" w:hAnsi="Times New Roman" w:cs="Times New Roman"/>
          <w:sz w:val="24"/>
          <w:szCs w:val="24"/>
        </w:rPr>
        <w:t>х</w:t>
      </w:r>
      <w:r w:rsidRPr="00CF1B9A">
        <w:rPr>
          <w:rFonts w:ascii="Times New Roman" w:hAnsi="Times New Roman" w:cs="Times New Roman"/>
          <w:sz w:val="24"/>
          <w:szCs w:val="24"/>
        </w:rPr>
        <w:t xml:space="preserve"> (промежуточны</w:t>
      </w:r>
      <w:r w:rsidR="00A86DA1">
        <w:rPr>
          <w:rFonts w:ascii="Times New Roman" w:hAnsi="Times New Roman" w:cs="Times New Roman"/>
          <w:sz w:val="24"/>
          <w:szCs w:val="24"/>
        </w:rPr>
        <w:t>х</w:t>
      </w:r>
      <w:r w:rsidRPr="00CF1B9A">
        <w:rPr>
          <w:rFonts w:ascii="Times New Roman" w:hAnsi="Times New Roman" w:cs="Times New Roman"/>
          <w:sz w:val="24"/>
          <w:szCs w:val="24"/>
        </w:rPr>
        <w:t>) проект</w:t>
      </w:r>
      <w:r w:rsidR="00A86DA1">
        <w:rPr>
          <w:rFonts w:ascii="Times New Roman" w:hAnsi="Times New Roman" w:cs="Times New Roman"/>
          <w:sz w:val="24"/>
          <w:szCs w:val="24"/>
        </w:rPr>
        <w:t>ов</w:t>
      </w:r>
      <w:r w:rsidRPr="00CF1B9A">
        <w:rPr>
          <w:rFonts w:ascii="Times New Roman" w:hAnsi="Times New Roman" w:cs="Times New Roman"/>
          <w:sz w:val="24"/>
          <w:szCs w:val="24"/>
        </w:rPr>
        <w:t xml:space="preserve"> на</w:t>
      </w:r>
      <w:r w:rsidR="005764B6" w:rsidRPr="00CF1B9A">
        <w:rPr>
          <w:rFonts w:ascii="Times New Roman" w:hAnsi="Times New Roman" w:cs="Times New Roman"/>
          <w:sz w:val="24"/>
          <w:szCs w:val="24"/>
        </w:rPr>
        <w:t xml:space="preserve"> основе </w:t>
      </w:r>
      <w:r w:rsidR="00A86DA1">
        <w:rPr>
          <w:rFonts w:ascii="Times New Roman" w:hAnsi="Times New Roman" w:cs="Times New Roman"/>
          <w:sz w:val="24"/>
          <w:szCs w:val="24"/>
        </w:rPr>
        <w:t xml:space="preserve">форматов баз </w:t>
      </w:r>
      <w:proofErr w:type="spellStart"/>
      <w:r w:rsidR="00A86DA1">
        <w:rPr>
          <w:rFonts w:ascii="Times New Roman" w:hAnsi="Times New Roman" w:cs="Times New Roman"/>
          <w:sz w:val="24"/>
          <w:szCs w:val="24"/>
        </w:rPr>
        <w:t>ге</w:t>
      </w:r>
      <w:r w:rsidR="00A86DA1">
        <w:rPr>
          <w:rFonts w:ascii="Times New Roman" w:hAnsi="Times New Roman" w:cs="Times New Roman"/>
          <w:sz w:val="24"/>
          <w:szCs w:val="24"/>
        </w:rPr>
        <w:t>о</w:t>
      </w:r>
      <w:r w:rsidR="00A86DA1">
        <w:rPr>
          <w:rFonts w:ascii="Times New Roman" w:hAnsi="Times New Roman" w:cs="Times New Roman"/>
          <w:sz w:val="24"/>
          <w:szCs w:val="24"/>
        </w:rPr>
        <w:t>данных</w:t>
      </w:r>
      <w:proofErr w:type="spellEnd"/>
      <w:r w:rsidR="005764B6" w:rsidRPr="00CF1B9A">
        <w:rPr>
          <w:rFonts w:ascii="Times New Roman" w:hAnsi="Times New Roman" w:cs="Times New Roman"/>
          <w:sz w:val="24"/>
          <w:szCs w:val="24"/>
        </w:rPr>
        <w:t xml:space="preserve">, </w:t>
      </w:r>
      <w:r w:rsidR="00A86DA1">
        <w:rPr>
          <w:rFonts w:ascii="Times New Roman" w:hAnsi="Times New Roman" w:cs="Times New Roman"/>
          <w:sz w:val="24"/>
          <w:szCs w:val="24"/>
        </w:rPr>
        <w:t xml:space="preserve">без </w:t>
      </w:r>
      <w:r w:rsidR="005764B6" w:rsidRPr="00CF1B9A">
        <w:rPr>
          <w:rFonts w:ascii="Times New Roman" w:hAnsi="Times New Roman" w:cs="Times New Roman"/>
          <w:sz w:val="24"/>
          <w:szCs w:val="24"/>
        </w:rPr>
        <w:t>конверт</w:t>
      </w:r>
      <w:r w:rsidR="00A86DA1">
        <w:rPr>
          <w:rFonts w:ascii="Times New Roman" w:hAnsi="Times New Roman" w:cs="Times New Roman"/>
          <w:sz w:val="24"/>
          <w:szCs w:val="24"/>
        </w:rPr>
        <w:t>ации</w:t>
      </w:r>
      <w:r w:rsidR="005764B6" w:rsidRPr="00CF1B9A">
        <w:rPr>
          <w:rFonts w:ascii="Times New Roman" w:hAnsi="Times New Roman" w:cs="Times New Roman"/>
          <w:sz w:val="24"/>
          <w:szCs w:val="24"/>
        </w:rPr>
        <w:t xml:space="preserve"> их в формат шейп-файла;</w:t>
      </w:r>
    </w:p>
    <w:p w:rsidR="005764B6" w:rsidRPr="00CF1B9A" w:rsidRDefault="005764B6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1B9A">
        <w:rPr>
          <w:rFonts w:ascii="Times New Roman" w:hAnsi="Times New Roman" w:cs="Times New Roman"/>
          <w:sz w:val="24"/>
          <w:szCs w:val="24"/>
        </w:rPr>
        <w:t xml:space="preserve">- </w:t>
      </w:r>
      <w:r w:rsidR="00A86DA1">
        <w:rPr>
          <w:rFonts w:ascii="Times New Roman" w:hAnsi="Times New Roman" w:cs="Times New Roman"/>
          <w:sz w:val="24"/>
          <w:szCs w:val="24"/>
        </w:rPr>
        <w:t>на</w:t>
      </w:r>
      <w:r w:rsidRPr="00CF1B9A">
        <w:rPr>
          <w:rFonts w:ascii="Times New Roman" w:hAnsi="Times New Roman" w:cs="Times New Roman"/>
          <w:sz w:val="24"/>
          <w:szCs w:val="24"/>
        </w:rPr>
        <w:t xml:space="preserve"> завершающей стадии</w:t>
      </w:r>
      <w:r w:rsidR="00A86DA1">
        <w:rPr>
          <w:rFonts w:ascii="Times New Roman" w:hAnsi="Times New Roman" w:cs="Times New Roman"/>
          <w:sz w:val="24"/>
          <w:szCs w:val="24"/>
        </w:rPr>
        <w:t xml:space="preserve"> (при подготовке данных для сдачи в НРС)</w:t>
      </w:r>
      <w:r w:rsidRPr="00CF1B9A">
        <w:rPr>
          <w:rFonts w:ascii="Times New Roman" w:hAnsi="Times New Roman" w:cs="Times New Roman"/>
          <w:sz w:val="24"/>
          <w:szCs w:val="24"/>
        </w:rPr>
        <w:t xml:space="preserve">, выполнить единичное преобразование </w:t>
      </w:r>
      <w:r w:rsidR="004E312A" w:rsidRPr="00CF1B9A">
        <w:rPr>
          <w:rFonts w:ascii="Times New Roman" w:hAnsi="Times New Roman" w:cs="Times New Roman"/>
          <w:sz w:val="24"/>
          <w:szCs w:val="24"/>
        </w:rPr>
        <w:t xml:space="preserve">в соответствующую семантическую папку ЦМ </w:t>
      </w:r>
      <w:r w:rsidRPr="00CF1B9A">
        <w:rPr>
          <w:rFonts w:ascii="Times New Roman" w:hAnsi="Times New Roman" w:cs="Times New Roman"/>
          <w:sz w:val="24"/>
          <w:szCs w:val="24"/>
        </w:rPr>
        <w:t>всех векторных данных в формат шейп-файла с назначение десятичной системы координат; в подгото</w:t>
      </w:r>
      <w:r w:rsidRPr="00CF1B9A">
        <w:rPr>
          <w:rFonts w:ascii="Times New Roman" w:hAnsi="Times New Roman" w:cs="Times New Roman"/>
          <w:sz w:val="24"/>
          <w:szCs w:val="24"/>
        </w:rPr>
        <w:t>в</w:t>
      </w:r>
      <w:r w:rsidRPr="00CF1B9A">
        <w:rPr>
          <w:rFonts w:ascii="Times New Roman" w:hAnsi="Times New Roman" w:cs="Times New Roman"/>
          <w:sz w:val="24"/>
          <w:szCs w:val="24"/>
        </w:rPr>
        <w:t>ленных пр</w:t>
      </w:r>
      <w:r w:rsidR="00A86DA1">
        <w:rPr>
          <w:rFonts w:ascii="Times New Roman" w:hAnsi="Times New Roman" w:cs="Times New Roman"/>
          <w:sz w:val="24"/>
          <w:szCs w:val="24"/>
        </w:rPr>
        <w:t>оектах уточнить источник данных и произвести оформление конечных макетов комплекта.</w:t>
      </w:r>
    </w:p>
    <w:p w:rsidR="007C2147" w:rsidRDefault="007C2147" w:rsidP="009C06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C0696" w:rsidRPr="00CF1B9A" w:rsidRDefault="008A1063" w:rsidP="009C232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Создание </w:t>
      </w:r>
      <w:r w:rsidR="007C2147" w:rsidRPr="00CF1B9A">
        <w:rPr>
          <w:rFonts w:ascii="Times New Roman" w:hAnsi="Times New Roman" w:cs="Times New Roman"/>
          <w:b/>
          <w:sz w:val="24"/>
          <w:szCs w:val="24"/>
        </w:rPr>
        <w:t>Баз</w:t>
      </w:r>
      <w:r>
        <w:rPr>
          <w:rFonts w:ascii="Times New Roman" w:hAnsi="Times New Roman" w:cs="Times New Roman"/>
          <w:b/>
          <w:sz w:val="24"/>
          <w:szCs w:val="24"/>
        </w:rPr>
        <w:t>ы</w:t>
      </w:r>
      <w:r w:rsidR="007C2147" w:rsidRPr="00CF1B9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C2147" w:rsidRPr="00CF1B9A">
        <w:rPr>
          <w:rFonts w:ascii="Times New Roman" w:hAnsi="Times New Roman" w:cs="Times New Roman"/>
          <w:b/>
          <w:sz w:val="24"/>
          <w:szCs w:val="24"/>
        </w:rPr>
        <w:t>геоданных</w:t>
      </w:r>
      <w:proofErr w:type="spellEnd"/>
      <w:r w:rsidR="007C2147" w:rsidRPr="00CF1B9A">
        <w:rPr>
          <w:rFonts w:ascii="Times New Roman" w:hAnsi="Times New Roman" w:cs="Times New Roman"/>
          <w:b/>
          <w:sz w:val="24"/>
          <w:szCs w:val="24"/>
        </w:rPr>
        <w:t>.</w:t>
      </w:r>
    </w:p>
    <w:p w:rsidR="001C5E1C" w:rsidRDefault="004116A5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86DA1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A86DA1">
        <w:rPr>
          <w:rFonts w:ascii="Times New Roman" w:hAnsi="Times New Roman" w:cs="Times New Roman"/>
          <w:sz w:val="24"/>
          <w:szCs w:val="24"/>
        </w:rPr>
        <w:t>ArcCatalog</w:t>
      </w:r>
      <w:proofErr w:type="spellEnd"/>
      <w:r w:rsidRPr="00A86DA1">
        <w:rPr>
          <w:rFonts w:ascii="Times New Roman" w:hAnsi="Times New Roman" w:cs="Times New Roman"/>
          <w:sz w:val="24"/>
          <w:szCs w:val="24"/>
        </w:rPr>
        <w:t xml:space="preserve"> под правую кнопку открывается </w:t>
      </w:r>
      <w:r w:rsidR="00522EF3" w:rsidRPr="00A86DA1">
        <w:rPr>
          <w:rFonts w:ascii="Times New Roman" w:hAnsi="Times New Roman" w:cs="Times New Roman"/>
          <w:sz w:val="24"/>
          <w:szCs w:val="24"/>
        </w:rPr>
        <w:t xml:space="preserve">команда «Новый» и </w:t>
      </w:r>
      <w:r w:rsidRPr="00A86DA1">
        <w:rPr>
          <w:rFonts w:ascii="Times New Roman" w:hAnsi="Times New Roman" w:cs="Times New Roman"/>
          <w:sz w:val="24"/>
          <w:szCs w:val="24"/>
        </w:rPr>
        <w:t>список возмо</w:t>
      </w:r>
      <w:r w:rsidRPr="00A86DA1">
        <w:rPr>
          <w:rFonts w:ascii="Times New Roman" w:hAnsi="Times New Roman" w:cs="Times New Roman"/>
          <w:sz w:val="24"/>
          <w:szCs w:val="24"/>
        </w:rPr>
        <w:t>ж</w:t>
      </w:r>
      <w:r w:rsidRPr="00A86DA1">
        <w:rPr>
          <w:rFonts w:ascii="Times New Roman" w:hAnsi="Times New Roman" w:cs="Times New Roman"/>
          <w:sz w:val="24"/>
          <w:szCs w:val="24"/>
        </w:rPr>
        <w:t xml:space="preserve">ных для создания компонентов. </w:t>
      </w:r>
      <w:r w:rsidR="00522EF3" w:rsidRPr="00A86DA1">
        <w:rPr>
          <w:rFonts w:ascii="Times New Roman" w:hAnsi="Times New Roman" w:cs="Times New Roman"/>
          <w:sz w:val="24"/>
          <w:szCs w:val="24"/>
        </w:rPr>
        <w:t>Из всех перечисленных возможностей н</w:t>
      </w:r>
      <w:r w:rsidR="001B1CC5" w:rsidRPr="00A86DA1">
        <w:rPr>
          <w:rFonts w:ascii="Times New Roman" w:hAnsi="Times New Roman" w:cs="Times New Roman"/>
          <w:sz w:val="24"/>
          <w:szCs w:val="24"/>
        </w:rPr>
        <w:t>ас будут интер</w:t>
      </w:r>
      <w:r w:rsidR="001B1CC5" w:rsidRPr="00A86DA1">
        <w:rPr>
          <w:rFonts w:ascii="Times New Roman" w:hAnsi="Times New Roman" w:cs="Times New Roman"/>
          <w:sz w:val="24"/>
          <w:szCs w:val="24"/>
        </w:rPr>
        <w:t>е</w:t>
      </w:r>
      <w:r w:rsidR="001B1CC5" w:rsidRPr="00A86DA1">
        <w:rPr>
          <w:rFonts w:ascii="Times New Roman" w:hAnsi="Times New Roman" w:cs="Times New Roman"/>
          <w:sz w:val="24"/>
          <w:szCs w:val="24"/>
        </w:rPr>
        <w:t>совать файловая и</w:t>
      </w:r>
      <w:r w:rsidR="00522EF3" w:rsidRPr="00A86DA1">
        <w:rPr>
          <w:rFonts w:ascii="Times New Roman" w:hAnsi="Times New Roman" w:cs="Times New Roman"/>
          <w:sz w:val="24"/>
          <w:szCs w:val="24"/>
        </w:rPr>
        <w:t xml:space="preserve"> пер</w:t>
      </w:r>
      <w:r w:rsidR="001B1CC5" w:rsidRPr="00A86DA1">
        <w:rPr>
          <w:rFonts w:ascii="Times New Roman" w:hAnsi="Times New Roman" w:cs="Times New Roman"/>
          <w:sz w:val="24"/>
          <w:szCs w:val="24"/>
        </w:rPr>
        <w:t>сональная базы данных</w:t>
      </w:r>
      <w:r w:rsidR="004B235A" w:rsidRPr="00A86DA1">
        <w:rPr>
          <w:rFonts w:ascii="Times New Roman" w:hAnsi="Times New Roman" w:cs="Times New Roman"/>
          <w:sz w:val="24"/>
          <w:szCs w:val="24"/>
        </w:rPr>
        <w:t xml:space="preserve"> (рис.1)</w:t>
      </w:r>
      <w:r w:rsidR="001B1CC5" w:rsidRPr="00A86DA1">
        <w:rPr>
          <w:rFonts w:ascii="Times New Roman" w:hAnsi="Times New Roman" w:cs="Times New Roman"/>
          <w:sz w:val="24"/>
          <w:szCs w:val="24"/>
        </w:rPr>
        <w:t>. Чем они похожи? Одинаковая вну</w:t>
      </w:r>
      <w:r w:rsidR="001B1CC5" w:rsidRPr="00A86DA1">
        <w:rPr>
          <w:rFonts w:ascii="Times New Roman" w:hAnsi="Times New Roman" w:cs="Times New Roman"/>
          <w:sz w:val="24"/>
          <w:szCs w:val="24"/>
        </w:rPr>
        <w:t>т</w:t>
      </w:r>
      <w:r w:rsidR="001B1CC5" w:rsidRPr="00A86DA1">
        <w:rPr>
          <w:rFonts w:ascii="Times New Roman" w:hAnsi="Times New Roman" w:cs="Times New Roman"/>
          <w:sz w:val="24"/>
          <w:szCs w:val="24"/>
        </w:rPr>
        <w:t>ренняя схема и инструментальные возможности. Чем они отличаются? Принципом адм</w:t>
      </w:r>
      <w:r w:rsidR="001B1CC5" w:rsidRPr="00A86DA1">
        <w:rPr>
          <w:rFonts w:ascii="Times New Roman" w:hAnsi="Times New Roman" w:cs="Times New Roman"/>
          <w:sz w:val="24"/>
          <w:szCs w:val="24"/>
        </w:rPr>
        <w:t>и</w:t>
      </w:r>
      <w:r w:rsidR="001B1CC5" w:rsidRPr="00A86DA1">
        <w:rPr>
          <w:rFonts w:ascii="Times New Roman" w:hAnsi="Times New Roman" w:cs="Times New Roman"/>
          <w:sz w:val="24"/>
          <w:szCs w:val="24"/>
        </w:rPr>
        <w:t xml:space="preserve">нистрирования, объемами и скоростью обработки. </w:t>
      </w:r>
    </w:p>
    <w:p w:rsidR="008A1063" w:rsidRDefault="008A1063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1063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CA8B98" wp14:editId="0D5A4214">
                <wp:simplePos x="0" y="0"/>
                <wp:positionH relativeFrom="column">
                  <wp:posOffset>1920240</wp:posOffset>
                </wp:positionH>
                <wp:positionV relativeFrom="paragraph">
                  <wp:posOffset>1365250</wp:posOffset>
                </wp:positionV>
                <wp:extent cx="1021080" cy="438150"/>
                <wp:effectExtent l="0" t="0" r="26670" b="19050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1080" cy="4381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4" o:spid="_x0000_s1026" style="position:absolute;margin-left:151.2pt;margin-top:107.5pt;width:80.4pt;height:3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" filled="f" strokecolor="red" strokeweight="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89A8B3E" wp14:editId="1BDC9847">
            <wp:extent cx="3680460" cy="3269318"/>
            <wp:effectExtent l="19050" t="19050" r="15240" b="2667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2938" cy="32715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A1063" w:rsidRPr="0025096E" w:rsidRDefault="008A1063" w:rsidP="008A1063">
      <w:pPr>
        <w:pStyle w:val="a3"/>
        <w:ind w:left="2844" w:firstLine="696"/>
        <w:jc w:val="both"/>
        <w:rPr>
          <w:b/>
        </w:rPr>
      </w:pPr>
      <w:r>
        <w:rPr>
          <w:noProof/>
          <w:lang w:eastAsia="ru-RU"/>
        </w:rPr>
        <w:t>Рис.1</w:t>
      </w:r>
    </w:p>
    <w:p w:rsidR="001B1CC5" w:rsidRPr="00A86DA1" w:rsidRDefault="001B1CC5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A1063">
        <w:rPr>
          <w:rFonts w:ascii="Times New Roman" w:hAnsi="Times New Roman" w:cs="Times New Roman"/>
          <w:i/>
          <w:sz w:val="24"/>
          <w:szCs w:val="24"/>
        </w:rPr>
        <w:t xml:space="preserve">Персональная база </w:t>
      </w:r>
      <w:proofErr w:type="spellStart"/>
      <w:r w:rsidRPr="008A1063">
        <w:rPr>
          <w:rFonts w:ascii="Times New Roman" w:hAnsi="Times New Roman" w:cs="Times New Roman"/>
          <w:i/>
          <w:sz w:val="24"/>
          <w:szCs w:val="24"/>
        </w:rPr>
        <w:t>геоданных</w:t>
      </w:r>
      <w:proofErr w:type="spellEnd"/>
      <w:r w:rsidRPr="00A86DA1">
        <w:rPr>
          <w:rFonts w:ascii="Times New Roman" w:hAnsi="Times New Roman" w:cs="Times New Roman"/>
          <w:sz w:val="24"/>
          <w:szCs w:val="24"/>
        </w:rPr>
        <w:t xml:space="preserve"> создается на платформе приложения Access (Microsoft)</w:t>
      </w:r>
      <w:r w:rsidR="004E312A" w:rsidRPr="00A86DA1">
        <w:rPr>
          <w:rFonts w:ascii="Times New Roman" w:hAnsi="Times New Roman" w:cs="Times New Roman"/>
          <w:sz w:val="24"/>
          <w:szCs w:val="24"/>
        </w:rPr>
        <w:t>, имеет расширение *.mdb</w:t>
      </w:r>
      <w:r w:rsidRPr="00A86DA1">
        <w:rPr>
          <w:rFonts w:ascii="Times New Roman" w:hAnsi="Times New Roman" w:cs="Times New Roman"/>
          <w:sz w:val="24"/>
          <w:szCs w:val="24"/>
        </w:rPr>
        <w:t xml:space="preserve">, </w:t>
      </w:r>
      <w:r w:rsidR="00387E2E" w:rsidRPr="00A86DA1">
        <w:rPr>
          <w:rFonts w:ascii="Times New Roman" w:hAnsi="Times New Roman" w:cs="Times New Roman"/>
          <w:sz w:val="24"/>
          <w:szCs w:val="24"/>
        </w:rPr>
        <w:t xml:space="preserve">и подчиняется двойному администрированию:  и в среде ArcGIS, и в среде Microsoft, </w:t>
      </w:r>
      <w:r w:rsidRPr="00A86DA1">
        <w:rPr>
          <w:rFonts w:ascii="Times New Roman" w:hAnsi="Times New Roman" w:cs="Times New Roman"/>
          <w:sz w:val="24"/>
          <w:szCs w:val="24"/>
        </w:rPr>
        <w:t>что дает возможность пользователю не только полн</w:t>
      </w:r>
      <w:r w:rsidRPr="00A86DA1">
        <w:rPr>
          <w:rFonts w:ascii="Times New Roman" w:hAnsi="Times New Roman" w:cs="Times New Roman"/>
          <w:sz w:val="24"/>
          <w:szCs w:val="24"/>
        </w:rPr>
        <w:t>о</w:t>
      </w:r>
      <w:r w:rsidRPr="00A86DA1">
        <w:rPr>
          <w:rFonts w:ascii="Times New Roman" w:hAnsi="Times New Roman" w:cs="Times New Roman"/>
          <w:sz w:val="24"/>
          <w:szCs w:val="24"/>
        </w:rPr>
        <w:t>ценно работать с ее структурой и данными в системе ArcGIS, но и вносить изменения в структуру атрибутивных таблиц непосредственно в Access</w:t>
      </w:r>
      <w:r w:rsidR="00387E2E" w:rsidRPr="00A86DA1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387E2E" w:rsidRPr="00A86DA1">
        <w:rPr>
          <w:rFonts w:ascii="Times New Roman" w:hAnsi="Times New Roman" w:cs="Times New Roman"/>
          <w:sz w:val="24"/>
          <w:szCs w:val="24"/>
        </w:rPr>
        <w:t xml:space="preserve"> Кроме того, при имеющемся навыке использования форм и запросов, что характерно для приложения Access, эта во</w:t>
      </w:r>
      <w:r w:rsidR="00387E2E" w:rsidRPr="00A86DA1">
        <w:rPr>
          <w:rFonts w:ascii="Times New Roman" w:hAnsi="Times New Roman" w:cs="Times New Roman"/>
          <w:sz w:val="24"/>
          <w:szCs w:val="24"/>
        </w:rPr>
        <w:t>з</w:t>
      </w:r>
      <w:r w:rsidR="00387E2E" w:rsidRPr="00A86DA1">
        <w:rPr>
          <w:rFonts w:ascii="Times New Roman" w:hAnsi="Times New Roman" w:cs="Times New Roman"/>
          <w:sz w:val="24"/>
          <w:szCs w:val="24"/>
        </w:rPr>
        <w:t>можность сохраняется при работе с атрибутивными или простыми тексто</w:t>
      </w:r>
      <w:r w:rsidR="008A1063">
        <w:rPr>
          <w:rFonts w:ascii="Times New Roman" w:hAnsi="Times New Roman" w:cs="Times New Roman"/>
          <w:sz w:val="24"/>
          <w:szCs w:val="24"/>
        </w:rPr>
        <w:t xml:space="preserve">выми таблицами базы геоданных. </w:t>
      </w:r>
      <w:r w:rsidR="00387E2E" w:rsidRPr="00A86DA1">
        <w:rPr>
          <w:rFonts w:ascii="Times New Roman" w:hAnsi="Times New Roman" w:cs="Times New Roman"/>
          <w:sz w:val="24"/>
          <w:szCs w:val="24"/>
        </w:rPr>
        <w:t>Недостатком персональных БГД</w:t>
      </w:r>
      <w:r w:rsidR="004E312A" w:rsidRPr="00A86DA1">
        <w:rPr>
          <w:rFonts w:ascii="Times New Roman" w:hAnsi="Times New Roman" w:cs="Times New Roman"/>
          <w:sz w:val="24"/>
          <w:szCs w:val="24"/>
        </w:rPr>
        <w:t xml:space="preserve"> является ограничение объема (до 2 Гб) и недостаточная скорость обработки больших (более 100 млн. объектов) массивов отдел</w:t>
      </w:r>
      <w:r w:rsidR="004E312A" w:rsidRPr="00A86DA1">
        <w:rPr>
          <w:rFonts w:ascii="Times New Roman" w:hAnsi="Times New Roman" w:cs="Times New Roman"/>
          <w:sz w:val="24"/>
          <w:szCs w:val="24"/>
        </w:rPr>
        <w:t>ь</w:t>
      </w:r>
      <w:r w:rsidR="004E312A" w:rsidRPr="00A86DA1">
        <w:rPr>
          <w:rFonts w:ascii="Times New Roman" w:hAnsi="Times New Roman" w:cs="Times New Roman"/>
          <w:sz w:val="24"/>
          <w:szCs w:val="24"/>
        </w:rPr>
        <w:t>ных наборов данных.</w:t>
      </w:r>
    </w:p>
    <w:p w:rsidR="004E312A" w:rsidRPr="00A86DA1" w:rsidRDefault="004E312A" w:rsidP="00A86D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1063">
        <w:rPr>
          <w:rFonts w:ascii="Times New Roman" w:hAnsi="Times New Roman" w:cs="Times New Roman"/>
          <w:i/>
          <w:sz w:val="24"/>
          <w:szCs w:val="24"/>
        </w:rPr>
        <w:t xml:space="preserve">Файловые базы </w:t>
      </w:r>
      <w:proofErr w:type="spellStart"/>
      <w:r w:rsidRPr="008A1063">
        <w:rPr>
          <w:rFonts w:ascii="Times New Roman" w:hAnsi="Times New Roman" w:cs="Times New Roman"/>
          <w:i/>
          <w:sz w:val="24"/>
          <w:szCs w:val="24"/>
        </w:rPr>
        <w:t>геоданных</w:t>
      </w:r>
      <w:proofErr w:type="spellEnd"/>
      <w:r w:rsidRPr="00A86DA1">
        <w:rPr>
          <w:rFonts w:ascii="Times New Roman" w:hAnsi="Times New Roman" w:cs="Times New Roman"/>
          <w:sz w:val="24"/>
          <w:szCs w:val="24"/>
        </w:rPr>
        <w:t xml:space="preserve"> и создаются и управляются только в среде ArcGIS, им</w:t>
      </w:r>
      <w:r w:rsidRPr="00A86DA1">
        <w:rPr>
          <w:rFonts w:ascii="Times New Roman" w:hAnsi="Times New Roman" w:cs="Times New Roman"/>
          <w:sz w:val="24"/>
          <w:szCs w:val="24"/>
        </w:rPr>
        <w:t>е</w:t>
      </w:r>
      <w:r w:rsidRPr="00A86DA1">
        <w:rPr>
          <w:rFonts w:ascii="Times New Roman" w:hAnsi="Times New Roman" w:cs="Times New Roman"/>
          <w:sz w:val="24"/>
          <w:szCs w:val="24"/>
        </w:rPr>
        <w:t>ют расширение *.gdb и битовый (двоичный) принцип записи. Значительным преимущ</w:t>
      </w:r>
      <w:r w:rsidRPr="00A86DA1">
        <w:rPr>
          <w:rFonts w:ascii="Times New Roman" w:hAnsi="Times New Roman" w:cs="Times New Roman"/>
          <w:sz w:val="24"/>
          <w:szCs w:val="24"/>
        </w:rPr>
        <w:t>е</w:t>
      </w:r>
      <w:r w:rsidRPr="00A86DA1">
        <w:rPr>
          <w:rFonts w:ascii="Times New Roman" w:hAnsi="Times New Roman" w:cs="Times New Roman"/>
          <w:sz w:val="24"/>
          <w:szCs w:val="24"/>
        </w:rPr>
        <w:t>ством файловых БД является практическая неограниченность объема, что может регл</w:t>
      </w:r>
      <w:r w:rsidRPr="00A86DA1">
        <w:rPr>
          <w:rFonts w:ascii="Times New Roman" w:hAnsi="Times New Roman" w:cs="Times New Roman"/>
          <w:sz w:val="24"/>
          <w:szCs w:val="24"/>
        </w:rPr>
        <w:t>а</w:t>
      </w:r>
      <w:r w:rsidRPr="00A86DA1">
        <w:rPr>
          <w:rFonts w:ascii="Times New Roman" w:hAnsi="Times New Roman" w:cs="Times New Roman"/>
          <w:sz w:val="24"/>
          <w:szCs w:val="24"/>
        </w:rPr>
        <w:t xml:space="preserve">ментироваться только системными папками для хранения данной информации и большим скоростными возможностями для любых расчетных </w:t>
      </w:r>
      <w:r w:rsidR="000F5BC3" w:rsidRPr="00A86DA1">
        <w:rPr>
          <w:rFonts w:ascii="Times New Roman" w:hAnsi="Times New Roman" w:cs="Times New Roman"/>
          <w:sz w:val="24"/>
          <w:szCs w:val="24"/>
        </w:rPr>
        <w:t>преобразований.</w:t>
      </w:r>
    </w:p>
    <w:p w:rsidR="000F5BC3" w:rsidRPr="004E312A" w:rsidRDefault="009D4314" w:rsidP="009C0696">
      <w:pPr>
        <w:ind w:firstLine="708"/>
        <w:jc w:val="both"/>
      </w:pPr>
      <w:r w:rsidRPr="009D431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60868" wp14:editId="6F3D69AD">
                <wp:simplePos x="0" y="0"/>
                <wp:positionH relativeFrom="column">
                  <wp:posOffset>449580</wp:posOffset>
                </wp:positionH>
                <wp:positionV relativeFrom="paragraph">
                  <wp:posOffset>135255</wp:posOffset>
                </wp:positionV>
                <wp:extent cx="731520" cy="251460"/>
                <wp:effectExtent l="0" t="0" r="11430" b="15240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5146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9" o:spid="_x0000_s1026" style="position:absolute;margin-left:35.4pt;margin-top:10.65pt;width:57.6pt;height:19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" filled="f" strokecolor="red" strokeweight=".5pt"/>
            </w:pict>
          </mc:Fallback>
        </mc:AlternateContent>
      </w:r>
      <w:r w:rsidR="00C34DB8">
        <w:rPr>
          <w:noProof/>
          <w:lang w:eastAsia="ru-RU"/>
        </w:rPr>
        <w:drawing>
          <wp:inline distT="0" distB="0" distL="0" distR="0" wp14:anchorId="22D3962E" wp14:editId="2A352480">
            <wp:extent cx="3129153" cy="3276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9153" cy="32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4B6" w:rsidRPr="009D4314" w:rsidRDefault="00C34DB8" w:rsidP="009D431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4314">
        <w:rPr>
          <w:rFonts w:ascii="Times New Roman" w:hAnsi="Times New Roman" w:cs="Times New Roman"/>
          <w:sz w:val="24"/>
          <w:szCs w:val="24"/>
        </w:rPr>
        <w:t>Учитывая, что пиктограмма баз данных идентична (серый цилиндр)</w:t>
      </w:r>
      <w:r w:rsidR="009C0696" w:rsidRPr="009D4314">
        <w:rPr>
          <w:rFonts w:ascii="Times New Roman" w:hAnsi="Times New Roman" w:cs="Times New Roman"/>
          <w:sz w:val="24"/>
          <w:szCs w:val="24"/>
        </w:rPr>
        <w:t>,</w:t>
      </w:r>
      <w:r w:rsidRPr="009D4314">
        <w:rPr>
          <w:rFonts w:ascii="Times New Roman" w:hAnsi="Times New Roman" w:cs="Times New Roman"/>
          <w:sz w:val="24"/>
          <w:szCs w:val="24"/>
        </w:rPr>
        <w:t xml:space="preserve"> возможность видеть расширение формата позволяет легко ориентироваться в типе базы. Чтобы видеть описание расширения необходимо в «Настройки» - «ArcCatalog Опции» - «Общие» о</w:t>
      </w:r>
      <w:r w:rsidRPr="009D4314">
        <w:rPr>
          <w:rFonts w:ascii="Times New Roman" w:hAnsi="Times New Roman" w:cs="Times New Roman"/>
          <w:sz w:val="24"/>
          <w:szCs w:val="24"/>
        </w:rPr>
        <w:t>т</w:t>
      </w:r>
      <w:r w:rsidRPr="009D4314">
        <w:rPr>
          <w:rFonts w:ascii="Times New Roman" w:hAnsi="Times New Roman" w:cs="Times New Roman"/>
          <w:sz w:val="24"/>
          <w:szCs w:val="24"/>
        </w:rPr>
        <w:t>ключить опцию «Скрыть расширение файлов»</w:t>
      </w:r>
      <w:r w:rsidR="004B235A" w:rsidRPr="009D4314">
        <w:rPr>
          <w:rFonts w:ascii="Times New Roman" w:hAnsi="Times New Roman" w:cs="Times New Roman"/>
          <w:sz w:val="24"/>
          <w:szCs w:val="24"/>
        </w:rPr>
        <w:t xml:space="preserve"> (рис.2)</w:t>
      </w:r>
      <w:r w:rsidRPr="009D431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C0696" w:rsidRDefault="009C0696" w:rsidP="009C0696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BD7B4C" wp14:editId="30300793">
                <wp:simplePos x="0" y="0"/>
                <wp:positionH relativeFrom="column">
                  <wp:posOffset>680085</wp:posOffset>
                </wp:positionH>
                <wp:positionV relativeFrom="paragraph">
                  <wp:posOffset>3103880</wp:posOffset>
                </wp:positionV>
                <wp:extent cx="1021080" cy="373380"/>
                <wp:effectExtent l="0" t="0" r="26670" b="26670"/>
                <wp:wrapNone/>
                <wp:docPr id="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1080" cy="37338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8" o:spid="_x0000_s1026" style="position:absolute;margin-left:53.55pt;margin-top:244.4pt;width:80.4pt;height:29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" filled="f" strokecolor="red" strokeweight="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D9F5AB5" wp14:editId="2567B676">
            <wp:extent cx="3761232" cy="3791712"/>
            <wp:effectExtent l="19050" t="19050" r="10795" b="184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1232" cy="37917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235A" w:rsidRDefault="003F5B2E" w:rsidP="004B235A">
      <w:pPr>
        <w:ind w:left="2832" w:firstLine="708"/>
        <w:jc w:val="both"/>
      </w:pPr>
      <w:r>
        <w:t>Р</w:t>
      </w:r>
      <w:r w:rsidR="004B235A">
        <w:t>ис.2</w:t>
      </w:r>
    </w:p>
    <w:p w:rsidR="009C0696" w:rsidRPr="00217EC5" w:rsidRDefault="009C0696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Анализируя вышеперечисленные параметры и предполагая потенциальные изм</w:t>
      </w:r>
      <w:r w:rsidRPr="00217EC5">
        <w:rPr>
          <w:rFonts w:ascii="Times New Roman" w:hAnsi="Times New Roman" w:cs="Times New Roman"/>
          <w:sz w:val="24"/>
          <w:szCs w:val="24"/>
        </w:rPr>
        <w:t>е</w:t>
      </w:r>
      <w:r w:rsidRPr="00217EC5">
        <w:rPr>
          <w:rFonts w:ascii="Times New Roman" w:hAnsi="Times New Roman" w:cs="Times New Roman"/>
          <w:sz w:val="24"/>
          <w:szCs w:val="24"/>
        </w:rPr>
        <w:t>нения структуры таблиц,  для целей цифрового моделирования выбираем персональную базу геоданных.</w:t>
      </w:r>
    </w:p>
    <w:p w:rsidR="009B3CDD" w:rsidRDefault="009B3CDD" w:rsidP="009C0696">
      <w:pPr>
        <w:ind w:firstLine="708"/>
        <w:jc w:val="both"/>
        <w:rPr>
          <w:i/>
        </w:rPr>
      </w:pPr>
      <w:proofErr w:type="gramStart"/>
      <w:r w:rsidRPr="00217EC5">
        <w:rPr>
          <w:rFonts w:ascii="Times New Roman" w:hAnsi="Times New Roman" w:cs="Times New Roman"/>
          <w:i/>
          <w:sz w:val="24"/>
          <w:szCs w:val="24"/>
        </w:rPr>
        <w:t>(Примечание.</w:t>
      </w:r>
      <w:proofErr w:type="gramEnd"/>
      <w:r w:rsidRPr="00217EC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217EC5">
        <w:rPr>
          <w:rFonts w:ascii="Times New Roman" w:hAnsi="Times New Roman" w:cs="Times New Roman"/>
          <w:i/>
          <w:sz w:val="24"/>
          <w:szCs w:val="24"/>
        </w:rPr>
        <w:t>Автор не может не отметить, что с точки зрения</w:t>
      </w:r>
      <w:r w:rsidRPr="009B3CDD">
        <w:rPr>
          <w:i/>
        </w:rPr>
        <w:t xml:space="preserve"> перспективного развития цифрового картопостроения в среде </w:t>
      </w:r>
      <w:r w:rsidRPr="009B3CDD">
        <w:rPr>
          <w:i/>
          <w:lang w:val="en-US"/>
        </w:rPr>
        <w:t>ArcGIS</w:t>
      </w:r>
      <w:r w:rsidRPr="009B3CDD">
        <w:rPr>
          <w:i/>
        </w:rPr>
        <w:t xml:space="preserve"> и несомненной востребованности посл</w:t>
      </w:r>
      <w:r w:rsidRPr="009B3CDD">
        <w:rPr>
          <w:i/>
        </w:rPr>
        <w:t>е</w:t>
      </w:r>
      <w:r w:rsidRPr="009B3CDD">
        <w:rPr>
          <w:i/>
        </w:rPr>
        <w:t>дующих Интернет-публикаций на открытых сайтах и картографических ресурсах, наиболее правильным для целей публикации будет выбор файловых баз геоданных).</w:t>
      </w:r>
      <w:proofErr w:type="gramEnd"/>
    </w:p>
    <w:p w:rsidR="00BA32DF" w:rsidRPr="00217EC5" w:rsidRDefault="00BA32DF" w:rsidP="009C232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b/>
          <w:sz w:val="24"/>
          <w:szCs w:val="24"/>
        </w:rPr>
        <w:t>Структура цифровой модели</w:t>
      </w:r>
      <w:r w:rsidR="00800C7E" w:rsidRPr="00217EC5">
        <w:rPr>
          <w:rFonts w:ascii="Times New Roman" w:hAnsi="Times New Roman" w:cs="Times New Roman"/>
          <w:b/>
          <w:sz w:val="24"/>
          <w:szCs w:val="24"/>
        </w:rPr>
        <w:t xml:space="preserve"> в формате базы геоданных</w:t>
      </w:r>
      <w:r w:rsidRPr="00217EC5">
        <w:rPr>
          <w:rFonts w:ascii="Times New Roman" w:hAnsi="Times New Roman" w:cs="Times New Roman"/>
          <w:sz w:val="24"/>
          <w:szCs w:val="24"/>
        </w:rPr>
        <w:t>.</w:t>
      </w:r>
    </w:p>
    <w:p w:rsidR="009E73A2" w:rsidRPr="00217EC5" w:rsidRDefault="00BA32DF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Общий принцип структурирования цифровой модели геологического строения описан в тексте «</w:t>
      </w:r>
      <w:r w:rsidR="00217EC5">
        <w:rPr>
          <w:rFonts w:ascii="Times New Roman" w:hAnsi="Times New Roman" w:cs="Times New Roman"/>
          <w:sz w:val="24"/>
          <w:szCs w:val="24"/>
        </w:rPr>
        <w:t>Пособия</w:t>
      </w:r>
      <w:r w:rsidRPr="00217EC5">
        <w:rPr>
          <w:rFonts w:ascii="Times New Roman" w:hAnsi="Times New Roman" w:cs="Times New Roman"/>
          <w:sz w:val="24"/>
          <w:szCs w:val="24"/>
        </w:rPr>
        <w:t>…» (глава 2) и детально в «Единых требованиях к составу, структуре и форматам…»</w:t>
      </w:r>
      <w:r w:rsidR="00217EC5">
        <w:rPr>
          <w:rFonts w:ascii="Times New Roman" w:hAnsi="Times New Roman" w:cs="Times New Roman"/>
          <w:sz w:val="24"/>
          <w:szCs w:val="24"/>
        </w:rPr>
        <w:t>, 2015</w:t>
      </w:r>
      <w:r w:rsidRPr="00217EC5">
        <w:rPr>
          <w:rFonts w:ascii="Times New Roman" w:hAnsi="Times New Roman" w:cs="Times New Roman"/>
          <w:sz w:val="24"/>
          <w:szCs w:val="24"/>
        </w:rPr>
        <w:t xml:space="preserve"> (сайт ВСЕГЕИ)</w:t>
      </w:r>
      <w:r w:rsidR="009E73A2" w:rsidRPr="00217EC5">
        <w:rPr>
          <w:rFonts w:ascii="Times New Roman" w:hAnsi="Times New Roman" w:cs="Times New Roman"/>
          <w:sz w:val="24"/>
          <w:szCs w:val="24"/>
        </w:rPr>
        <w:t>, поэтому не требует дополнительного п</w:t>
      </w:r>
      <w:r w:rsidR="009E73A2" w:rsidRPr="00217EC5">
        <w:rPr>
          <w:rFonts w:ascii="Times New Roman" w:hAnsi="Times New Roman" w:cs="Times New Roman"/>
          <w:sz w:val="24"/>
          <w:szCs w:val="24"/>
        </w:rPr>
        <w:t>о</w:t>
      </w:r>
      <w:r w:rsidR="009E73A2" w:rsidRPr="00217EC5">
        <w:rPr>
          <w:rFonts w:ascii="Times New Roman" w:hAnsi="Times New Roman" w:cs="Times New Roman"/>
          <w:sz w:val="24"/>
          <w:szCs w:val="24"/>
        </w:rPr>
        <w:t>яснения. Приведем в качестве примера структуру БГД для пакета GEOL.</w:t>
      </w:r>
    </w:p>
    <w:p w:rsidR="00BA32DF" w:rsidRDefault="00BA32DF" w:rsidP="009C0696">
      <w:pPr>
        <w:ind w:firstLine="708"/>
        <w:jc w:val="both"/>
      </w:pPr>
    </w:p>
    <w:p w:rsidR="00217EC5" w:rsidRDefault="00E3169D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lastRenderedPageBreak/>
        <w:t xml:space="preserve">Понятие «Набора классов объектов» </w:t>
      </w:r>
      <w:r w:rsidR="004B235A" w:rsidRPr="00217EC5">
        <w:rPr>
          <w:rFonts w:ascii="Times New Roman" w:hAnsi="Times New Roman" w:cs="Times New Roman"/>
          <w:sz w:val="24"/>
          <w:szCs w:val="24"/>
        </w:rPr>
        <w:t xml:space="preserve">(рис.3) </w:t>
      </w:r>
      <w:r w:rsidRPr="00217EC5">
        <w:rPr>
          <w:rFonts w:ascii="Times New Roman" w:hAnsi="Times New Roman" w:cs="Times New Roman"/>
          <w:sz w:val="24"/>
          <w:szCs w:val="24"/>
        </w:rPr>
        <w:t>позволяет структурно группировать отдельные классы пространственных объектов по тематическому признаку, что будет с</w:t>
      </w:r>
      <w:r w:rsidRPr="00217EC5">
        <w:rPr>
          <w:rFonts w:ascii="Times New Roman" w:hAnsi="Times New Roman" w:cs="Times New Roman"/>
          <w:sz w:val="24"/>
          <w:szCs w:val="24"/>
        </w:rPr>
        <w:t>о</w:t>
      </w:r>
      <w:r w:rsidRPr="00217EC5">
        <w:rPr>
          <w:rFonts w:ascii="Times New Roman" w:hAnsi="Times New Roman" w:cs="Times New Roman"/>
          <w:sz w:val="24"/>
          <w:szCs w:val="24"/>
        </w:rPr>
        <w:t>ответствовать семантическим пакетам ЦМ. Классы пространственных объектов, входящие в один набор, всегда имеют единую систему координат.</w:t>
      </w:r>
      <w:r w:rsidR="00EC41B5" w:rsidRPr="00217EC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17EC5" w:rsidRDefault="00217EC5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E2B95D1" wp14:editId="291F58FB">
            <wp:extent cx="4700016" cy="1938528"/>
            <wp:effectExtent l="19050" t="19050" r="24765" b="2413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0016" cy="193852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17EC5" w:rsidRDefault="00217EC5" w:rsidP="00217EC5">
      <w:pPr>
        <w:ind w:left="2832" w:firstLine="708"/>
        <w:jc w:val="both"/>
      </w:pPr>
      <w:r>
        <w:t>Рис.3</w:t>
      </w:r>
    </w:p>
    <w:p w:rsidR="009E73A2" w:rsidRPr="00217EC5" w:rsidRDefault="00EC41B5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В</w:t>
      </w:r>
      <w:r w:rsidR="001D5EAE" w:rsidRPr="00217EC5">
        <w:rPr>
          <w:rFonts w:ascii="Times New Roman" w:hAnsi="Times New Roman" w:cs="Times New Roman"/>
          <w:sz w:val="24"/>
          <w:szCs w:val="24"/>
        </w:rPr>
        <w:t xml:space="preserve"> </w:t>
      </w:r>
      <w:r w:rsidR="008A2EAB" w:rsidRPr="00217EC5">
        <w:rPr>
          <w:rFonts w:ascii="Times New Roman" w:hAnsi="Times New Roman" w:cs="Times New Roman"/>
          <w:sz w:val="24"/>
          <w:szCs w:val="24"/>
        </w:rPr>
        <w:t xml:space="preserve">нашем </w:t>
      </w:r>
      <w:r w:rsidR="001D5EAE" w:rsidRPr="00217EC5">
        <w:rPr>
          <w:rFonts w:ascii="Times New Roman" w:hAnsi="Times New Roman" w:cs="Times New Roman"/>
          <w:sz w:val="24"/>
          <w:szCs w:val="24"/>
        </w:rPr>
        <w:t>пример</w:t>
      </w:r>
      <w:r w:rsidR="008A2EAB" w:rsidRPr="00217EC5">
        <w:rPr>
          <w:rFonts w:ascii="Times New Roman" w:hAnsi="Times New Roman" w:cs="Times New Roman"/>
          <w:sz w:val="24"/>
          <w:szCs w:val="24"/>
        </w:rPr>
        <w:t>е</w:t>
      </w:r>
      <w:r w:rsidR="001D5EAE" w:rsidRPr="00217EC5">
        <w:rPr>
          <w:rFonts w:ascii="Times New Roman" w:hAnsi="Times New Roman" w:cs="Times New Roman"/>
          <w:sz w:val="24"/>
          <w:szCs w:val="24"/>
        </w:rPr>
        <w:t xml:space="preserve"> использована зона 15 проекционной систем</w:t>
      </w:r>
      <w:r w:rsidR="00800C7E" w:rsidRPr="00217EC5">
        <w:rPr>
          <w:rFonts w:ascii="Times New Roman" w:hAnsi="Times New Roman" w:cs="Times New Roman"/>
          <w:sz w:val="24"/>
          <w:szCs w:val="24"/>
        </w:rPr>
        <w:t>ы</w:t>
      </w:r>
      <w:r w:rsidR="001D5EAE" w:rsidRPr="00217EC5">
        <w:rPr>
          <w:rFonts w:ascii="Times New Roman" w:hAnsi="Times New Roman" w:cs="Times New Roman"/>
          <w:sz w:val="24"/>
          <w:szCs w:val="24"/>
        </w:rPr>
        <w:t xml:space="preserve"> координат Гаусса-Крюгера</w:t>
      </w:r>
      <w:r w:rsidR="004B235A" w:rsidRPr="00217EC5">
        <w:rPr>
          <w:rFonts w:ascii="Times New Roman" w:hAnsi="Times New Roman" w:cs="Times New Roman"/>
          <w:sz w:val="24"/>
          <w:szCs w:val="24"/>
        </w:rPr>
        <w:t xml:space="preserve"> (рис.4</w:t>
      </w:r>
      <w:r w:rsidR="00BF11AA" w:rsidRPr="00217EC5">
        <w:rPr>
          <w:rFonts w:ascii="Times New Roman" w:hAnsi="Times New Roman" w:cs="Times New Roman"/>
          <w:sz w:val="24"/>
          <w:szCs w:val="24"/>
        </w:rPr>
        <w:t>,5</w:t>
      </w:r>
      <w:r w:rsidR="004B235A" w:rsidRPr="00217EC5">
        <w:rPr>
          <w:rFonts w:ascii="Times New Roman" w:hAnsi="Times New Roman" w:cs="Times New Roman"/>
          <w:sz w:val="24"/>
          <w:szCs w:val="24"/>
        </w:rPr>
        <w:t>)</w:t>
      </w:r>
      <w:r w:rsidR="001D5EAE" w:rsidRPr="00217EC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3169D" w:rsidRDefault="00E3169D" w:rsidP="009C0696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6D5D5349" wp14:editId="30510A16">
            <wp:extent cx="4632960" cy="938784"/>
            <wp:effectExtent l="19050" t="19050" r="15240" b="139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93878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3169D" w:rsidRDefault="00E3169D" w:rsidP="009C0696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06994949" wp14:editId="419D2613">
            <wp:extent cx="3712464" cy="762000"/>
            <wp:effectExtent l="19050" t="19050" r="21590" b="190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2464" cy="762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235A" w:rsidRDefault="004B235A" w:rsidP="004B235A">
      <w:pPr>
        <w:ind w:left="2832" w:firstLine="708"/>
        <w:jc w:val="both"/>
      </w:pPr>
      <w:r>
        <w:t>Рис.4</w:t>
      </w:r>
      <w:r w:rsidR="00BF11AA">
        <w:t>,5</w:t>
      </w:r>
    </w:p>
    <w:p w:rsidR="00E3169D" w:rsidRPr="00217EC5" w:rsidRDefault="001D5EAE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Две следующие закладки: вертикальная система координат и итоговая не требуют изменений.</w:t>
      </w:r>
    </w:p>
    <w:p w:rsidR="001D5EAE" w:rsidRDefault="001D5EAE" w:rsidP="00217EC5">
      <w:pPr>
        <w:spacing w:after="0" w:line="360" w:lineRule="auto"/>
        <w:ind w:firstLine="709"/>
        <w:jc w:val="both"/>
      </w:pPr>
      <w:r w:rsidRPr="00217EC5">
        <w:rPr>
          <w:rFonts w:ascii="Times New Roman" w:hAnsi="Times New Roman" w:cs="Times New Roman"/>
          <w:sz w:val="24"/>
          <w:szCs w:val="24"/>
        </w:rPr>
        <w:t xml:space="preserve">Далее </w:t>
      </w:r>
      <w:r w:rsidRPr="00217EC5">
        <w:rPr>
          <w:rFonts w:ascii="Times New Roman" w:hAnsi="Times New Roman" w:cs="Times New Roman"/>
          <w:b/>
          <w:sz w:val="24"/>
          <w:szCs w:val="24"/>
        </w:rPr>
        <w:t>в наборе</w:t>
      </w:r>
      <w:r w:rsidRPr="00217EC5">
        <w:rPr>
          <w:rFonts w:ascii="Times New Roman" w:hAnsi="Times New Roman" w:cs="Times New Roman"/>
          <w:sz w:val="24"/>
          <w:szCs w:val="24"/>
        </w:rPr>
        <w:t xml:space="preserve"> создаются отдельные классы пространственных объектов</w:t>
      </w:r>
      <w:r w:rsidR="004B235A" w:rsidRPr="00217E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BF11AA" w:rsidRPr="00217EC5">
        <w:rPr>
          <w:rFonts w:ascii="Times New Roman" w:hAnsi="Times New Roman" w:cs="Times New Roman"/>
          <w:sz w:val="24"/>
          <w:szCs w:val="24"/>
        </w:rPr>
        <w:t>6</w:t>
      </w:r>
      <w:r w:rsidR="004B235A" w:rsidRPr="00217EC5">
        <w:rPr>
          <w:rFonts w:ascii="Times New Roman" w:hAnsi="Times New Roman" w:cs="Times New Roman"/>
          <w:sz w:val="24"/>
          <w:szCs w:val="24"/>
        </w:rPr>
        <w:t>)</w:t>
      </w:r>
      <w:r w:rsidRPr="00217EC5">
        <w:rPr>
          <w:rFonts w:ascii="Times New Roman" w:hAnsi="Times New Roman" w:cs="Times New Roman"/>
          <w:sz w:val="24"/>
          <w:szCs w:val="24"/>
        </w:rPr>
        <w:t>, в соответствии с семантикой и геометрией, предложенной в «Единых требованиях…». З</w:t>
      </w:r>
      <w:r w:rsidRPr="00217EC5">
        <w:rPr>
          <w:rFonts w:ascii="Times New Roman" w:hAnsi="Times New Roman" w:cs="Times New Roman"/>
          <w:sz w:val="24"/>
          <w:szCs w:val="24"/>
        </w:rPr>
        <w:t>а</w:t>
      </w:r>
      <w:r w:rsidRPr="00217EC5">
        <w:rPr>
          <w:rFonts w:ascii="Times New Roman" w:hAnsi="Times New Roman" w:cs="Times New Roman"/>
          <w:sz w:val="24"/>
          <w:szCs w:val="24"/>
        </w:rPr>
        <w:t>кладка пространственной привязки для элементов внутри набора будет уже определена</w:t>
      </w:r>
      <w:r>
        <w:t>.</w:t>
      </w:r>
    </w:p>
    <w:p w:rsidR="001D5EAE" w:rsidRDefault="001D5EAE" w:rsidP="009C0696">
      <w:pPr>
        <w:ind w:firstLine="708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5E37EAD9" wp14:editId="2239708F">
            <wp:extent cx="4046220" cy="1886915"/>
            <wp:effectExtent l="19050" t="19050" r="11430" b="184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6868" cy="18918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235A" w:rsidRDefault="004B235A" w:rsidP="004B235A">
      <w:pPr>
        <w:ind w:left="2832" w:firstLine="708"/>
        <w:jc w:val="both"/>
      </w:pPr>
      <w:r>
        <w:t>Рис.</w:t>
      </w:r>
      <w:r w:rsidR="00BF11AA">
        <w:t>6</w:t>
      </w:r>
    </w:p>
    <w:p w:rsidR="00185333" w:rsidRPr="00217EC5" w:rsidRDefault="004B235A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Е</w:t>
      </w:r>
      <w:r w:rsidR="00185333" w:rsidRPr="00217EC5">
        <w:rPr>
          <w:rFonts w:ascii="Times New Roman" w:hAnsi="Times New Roman" w:cs="Times New Roman"/>
          <w:sz w:val="24"/>
          <w:szCs w:val="24"/>
        </w:rPr>
        <w:t>сли отдельный класс пространственных объектов будет создан вне конкретного тематического набора, переместить его можно простым перетаскиванием непосредстве</w:t>
      </w:r>
      <w:r w:rsidR="00185333" w:rsidRPr="00217EC5">
        <w:rPr>
          <w:rFonts w:ascii="Times New Roman" w:hAnsi="Times New Roman" w:cs="Times New Roman"/>
          <w:sz w:val="24"/>
          <w:szCs w:val="24"/>
        </w:rPr>
        <w:t>н</w:t>
      </w:r>
      <w:r w:rsidR="00185333" w:rsidRPr="00217EC5">
        <w:rPr>
          <w:rFonts w:ascii="Times New Roman" w:hAnsi="Times New Roman" w:cs="Times New Roman"/>
          <w:sz w:val="24"/>
          <w:szCs w:val="24"/>
        </w:rPr>
        <w:t>но в интерфейсе Каталога или через функцию «Копировать-Вставить».</w:t>
      </w:r>
    </w:p>
    <w:p w:rsidR="00185333" w:rsidRPr="00217EC5" w:rsidRDefault="00185333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При формировании атрибутивной таблицы бывает удобно импортировать уже с</w:t>
      </w:r>
      <w:r w:rsidRPr="00217EC5">
        <w:rPr>
          <w:rFonts w:ascii="Times New Roman" w:hAnsi="Times New Roman" w:cs="Times New Roman"/>
          <w:sz w:val="24"/>
          <w:szCs w:val="24"/>
        </w:rPr>
        <w:t>у</w:t>
      </w:r>
      <w:r w:rsidRPr="00217EC5">
        <w:rPr>
          <w:rFonts w:ascii="Times New Roman" w:hAnsi="Times New Roman" w:cs="Times New Roman"/>
          <w:sz w:val="24"/>
          <w:szCs w:val="24"/>
        </w:rPr>
        <w:t>ществующую структуру таблицы, если пользователю приходилось выполнять создание подобных элементов</w:t>
      </w:r>
      <w:r w:rsidR="004B235A" w:rsidRPr="00217E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BF11AA" w:rsidRPr="00217EC5">
        <w:rPr>
          <w:rFonts w:ascii="Times New Roman" w:hAnsi="Times New Roman" w:cs="Times New Roman"/>
          <w:sz w:val="24"/>
          <w:szCs w:val="24"/>
        </w:rPr>
        <w:t>7</w:t>
      </w:r>
      <w:r w:rsidR="004B235A" w:rsidRPr="00217EC5">
        <w:rPr>
          <w:rFonts w:ascii="Times New Roman" w:hAnsi="Times New Roman" w:cs="Times New Roman"/>
          <w:sz w:val="24"/>
          <w:szCs w:val="24"/>
        </w:rPr>
        <w:t>)</w:t>
      </w:r>
      <w:r w:rsidRPr="00217EC5">
        <w:rPr>
          <w:rFonts w:ascii="Times New Roman" w:hAnsi="Times New Roman" w:cs="Times New Roman"/>
          <w:sz w:val="24"/>
          <w:szCs w:val="24"/>
        </w:rPr>
        <w:t>.</w:t>
      </w:r>
      <w:r w:rsidR="00800C7E" w:rsidRPr="00217EC5">
        <w:rPr>
          <w:rFonts w:ascii="Times New Roman" w:hAnsi="Times New Roman" w:cs="Times New Roman"/>
          <w:sz w:val="24"/>
          <w:szCs w:val="24"/>
        </w:rPr>
        <w:t xml:space="preserve"> Импортируется, разумеется, только структура таблицы.</w:t>
      </w:r>
    </w:p>
    <w:p w:rsidR="00185333" w:rsidRDefault="00800C7E" w:rsidP="009C0696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996791" wp14:editId="7E26D733">
                <wp:simplePos x="0" y="0"/>
                <wp:positionH relativeFrom="column">
                  <wp:posOffset>2554605</wp:posOffset>
                </wp:positionH>
                <wp:positionV relativeFrom="paragraph">
                  <wp:posOffset>2249805</wp:posOffset>
                </wp:positionV>
                <wp:extent cx="883920" cy="297180"/>
                <wp:effectExtent l="0" t="0" r="11430" b="2667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" cy="29718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5" o:spid="_x0000_s1026" style="position:absolute;margin-left:201.15pt;margin-top:177.15pt;width:69.6pt;height:23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" filled="f" strokecolor="red" strokeweight=".5pt"/>
            </w:pict>
          </mc:Fallback>
        </mc:AlternateContent>
      </w:r>
      <w:r w:rsidR="00185333">
        <w:rPr>
          <w:noProof/>
          <w:lang w:eastAsia="ru-RU"/>
        </w:rPr>
        <w:drawing>
          <wp:inline distT="0" distB="0" distL="0" distR="0" wp14:anchorId="331AC234" wp14:editId="24991657">
            <wp:extent cx="3048000" cy="335874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35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235A" w:rsidRDefault="004B235A" w:rsidP="004B235A">
      <w:pPr>
        <w:ind w:left="2124" w:firstLine="708"/>
        <w:jc w:val="both"/>
      </w:pPr>
      <w:r>
        <w:t>Рис.</w:t>
      </w:r>
      <w:r w:rsidR="00BF11AA">
        <w:t>7</w:t>
      </w:r>
    </w:p>
    <w:p w:rsidR="00BB06FB" w:rsidRDefault="00BB06FB" w:rsidP="00217EC5">
      <w:pPr>
        <w:spacing w:after="0" w:line="360" w:lineRule="auto"/>
        <w:ind w:firstLine="709"/>
        <w:jc w:val="both"/>
      </w:pPr>
      <w:r w:rsidRPr="00217EC5">
        <w:rPr>
          <w:rFonts w:ascii="Times New Roman" w:hAnsi="Times New Roman" w:cs="Times New Roman"/>
          <w:sz w:val="24"/>
          <w:szCs w:val="24"/>
        </w:rPr>
        <w:t>Создание отдельных непространственных</w:t>
      </w:r>
      <w:r w:rsidR="00EC41B5" w:rsidRPr="00217EC5">
        <w:rPr>
          <w:rFonts w:ascii="Times New Roman" w:hAnsi="Times New Roman" w:cs="Times New Roman"/>
          <w:sz w:val="24"/>
          <w:szCs w:val="24"/>
        </w:rPr>
        <w:t xml:space="preserve"> таблиц (например,</w:t>
      </w:r>
      <w:r w:rsidRPr="00217EC5">
        <w:rPr>
          <w:rFonts w:ascii="Times New Roman" w:hAnsi="Times New Roman" w:cs="Times New Roman"/>
          <w:sz w:val="24"/>
          <w:szCs w:val="24"/>
        </w:rPr>
        <w:t xml:space="preserve"> таблиц</w:t>
      </w:r>
      <w:r w:rsidR="00EC41B5" w:rsidRPr="00217EC5">
        <w:rPr>
          <w:rFonts w:ascii="Times New Roman" w:hAnsi="Times New Roman" w:cs="Times New Roman"/>
          <w:sz w:val="24"/>
          <w:szCs w:val="24"/>
        </w:rPr>
        <w:t>ы</w:t>
      </w:r>
      <w:r w:rsidRPr="00217EC5">
        <w:rPr>
          <w:rFonts w:ascii="Times New Roman" w:hAnsi="Times New Roman" w:cs="Times New Roman"/>
          <w:sz w:val="24"/>
          <w:szCs w:val="24"/>
        </w:rPr>
        <w:t xml:space="preserve"> легенды) также не вызывает затруднений и открывается через команду «Новое» на базе геоданных. Необходимо помнить, что внутри «Набора» могут быть только простые геометрические классы – точки, линии, полигоны. Остальные возможные элементы – таблицы, аннотации и пр. будут храниться вне набора.</w:t>
      </w:r>
    </w:p>
    <w:p w:rsidR="004B235A" w:rsidRPr="004B235A" w:rsidRDefault="004B235A" w:rsidP="004B235A">
      <w:pPr>
        <w:pStyle w:val="a3"/>
        <w:ind w:left="1068"/>
        <w:jc w:val="both"/>
      </w:pPr>
    </w:p>
    <w:p w:rsidR="006B1BF1" w:rsidRPr="00217EC5" w:rsidRDefault="006B1BF1" w:rsidP="009C232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b/>
          <w:sz w:val="24"/>
          <w:szCs w:val="24"/>
        </w:rPr>
        <w:lastRenderedPageBreak/>
        <w:t>Внесение изменений в структуру атрибутивных полей</w:t>
      </w:r>
      <w:r w:rsidRPr="00217EC5">
        <w:rPr>
          <w:rFonts w:ascii="Times New Roman" w:hAnsi="Times New Roman" w:cs="Times New Roman"/>
          <w:sz w:val="24"/>
          <w:szCs w:val="24"/>
        </w:rPr>
        <w:t>.</w:t>
      </w:r>
    </w:p>
    <w:p w:rsidR="00800C7E" w:rsidRPr="00217EC5" w:rsidRDefault="006B1BF1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Внесение изменений в структуру атрибутивных полей созданных классов пр</w:t>
      </w:r>
      <w:r w:rsidRPr="00217EC5">
        <w:rPr>
          <w:rFonts w:ascii="Times New Roman" w:hAnsi="Times New Roman" w:cs="Times New Roman"/>
          <w:sz w:val="24"/>
          <w:szCs w:val="24"/>
        </w:rPr>
        <w:t>о</w:t>
      </w:r>
      <w:r w:rsidRPr="00217EC5">
        <w:rPr>
          <w:rFonts w:ascii="Times New Roman" w:hAnsi="Times New Roman" w:cs="Times New Roman"/>
          <w:sz w:val="24"/>
          <w:szCs w:val="24"/>
        </w:rPr>
        <w:t>странственных объектов</w:t>
      </w:r>
      <w:r w:rsidR="004B235A" w:rsidRPr="00217EC5">
        <w:rPr>
          <w:rFonts w:ascii="Times New Roman" w:hAnsi="Times New Roman" w:cs="Times New Roman"/>
          <w:sz w:val="24"/>
          <w:szCs w:val="24"/>
        </w:rPr>
        <w:t>,</w:t>
      </w:r>
      <w:r w:rsidRPr="00217EC5">
        <w:rPr>
          <w:rFonts w:ascii="Times New Roman" w:hAnsi="Times New Roman" w:cs="Times New Roman"/>
          <w:sz w:val="24"/>
          <w:szCs w:val="24"/>
        </w:rPr>
        <w:t xml:space="preserve"> описаны в главе 4.4.1 </w:t>
      </w:r>
      <w:r w:rsidR="00217EC5">
        <w:rPr>
          <w:rFonts w:ascii="Times New Roman" w:hAnsi="Times New Roman" w:cs="Times New Roman"/>
          <w:sz w:val="24"/>
          <w:szCs w:val="24"/>
        </w:rPr>
        <w:t>«Пособия…»</w:t>
      </w:r>
      <w:r w:rsidRPr="00217EC5">
        <w:rPr>
          <w:rFonts w:ascii="Times New Roman" w:hAnsi="Times New Roman" w:cs="Times New Roman"/>
          <w:sz w:val="24"/>
          <w:szCs w:val="24"/>
        </w:rPr>
        <w:t xml:space="preserve"> (с конвертацией из шейп-файла). Поскольку в </w:t>
      </w:r>
      <w:r w:rsidR="00EC41B5" w:rsidRPr="00217EC5">
        <w:rPr>
          <w:rFonts w:ascii="Times New Roman" w:hAnsi="Times New Roman" w:cs="Times New Roman"/>
          <w:sz w:val="24"/>
          <w:szCs w:val="24"/>
        </w:rPr>
        <w:t>предлагаемом</w:t>
      </w:r>
      <w:r w:rsidRPr="00217EC5">
        <w:rPr>
          <w:rFonts w:ascii="Times New Roman" w:hAnsi="Times New Roman" w:cs="Times New Roman"/>
          <w:sz w:val="24"/>
          <w:szCs w:val="24"/>
        </w:rPr>
        <w:t xml:space="preserve"> алгоритме уже используется БД, все, что необходимо сделать, это открыть ее через интерфейс Access и внести изменения. </w:t>
      </w:r>
    </w:p>
    <w:p w:rsidR="006B1BF1" w:rsidRPr="00217EC5" w:rsidRDefault="00915302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4778D9A0" wp14:editId="0241B1A9">
            <wp:simplePos x="0" y="0"/>
            <wp:positionH relativeFrom="column">
              <wp:posOffset>-20955</wp:posOffset>
            </wp:positionH>
            <wp:positionV relativeFrom="paragraph">
              <wp:posOffset>19050</wp:posOffset>
            </wp:positionV>
            <wp:extent cx="1475740" cy="419862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9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419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1BF1" w:rsidRPr="00217EC5">
        <w:rPr>
          <w:rFonts w:ascii="Times New Roman" w:hAnsi="Times New Roman" w:cs="Times New Roman"/>
          <w:sz w:val="24"/>
          <w:szCs w:val="24"/>
        </w:rPr>
        <w:t>Для внесения изменений можно использовать только та</w:t>
      </w:r>
      <w:r w:rsidR="006B1BF1" w:rsidRPr="00217EC5">
        <w:rPr>
          <w:rFonts w:ascii="Times New Roman" w:hAnsi="Times New Roman" w:cs="Times New Roman"/>
          <w:sz w:val="24"/>
          <w:szCs w:val="24"/>
        </w:rPr>
        <w:t>б</w:t>
      </w:r>
      <w:r w:rsidR="006B1BF1" w:rsidRPr="00217EC5">
        <w:rPr>
          <w:rFonts w:ascii="Times New Roman" w:hAnsi="Times New Roman" w:cs="Times New Roman"/>
          <w:sz w:val="24"/>
          <w:szCs w:val="24"/>
        </w:rPr>
        <w:t>лицы, принадлежащие отдельным классам пространственных об</w:t>
      </w:r>
      <w:r w:rsidR="006B1BF1" w:rsidRPr="00217EC5">
        <w:rPr>
          <w:rFonts w:ascii="Times New Roman" w:hAnsi="Times New Roman" w:cs="Times New Roman"/>
          <w:sz w:val="24"/>
          <w:szCs w:val="24"/>
        </w:rPr>
        <w:t>ъ</w:t>
      </w:r>
      <w:r w:rsidR="006B1BF1" w:rsidRPr="00217EC5">
        <w:rPr>
          <w:rFonts w:ascii="Times New Roman" w:hAnsi="Times New Roman" w:cs="Times New Roman"/>
          <w:sz w:val="24"/>
          <w:szCs w:val="24"/>
        </w:rPr>
        <w:t>ектов.</w:t>
      </w:r>
      <w:r w:rsidR="006B1BF1">
        <w:t xml:space="preserve"> </w:t>
      </w:r>
      <w:r w:rsidR="006B1BF1" w:rsidRPr="00217EC5">
        <w:rPr>
          <w:rFonts w:ascii="Times New Roman" w:hAnsi="Times New Roman" w:cs="Times New Roman"/>
          <w:b/>
          <w:sz w:val="24"/>
          <w:szCs w:val="24"/>
        </w:rPr>
        <w:t>Нельзя</w:t>
      </w:r>
      <w:r w:rsidR="006B1BF1" w:rsidRPr="00217EC5">
        <w:rPr>
          <w:rFonts w:ascii="Times New Roman" w:hAnsi="Times New Roman" w:cs="Times New Roman"/>
          <w:sz w:val="24"/>
          <w:szCs w:val="24"/>
        </w:rPr>
        <w:t xml:space="preserve"> (!) вносить изменения в геометр</w:t>
      </w:r>
      <w:r w:rsidR="006B1BF1" w:rsidRPr="00217EC5">
        <w:rPr>
          <w:rFonts w:ascii="Times New Roman" w:hAnsi="Times New Roman" w:cs="Times New Roman"/>
          <w:sz w:val="24"/>
          <w:szCs w:val="24"/>
        </w:rPr>
        <w:t>и</w:t>
      </w:r>
      <w:r w:rsidR="006B1BF1" w:rsidRPr="00217EC5">
        <w:rPr>
          <w:rFonts w:ascii="Times New Roman" w:hAnsi="Times New Roman" w:cs="Times New Roman"/>
          <w:sz w:val="24"/>
          <w:szCs w:val="24"/>
        </w:rPr>
        <w:t>ческие таблицы (начинаются с кодировки GDB) и в таблицы системной индекс</w:t>
      </w:r>
      <w:r w:rsidR="006B1BF1" w:rsidRPr="00217EC5">
        <w:rPr>
          <w:rFonts w:ascii="Times New Roman" w:hAnsi="Times New Roman" w:cs="Times New Roman"/>
          <w:sz w:val="24"/>
          <w:szCs w:val="24"/>
        </w:rPr>
        <w:t>а</w:t>
      </w:r>
      <w:r w:rsidR="006B1BF1" w:rsidRPr="00217EC5">
        <w:rPr>
          <w:rFonts w:ascii="Times New Roman" w:hAnsi="Times New Roman" w:cs="Times New Roman"/>
          <w:sz w:val="24"/>
          <w:szCs w:val="24"/>
        </w:rPr>
        <w:t>ции (содержат в названии Index), это приведет к некорректной р</w:t>
      </w:r>
      <w:r w:rsidR="006B1BF1" w:rsidRPr="00217EC5">
        <w:rPr>
          <w:rFonts w:ascii="Times New Roman" w:hAnsi="Times New Roman" w:cs="Times New Roman"/>
          <w:sz w:val="24"/>
          <w:szCs w:val="24"/>
        </w:rPr>
        <w:t>а</w:t>
      </w:r>
      <w:r w:rsidR="006B1BF1" w:rsidRPr="00217EC5">
        <w:rPr>
          <w:rFonts w:ascii="Times New Roman" w:hAnsi="Times New Roman" w:cs="Times New Roman"/>
          <w:sz w:val="24"/>
          <w:szCs w:val="24"/>
        </w:rPr>
        <w:t>боте БГД</w:t>
      </w:r>
      <w:r w:rsidR="004B235A" w:rsidRPr="00217E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BF11AA" w:rsidRPr="00217EC5">
        <w:rPr>
          <w:rFonts w:ascii="Times New Roman" w:hAnsi="Times New Roman" w:cs="Times New Roman"/>
          <w:sz w:val="24"/>
          <w:szCs w:val="24"/>
        </w:rPr>
        <w:t>8</w:t>
      </w:r>
      <w:r w:rsidR="004B235A" w:rsidRPr="00217EC5">
        <w:rPr>
          <w:rFonts w:ascii="Times New Roman" w:hAnsi="Times New Roman" w:cs="Times New Roman"/>
          <w:sz w:val="24"/>
          <w:szCs w:val="24"/>
        </w:rPr>
        <w:t>,</w:t>
      </w:r>
      <w:r w:rsidR="00BF11AA" w:rsidRPr="00217EC5">
        <w:rPr>
          <w:rFonts w:ascii="Times New Roman" w:hAnsi="Times New Roman" w:cs="Times New Roman"/>
          <w:sz w:val="24"/>
          <w:szCs w:val="24"/>
        </w:rPr>
        <w:t>9</w:t>
      </w:r>
      <w:r w:rsidR="004B235A" w:rsidRPr="00217EC5">
        <w:rPr>
          <w:rFonts w:ascii="Times New Roman" w:hAnsi="Times New Roman" w:cs="Times New Roman"/>
          <w:sz w:val="24"/>
          <w:szCs w:val="24"/>
        </w:rPr>
        <w:t>)</w:t>
      </w:r>
      <w:r w:rsidR="006B1BF1" w:rsidRPr="00217EC5">
        <w:rPr>
          <w:rFonts w:ascii="Times New Roman" w:hAnsi="Times New Roman" w:cs="Times New Roman"/>
          <w:sz w:val="24"/>
          <w:szCs w:val="24"/>
        </w:rPr>
        <w:t>.</w:t>
      </w:r>
    </w:p>
    <w:p w:rsidR="00915302" w:rsidRDefault="00915302" w:rsidP="00915302">
      <w:pPr>
        <w:jc w:val="both"/>
      </w:pPr>
      <w:r>
        <w:rPr>
          <w:noProof/>
          <w:lang w:eastAsia="ru-RU"/>
        </w:rPr>
        <w:drawing>
          <wp:inline distT="0" distB="0" distL="0" distR="0" wp14:anchorId="666F5DFE" wp14:editId="5975CFA9">
            <wp:extent cx="4181835" cy="3109932"/>
            <wp:effectExtent l="19050" t="19050" r="9525" b="146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0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835" cy="310993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B235A" w:rsidRDefault="004B235A" w:rsidP="004B235A">
      <w:pPr>
        <w:ind w:left="3540"/>
        <w:jc w:val="both"/>
      </w:pPr>
      <w:r>
        <w:t>Рис.</w:t>
      </w:r>
      <w:r w:rsidR="00BF11AA">
        <w:t>8</w:t>
      </w:r>
      <w:r>
        <w:t>,</w:t>
      </w:r>
      <w:r w:rsidR="00BF11AA">
        <w:t>9</w:t>
      </w:r>
    </w:p>
    <w:p w:rsidR="00915302" w:rsidRPr="00217EC5" w:rsidRDefault="00915302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Открытие таблицы </w:t>
      </w:r>
      <w:r w:rsidR="002514FE" w:rsidRPr="00217EC5">
        <w:rPr>
          <w:rFonts w:ascii="Times New Roman" w:hAnsi="Times New Roman" w:cs="Times New Roman"/>
          <w:sz w:val="24"/>
          <w:szCs w:val="24"/>
        </w:rPr>
        <w:t>в</w:t>
      </w:r>
      <w:r w:rsidRPr="00217EC5">
        <w:rPr>
          <w:rFonts w:ascii="Times New Roman" w:hAnsi="Times New Roman" w:cs="Times New Roman"/>
          <w:sz w:val="24"/>
          <w:szCs w:val="24"/>
        </w:rPr>
        <w:t xml:space="preserve"> режиме «Конструктор» (та же возможность открывается на таблице под правую кнопку) позволяет изменить название столбца, его последовател</w:t>
      </w:r>
      <w:r w:rsidRPr="00217EC5">
        <w:rPr>
          <w:rFonts w:ascii="Times New Roman" w:hAnsi="Times New Roman" w:cs="Times New Roman"/>
          <w:sz w:val="24"/>
          <w:szCs w:val="24"/>
        </w:rPr>
        <w:t>ь</w:t>
      </w:r>
      <w:r w:rsidRPr="00217EC5">
        <w:rPr>
          <w:rFonts w:ascii="Times New Roman" w:hAnsi="Times New Roman" w:cs="Times New Roman"/>
          <w:sz w:val="24"/>
          <w:szCs w:val="24"/>
        </w:rPr>
        <w:t xml:space="preserve">ность в таблице, и, в случае необходимости, </w:t>
      </w:r>
      <w:r w:rsidR="002514FE" w:rsidRPr="00217EC5">
        <w:rPr>
          <w:rFonts w:ascii="Times New Roman" w:hAnsi="Times New Roman" w:cs="Times New Roman"/>
          <w:sz w:val="24"/>
          <w:szCs w:val="24"/>
        </w:rPr>
        <w:t xml:space="preserve">уточнить параметры </w:t>
      </w:r>
      <w:r w:rsidRPr="00217EC5">
        <w:rPr>
          <w:rFonts w:ascii="Times New Roman" w:hAnsi="Times New Roman" w:cs="Times New Roman"/>
          <w:sz w:val="24"/>
          <w:szCs w:val="24"/>
        </w:rPr>
        <w:t>формат</w:t>
      </w:r>
      <w:r w:rsidR="002514FE" w:rsidRPr="00217EC5">
        <w:rPr>
          <w:rFonts w:ascii="Times New Roman" w:hAnsi="Times New Roman" w:cs="Times New Roman"/>
          <w:sz w:val="24"/>
          <w:szCs w:val="24"/>
        </w:rPr>
        <w:t>а</w:t>
      </w:r>
      <w:r w:rsidRPr="00217EC5">
        <w:rPr>
          <w:rFonts w:ascii="Times New Roman" w:hAnsi="Times New Roman" w:cs="Times New Roman"/>
          <w:sz w:val="24"/>
          <w:szCs w:val="24"/>
        </w:rPr>
        <w:t xml:space="preserve"> самого поля (например</w:t>
      </w:r>
      <w:r w:rsidR="002514FE" w:rsidRPr="00217EC5">
        <w:rPr>
          <w:rFonts w:ascii="Times New Roman" w:hAnsi="Times New Roman" w:cs="Times New Roman"/>
          <w:sz w:val="24"/>
          <w:szCs w:val="24"/>
        </w:rPr>
        <w:t>,</w:t>
      </w:r>
      <w:r w:rsidRPr="00217EC5">
        <w:rPr>
          <w:rFonts w:ascii="Times New Roman" w:hAnsi="Times New Roman" w:cs="Times New Roman"/>
          <w:sz w:val="24"/>
          <w:szCs w:val="24"/>
        </w:rPr>
        <w:t xml:space="preserve"> </w:t>
      </w:r>
      <w:r w:rsidR="002514FE" w:rsidRPr="00217EC5">
        <w:rPr>
          <w:rFonts w:ascii="Times New Roman" w:hAnsi="Times New Roman" w:cs="Times New Roman"/>
          <w:sz w:val="24"/>
          <w:szCs w:val="24"/>
        </w:rPr>
        <w:t>увеличить количество знаков в текстовом поле или изменить точность числ</w:t>
      </w:r>
      <w:r w:rsidR="002514FE" w:rsidRPr="00217EC5">
        <w:rPr>
          <w:rFonts w:ascii="Times New Roman" w:hAnsi="Times New Roman" w:cs="Times New Roman"/>
          <w:sz w:val="24"/>
          <w:szCs w:val="24"/>
        </w:rPr>
        <w:t>о</w:t>
      </w:r>
      <w:r w:rsidR="002514FE" w:rsidRPr="00217EC5">
        <w:rPr>
          <w:rFonts w:ascii="Times New Roman" w:hAnsi="Times New Roman" w:cs="Times New Roman"/>
          <w:sz w:val="24"/>
          <w:szCs w:val="24"/>
        </w:rPr>
        <w:t>вого формата</w:t>
      </w:r>
      <w:r w:rsidRPr="00217EC5">
        <w:rPr>
          <w:rFonts w:ascii="Times New Roman" w:hAnsi="Times New Roman" w:cs="Times New Roman"/>
          <w:sz w:val="24"/>
          <w:szCs w:val="24"/>
        </w:rPr>
        <w:t>)</w:t>
      </w:r>
      <w:r w:rsidR="002514FE" w:rsidRPr="00217EC5">
        <w:rPr>
          <w:rFonts w:ascii="Times New Roman" w:hAnsi="Times New Roman" w:cs="Times New Roman"/>
          <w:sz w:val="24"/>
          <w:szCs w:val="24"/>
        </w:rPr>
        <w:t>. После перехода в режим «Таблицы» происходит сохранение внесенных изменений</w:t>
      </w:r>
      <w:r w:rsidR="00BB06FB" w:rsidRPr="00217EC5">
        <w:rPr>
          <w:rFonts w:ascii="Times New Roman" w:hAnsi="Times New Roman" w:cs="Times New Roman"/>
          <w:sz w:val="24"/>
          <w:szCs w:val="24"/>
        </w:rPr>
        <w:t xml:space="preserve">. </w:t>
      </w:r>
      <w:r w:rsidR="00EC41B5" w:rsidRPr="00217EC5">
        <w:rPr>
          <w:rFonts w:ascii="Times New Roman" w:hAnsi="Times New Roman" w:cs="Times New Roman"/>
          <w:sz w:val="24"/>
          <w:szCs w:val="24"/>
        </w:rPr>
        <w:t>Изменения структуры могут быть произведены и в заполненных и в пустых таблицах.</w:t>
      </w:r>
    </w:p>
    <w:p w:rsidR="00EC41B5" w:rsidRDefault="001D26BD" w:rsidP="00217EC5">
      <w:pPr>
        <w:spacing w:after="0" w:line="360" w:lineRule="auto"/>
        <w:ind w:firstLine="709"/>
        <w:jc w:val="both"/>
        <w:rPr>
          <w:i/>
        </w:rPr>
      </w:pPr>
      <w:r w:rsidRPr="001D26BD">
        <w:rPr>
          <w:i/>
        </w:rPr>
        <w:t>(</w:t>
      </w:r>
      <w:r w:rsidR="00EC41B5" w:rsidRPr="001D26BD">
        <w:rPr>
          <w:i/>
        </w:rPr>
        <w:t xml:space="preserve">Примечание. Последующие версии </w:t>
      </w:r>
      <w:r w:rsidRPr="001D26BD">
        <w:rPr>
          <w:i/>
        </w:rPr>
        <w:t xml:space="preserve">(начиная с 10.3.1 или 11) </w:t>
      </w:r>
      <w:r w:rsidR="00EC41B5" w:rsidRPr="001D26BD">
        <w:rPr>
          <w:i/>
          <w:lang w:val="en-US"/>
        </w:rPr>
        <w:t>ArcGIS</w:t>
      </w:r>
      <w:r w:rsidR="00EC41B5" w:rsidRPr="001D26BD">
        <w:rPr>
          <w:i/>
        </w:rPr>
        <w:t xml:space="preserve"> вероятно снимут необходимость использовать внешний интерфейс для подобных преобразований</w:t>
      </w:r>
      <w:r w:rsidRPr="001D26BD">
        <w:rPr>
          <w:i/>
        </w:rPr>
        <w:t>.)</w:t>
      </w:r>
    </w:p>
    <w:p w:rsidR="007B0D8F" w:rsidRDefault="007B0D8F">
      <w:pPr>
        <w:rPr>
          <w:i/>
        </w:rPr>
      </w:pPr>
      <w:r>
        <w:rPr>
          <w:i/>
        </w:rPr>
        <w:br w:type="page"/>
      </w:r>
    </w:p>
    <w:p w:rsidR="00EC41B5" w:rsidRPr="00217EC5" w:rsidRDefault="00EC41B5" w:rsidP="009C232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b/>
          <w:sz w:val="24"/>
          <w:szCs w:val="24"/>
        </w:rPr>
        <w:lastRenderedPageBreak/>
        <w:t>Топологическая проверка геометрии</w:t>
      </w:r>
      <w:r w:rsidR="002B1AD5" w:rsidRPr="00217EC5">
        <w:rPr>
          <w:rFonts w:ascii="Times New Roman" w:hAnsi="Times New Roman" w:cs="Times New Roman"/>
          <w:b/>
          <w:sz w:val="24"/>
          <w:szCs w:val="24"/>
        </w:rPr>
        <w:t xml:space="preserve"> классов пространственных объектов</w:t>
      </w:r>
      <w:r w:rsidRPr="00217EC5">
        <w:rPr>
          <w:rFonts w:ascii="Times New Roman" w:hAnsi="Times New Roman" w:cs="Times New Roman"/>
          <w:sz w:val="24"/>
          <w:szCs w:val="24"/>
        </w:rPr>
        <w:t>.</w:t>
      </w:r>
    </w:p>
    <w:p w:rsidR="007522F2" w:rsidRPr="00217EC5" w:rsidRDefault="00217EC5" w:rsidP="009C232F">
      <w:pPr>
        <w:pStyle w:val="a3"/>
        <w:numPr>
          <w:ilvl w:val="1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522F2" w:rsidRPr="00217EC5">
        <w:rPr>
          <w:rFonts w:ascii="Times New Roman" w:hAnsi="Times New Roman" w:cs="Times New Roman"/>
          <w:b/>
          <w:sz w:val="24"/>
          <w:szCs w:val="24"/>
        </w:rPr>
        <w:t>Создание топологии.</w:t>
      </w:r>
    </w:p>
    <w:p w:rsidR="00EC41B5" w:rsidRPr="00217EC5" w:rsidRDefault="002B1AD5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Понятие «Топологическая проверка» в контексте баз геоданных подразумевает набор правил проверки корректности геометрических объектов с точки зрения их полож</w:t>
      </w:r>
      <w:r w:rsidRPr="00217EC5">
        <w:rPr>
          <w:rFonts w:ascii="Times New Roman" w:hAnsi="Times New Roman" w:cs="Times New Roman"/>
          <w:sz w:val="24"/>
          <w:szCs w:val="24"/>
        </w:rPr>
        <w:t>е</w:t>
      </w:r>
      <w:r w:rsidRPr="00217EC5">
        <w:rPr>
          <w:rFonts w:ascii="Times New Roman" w:hAnsi="Times New Roman" w:cs="Times New Roman"/>
          <w:sz w:val="24"/>
          <w:szCs w:val="24"/>
        </w:rPr>
        <w:t xml:space="preserve">ния в географическом пространстве и условия их взаимного положения как в пределах одного класса, так и между различными классами. </w:t>
      </w:r>
      <w:r w:rsidR="00514AE6" w:rsidRPr="00217EC5">
        <w:rPr>
          <w:rFonts w:ascii="Times New Roman" w:hAnsi="Times New Roman" w:cs="Times New Roman"/>
          <w:sz w:val="24"/>
          <w:szCs w:val="24"/>
        </w:rPr>
        <w:t>В главе 4.7 общего текста «Требов</w:t>
      </w:r>
      <w:r w:rsidR="00514AE6" w:rsidRPr="00217EC5">
        <w:rPr>
          <w:rFonts w:ascii="Times New Roman" w:hAnsi="Times New Roman" w:cs="Times New Roman"/>
          <w:sz w:val="24"/>
          <w:szCs w:val="24"/>
        </w:rPr>
        <w:t>а</w:t>
      </w:r>
      <w:r w:rsidR="00514AE6" w:rsidRPr="00217EC5">
        <w:rPr>
          <w:rFonts w:ascii="Times New Roman" w:hAnsi="Times New Roman" w:cs="Times New Roman"/>
          <w:sz w:val="24"/>
          <w:szCs w:val="24"/>
        </w:rPr>
        <w:t>ний…» детально описана последовательность задания топологической проверки как р</w:t>
      </w:r>
      <w:r w:rsidR="00514AE6" w:rsidRPr="00217EC5">
        <w:rPr>
          <w:rFonts w:ascii="Times New Roman" w:hAnsi="Times New Roman" w:cs="Times New Roman"/>
          <w:sz w:val="24"/>
          <w:szCs w:val="24"/>
        </w:rPr>
        <w:t>е</w:t>
      </w:r>
      <w:r w:rsidR="00514AE6" w:rsidRPr="00217EC5">
        <w:rPr>
          <w:rFonts w:ascii="Times New Roman" w:hAnsi="Times New Roman" w:cs="Times New Roman"/>
          <w:sz w:val="24"/>
          <w:szCs w:val="24"/>
        </w:rPr>
        <w:t>зультирующей процедуры, после основных редакторских действия по созданию отдел</w:t>
      </w:r>
      <w:r w:rsidR="00514AE6" w:rsidRPr="00217EC5">
        <w:rPr>
          <w:rFonts w:ascii="Times New Roman" w:hAnsi="Times New Roman" w:cs="Times New Roman"/>
          <w:sz w:val="24"/>
          <w:szCs w:val="24"/>
        </w:rPr>
        <w:t>ь</w:t>
      </w:r>
      <w:r w:rsidR="00514AE6" w:rsidRPr="00217EC5">
        <w:rPr>
          <w:rFonts w:ascii="Times New Roman" w:hAnsi="Times New Roman" w:cs="Times New Roman"/>
          <w:sz w:val="24"/>
          <w:szCs w:val="24"/>
        </w:rPr>
        <w:t>ных тематических слоев. Такая технология требует для выполнения топологической пр</w:t>
      </w:r>
      <w:r w:rsidR="00514AE6" w:rsidRPr="00217EC5">
        <w:rPr>
          <w:rFonts w:ascii="Times New Roman" w:hAnsi="Times New Roman" w:cs="Times New Roman"/>
          <w:sz w:val="24"/>
          <w:szCs w:val="24"/>
        </w:rPr>
        <w:t>о</w:t>
      </w:r>
      <w:r w:rsidR="00514AE6" w:rsidRPr="00217EC5">
        <w:rPr>
          <w:rFonts w:ascii="Times New Roman" w:hAnsi="Times New Roman" w:cs="Times New Roman"/>
          <w:sz w:val="24"/>
          <w:szCs w:val="24"/>
        </w:rPr>
        <w:t>верки конвертации шейп-файлов в формат баз геоданных, выполнения проверки и обра</w:t>
      </w:r>
      <w:r w:rsidR="00514AE6" w:rsidRPr="00217EC5">
        <w:rPr>
          <w:rFonts w:ascii="Times New Roman" w:hAnsi="Times New Roman" w:cs="Times New Roman"/>
          <w:sz w:val="24"/>
          <w:szCs w:val="24"/>
        </w:rPr>
        <w:t>т</w:t>
      </w:r>
      <w:r w:rsidR="00514AE6" w:rsidRPr="00217EC5">
        <w:rPr>
          <w:rFonts w:ascii="Times New Roman" w:hAnsi="Times New Roman" w:cs="Times New Roman"/>
          <w:sz w:val="24"/>
          <w:szCs w:val="24"/>
        </w:rPr>
        <w:t>ное преобразование. Однако практика показывает, что действия по добавлению, либо и</w:t>
      </w:r>
      <w:r w:rsidR="00514AE6" w:rsidRPr="00217EC5">
        <w:rPr>
          <w:rFonts w:ascii="Times New Roman" w:hAnsi="Times New Roman" w:cs="Times New Roman"/>
          <w:sz w:val="24"/>
          <w:szCs w:val="24"/>
        </w:rPr>
        <w:t>з</w:t>
      </w:r>
      <w:r w:rsidR="00514AE6" w:rsidRPr="00217EC5">
        <w:rPr>
          <w:rFonts w:ascii="Times New Roman" w:hAnsi="Times New Roman" w:cs="Times New Roman"/>
          <w:sz w:val="24"/>
          <w:szCs w:val="24"/>
        </w:rPr>
        <w:t>менению уже существующих объектов есть естественный, продолжительный процесс формировани</w:t>
      </w:r>
      <w:r w:rsidR="008A2EAB" w:rsidRPr="00217EC5">
        <w:rPr>
          <w:rFonts w:ascii="Times New Roman" w:hAnsi="Times New Roman" w:cs="Times New Roman"/>
          <w:sz w:val="24"/>
          <w:szCs w:val="24"/>
        </w:rPr>
        <w:t>я</w:t>
      </w:r>
      <w:r w:rsidR="00514AE6" w:rsidRPr="00217EC5">
        <w:rPr>
          <w:rFonts w:ascii="Times New Roman" w:hAnsi="Times New Roman" w:cs="Times New Roman"/>
          <w:sz w:val="24"/>
          <w:szCs w:val="24"/>
        </w:rPr>
        <w:t xml:space="preserve"> данных векторной тематики. Основная редакторская работа по созданию пространственных объектов изначально в формате БДГ позволяет настроить топологич</w:t>
      </w:r>
      <w:r w:rsidR="00514AE6" w:rsidRPr="00217EC5">
        <w:rPr>
          <w:rFonts w:ascii="Times New Roman" w:hAnsi="Times New Roman" w:cs="Times New Roman"/>
          <w:sz w:val="24"/>
          <w:szCs w:val="24"/>
        </w:rPr>
        <w:t>е</w:t>
      </w:r>
      <w:r w:rsidR="00514AE6" w:rsidRPr="00217EC5">
        <w:rPr>
          <w:rFonts w:ascii="Times New Roman" w:hAnsi="Times New Roman" w:cs="Times New Roman"/>
          <w:sz w:val="24"/>
          <w:szCs w:val="24"/>
        </w:rPr>
        <w:t>скую проверку не как конечный разовый результат, а как процедуру интерактивного с</w:t>
      </w:r>
      <w:r w:rsidR="00514AE6" w:rsidRPr="00217EC5">
        <w:rPr>
          <w:rFonts w:ascii="Times New Roman" w:hAnsi="Times New Roman" w:cs="Times New Roman"/>
          <w:sz w:val="24"/>
          <w:szCs w:val="24"/>
        </w:rPr>
        <w:t>о</w:t>
      </w:r>
      <w:r w:rsidR="00514AE6" w:rsidRPr="00217EC5">
        <w:rPr>
          <w:rFonts w:ascii="Times New Roman" w:hAnsi="Times New Roman" w:cs="Times New Roman"/>
          <w:sz w:val="24"/>
          <w:szCs w:val="24"/>
        </w:rPr>
        <w:t>провождения, выявляющую ошибки сразу по мере их возникновения.</w:t>
      </w:r>
    </w:p>
    <w:p w:rsidR="0012717D" w:rsidRPr="00217EC5" w:rsidRDefault="0012717D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Топологическая проверка может быть задана для простых классов пространстве</w:t>
      </w:r>
      <w:r w:rsidRPr="00217EC5">
        <w:rPr>
          <w:rFonts w:ascii="Times New Roman" w:hAnsi="Times New Roman" w:cs="Times New Roman"/>
          <w:sz w:val="24"/>
          <w:szCs w:val="24"/>
        </w:rPr>
        <w:t>н</w:t>
      </w:r>
      <w:r w:rsidRPr="00217EC5">
        <w:rPr>
          <w:rFonts w:ascii="Times New Roman" w:hAnsi="Times New Roman" w:cs="Times New Roman"/>
          <w:sz w:val="24"/>
          <w:szCs w:val="24"/>
        </w:rPr>
        <w:t>ных объектов (точки, линии, полигоны) находящихся в одном наборе данных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BF11AA" w:rsidRPr="00217EC5">
        <w:rPr>
          <w:rFonts w:ascii="Times New Roman" w:hAnsi="Times New Roman" w:cs="Times New Roman"/>
          <w:sz w:val="24"/>
          <w:szCs w:val="24"/>
        </w:rPr>
        <w:t>10</w:t>
      </w:r>
      <w:r w:rsidR="007B0D8F" w:rsidRPr="00217EC5">
        <w:rPr>
          <w:rFonts w:ascii="Times New Roman" w:hAnsi="Times New Roman" w:cs="Times New Roman"/>
          <w:sz w:val="24"/>
          <w:szCs w:val="24"/>
        </w:rPr>
        <w:t>)</w:t>
      </w:r>
      <w:r w:rsidRPr="00217EC5">
        <w:rPr>
          <w:rFonts w:ascii="Times New Roman" w:hAnsi="Times New Roman" w:cs="Times New Roman"/>
          <w:sz w:val="24"/>
          <w:szCs w:val="24"/>
        </w:rPr>
        <w:t>.</w:t>
      </w:r>
    </w:p>
    <w:p w:rsidR="0012717D" w:rsidRDefault="0012717D" w:rsidP="009C0696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8BD6BD" wp14:editId="0DB9D5AC">
                <wp:simplePos x="0" y="0"/>
                <wp:positionH relativeFrom="column">
                  <wp:posOffset>2882265</wp:posOffset>
                </wp:positionH>
                <wp:positionV relativeFrom="paragraph">
                  <wp:posOffset>1396365</wp:posOffset>
                </wp:positionV>
                <wp:extent cx="883920" cy="297180"/>
                <wp:effectExtent l="0" t="0" r="11430" b="26670"/>
                <wp:wrapNone/>
                <wp:docPr id="3" name="Ова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" cy="29718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" o:spid="_x0000_s1026" style="position:absolute;margin-left:226.95pt;margin-top:109.95pt;width:69.6pt;height:23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" filled="f" strokecolor="red" strokeweight="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D46E620" wp14:editId="13F72DC6">
            <wp:extent cx="4046220" cy="1886915"/>
            <wp:effectExtent l="19050" t="19050" r="11430" b="184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6868" cy="18918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0D8F" w:rsidRDefault="007B0D8F" w:rsidP="007B0D8F">
      <w:pPr>
        <w:ind w:left="2832" w:firstLine="708"/>
        <w:jc w:val="both"/>
      </w:pPr>
      <w:r>
        <w:t>Рис.</w:t>
      </w:r>
      <w:r w:rsidR="00BF11AA">
        <w:t>10</w:t>
      </w:r>
    </w:p>
    <w:p w:rsidR="0012717D" w:rsidRPr="00217EC5" w:rsidRDefault="0012717D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Детальное описание процедуры создания топологии и задания правил проверки приведены в главе 4.7 общего текста и не требуют повторения. Хотелось бы только обр</w:t>
      </w:r>
      <w:r w:rsidRPr="00217EC5">
        <w:rPr>
          <w:rFonts w:ascii="Times New Roman" w:hAnsi="Times New Roman" w:cs="Times New Roman"/>
          <w:sz w:val="24"/>
          <w:szCs w:val="24"/>
        </w:rPr>
        <w:t>а</w:t>
      </w:r>
      <w:r w:rsidRPr="00217EC5">
        <w:rPr>
          <w:rFonts w:ascii="Times New Roman" w:hAnsi="Times New Roman" w:cs="Times New Roman"/>
          <w:sz w:val="24"/>
          <w:szCs w:val="24"/>
        </w:rPr>
        <w:t>тить внимание на базовые правила проверки, которые должны быть задействованы при работе с основными векторными данными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 (рис.1</w:t>
      </w:r>
      <w:r w:rsidR="00BF11AA" w:rsidRPr="00217EC5">
        <w:rPr>
          <w:rFonts w:ascii="Times New Roman" w:hAnsi="Times New Roman" w:cs="Times New Roman"/>
          <w:sz w:val="24"/>
          <w:szCs w:val="24"/>
        </w:rPr>
        <w:t>1</w:t>
      </w:r>
      <w:r w:rsidR="007B0D8F" w:rsidRPr="00217EC5">
        <w:rPr>
          <w:rFonts w:ascii="Times New Roman" w:hAnsi="Times New Roman" w:cs="Times New Roman"/>
          <w:sz w:val="24"/>
          <w:szCs w:val="24"/>
        </w:rPr>
        <w:t>)</w:t>
      </w:r>
      <w:r w:rsidRPr="00217EC5">
        <w:rPr>
          <w:rFonts w:ascii="Times New Roman" w:hAnsi="Times New Roman" w:cs="Times New Roman"/>
          <w:sz w:val="24"/>
          <w:szCs w:val="24"/>
        </w:rPr>
        <w:t>:</w:t>
      </w:r>
    </w:p>
    <w:p w:rsidR="0012717D" w:rsidRPr="00217EC5" w:rsidRDefault="0012717D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- </w:t>
      </w:r>
      <w:r w:rsidRPr="00217EC5">
        <w:rPr>
          <w:rFonts w:ascii="Times New Roman" w:hAnsi="Times New Roman" w:cs="Times New Roman"/>
          <w:b/>
          <w:sz w:val="24"/>
          <w:szCs w:val="24"/>
        </w:rPr>
        <w:t>для линий одного класса</w:t>
      </w:r>
      <w:r w:rsidRPr="00217EC5">
        <w:rPr>
          <w:rFonts w:ascii="Times New Roman" w:hAnsi="Times New Roman" w:cs="Times New Roman"/>
          <w:sz w:val="24"/>
          <w:szCs w:val="24"/>
        </w:rPr>
        <w:t>: не должны иметь висячих узлов, не должны перекр</w:t>
      </w:r>
      <w:r w:rsidRPr="00217EC5">
        <w:rPr>
          <w:rFonts w:ascii="Times New Roman" w:hAnsi="Times New Roman" w:cs="Times New Roman"/>
          <w:sz w:val="24"/>
          <w:szCs w:val="24"/>
        </w:rPr>
        <w:t>ы</w:t>
      </w:r>
      <w:r w:rsidRPr="00217EC5">
        <w:rPr>
          <w:rFonts w:ascii="Times New Roman" w:hAnsi="Times New Roman" w:cs="Times New Roman"/>
          <w:sz w:val="24"/>
          <w:szCs w:val="24"/>
        </w:rPr>
        <w:t>вать сами себя, не должны пересекать сами себя, не должны перекрываться другими об</w:t>
      </w:r>
      <w:r w:rsidRPr="00217EC5">
        <w:rPr>
          <w:rFonts w:ascii="Times New Roman" w:hAnsi="Times New Roman" w:cs="Times New Roman"/>
          <w:sz w:val="24"/>
          <w:szCs w:val="24"/>
        </w:rPr>
        <w:t>ъ</w:t>
      </w:r>
      <w:r w:rsidRPr="00217EC5">
        <w:rPr>
          <w:rFonts w:ascii="Times New Roman" w:hAnsi="Times New Roman" w:cs="Times New Roman"/>
          <w:sz w:val="24"/>
          <w:szCs w:val="24"/>
        </w:rPr>
        <w:t>ектами этого слоя.</w:t>
      </w:r>
    </w:p>
    <w:p w:rsidR="0012717D" w:rsidRPr="00217EC5" w:rsidRDefault="0012717D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Pr="00217EC5">
        <w:rPr>
          <w:rFonts w:ascii="Times New Roman" w:hAnsi="Times New Roman" w:cs="Times New Roman"/>
          <w:b/>
          <w:sz w:val="24"/>
          <w:szCs w:val="24"/>
        </w:rPr>
        <w:t>для полигонов одного слоя</w:t>
      </w:r>
      <w:r w:rsidRPr="00217EC5">
        <w:rPr>
          <w:rFonts w:ascii="Times New Roman" w:hAnsi="Times New Roman" w:cs="Times New Roman"/>
          <w:sz w:val="24"/>
          <w:szCs w:val="24"/>
        </w:rPr>
        <w:t>: не должны иметь зазоров, не должны иметь пер</w:t>
      </w:r>
      <w:r w:rsidRPr="00217EC5">
        <w:rPr>
          <w:rFonts w:ascii="Times New Roman" w:hAnsi="Times New Roman" w:cs="Times New Roman"/>
          <w:sz w:val="24"/>
          <w:szCs w:val="24"/>
        </w:rPr>
        <w:t>е</w:t>
      </w:r>
      <w:r w:rsidRPr="00217EC5">
        <w:rPr>
          <w:rFonts w:ascii="Times New Roman" w:hAnsi="Times New Roman" w:cs="Times New Roman"/>
          <w:sz w:val="24"/>
          <w:szCs w:val="24"/>
        </w:rPr>
        <w:t>крытий по площади.</w:t>
      </w:r>
    </w:p>
    <w:p w:rsidR="0012717D" w:rsidRPr="00217EC5" w:rsidRDefault="0012717D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- </w:t>
      </w:r>
      <w:r w:rsidR="00837FC6" w:rsidRPr="00217EC5">
        <w:rPr>
          <w:rFonts w:ascii="Times New Roman" w:hAnsi="Times New Roman" w:cs="Times New Roman"/>
          <w:b/>
          <w:sz w:val="24"/>
          <w:szCs w:val="24"/>
        </w:rPr>
        <w:t>для слоя линий и слоя полигонов</w:t>
      </w:r>
      <w:r w:rsidR="00837FC6" w:rsidRPr="00217EC5">
        <w:rPr>
          <w:rFonts w:ascii="Times New Roman" w:hAnsi="Times New Roman" w:cs="Times New Roman"/>
          <w:sz w:val="24"/>
          <w:szCs w:val="24"/>
        </w:rPr>
        <w:t>, если они наследуют друг друга по геометрии: линии должны совпадать с границами полигонов.</w:t>
      </w:r>
    </w:p>
    <w:p w:rsidR="00837FC6" w:rsidRDefault="00837FC6" w:rsidP="009C0696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5D7D69A6" wp14:editId="2F4AEF2E">
            <wp:extent cx="3009900" cy="2103036"/>
            <wp:effectExtent l="19050" t="19050" r="19050" b="1206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510" cy="21020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0D8F" w:rsidRDefault="007B0D8F" w:rsidP="007B0D8F">
      <w:pPr>
        <w:ind w:left="1416" w:firstLine="708"/>
        <w:jc w:val="both"/>
      </w:pPr>
      <w:r>
        <w:t>Рис.1</w:t>
      </w:r>
      <w:r w:rsidR="00BF11AA">
        <w:t>1</w:t>
      </w:r>
    </w:p>
    <w:p w:rsidR="00837FC6" w:rsidRPr="00217EC5" w:rsidRDefault="007B0D8F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При</w:t>
      </w:r>
      <w:r w:rsidR="00837FC6" w:rsidRPr="00217EC5">
        <w:rPr>
          <w:rFonts w:ascii="Times New Roman" w:hAnsi="Times New Roman" w:cs="Times New Roman"/>
          <w:sz w:val="24"/>
          <w:szCs w:val="24"/>
        </w:rPr>
        <w:t xml:space="preserve"> необходимости могут быть добавлены любые другие правила проверки, опр</w:t>
      </w:r>
      <w:r w:rsidR="00837FC6" w:rsidRPr="00217EC5">
        <w:rPr>
          <w:rFonts w:ascii="Times New Roman" w:hAnsi="Times New Roman" w:cs="Times New Roman"/>
          <w:sz w:val="24"/>
          <w:szCs w:val="24"/>
        </w:rPr>
        <w:t>е</w:t>
      </w:r>
      <w:r w:rsidR="00837FC6" w:rsidRPr="00217EC5">
        <w:rPr>
          <w:rFonts w:ascii="Times New Roman" w:hAnsi="Times New Roman" w:cs="Times New Roman"/>
          <w:sz w:val="24"/>
          <w:szCs w:val="24"/>
        </w:rPr>
        <w:t>деляемые рабочими материалами.</w:t>
      </w:r>
    </w:p>
    <w:p w:rsidR="00837FC6" w:rsidRPr="00217EC5" w:rsidRDefault="00837FC6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Отдельно хотелось бы </w:t>
      </w:r>
      <w:r w:rsidR="00CD2EBC" w:rsidRPr="00217EC5">
        <w:rPr>
          <w:rFonts w:ascii="Times New Roman" w:hAnsi="Times New Roman" w:cs="Times New Roman"/>
          <w:sz w:val="24"/>
          <w:szCs w:val="24"/>
        </w:rPr>
        <w:t xml:space="preserve">уточнить, что момент </w:t>
      </w:r>
      <w:r w:rsidR="007522F2" w:rsidRPr="00217EC5">
        <w:rPr>
          <w:rFonts w:ascii="Times New Roman" w:hAnsi="Times New Roman" w:cs="Times New Roman"/>
          <w:sz w:val="24"/>
          <w:szCs w:val="24"/>
        </w:rPr>
        <w:t>определения</w:t>
      </w:r>
      <w:r w:rsidR="00CD2EBC" w:rsidRPr="00217EC5">
        <w:rPr>
          <w:rFonts w:ascii="Times New Roman" w:hAnsi="Times New Roman" w:cs="Times New Roman"/>
          <w:sz w:val="24"/>
          <w:szCs w:val="24"/>
        </w:rPr>
        <w:t xml:space="preserve"> набора правил и запуска процедуры топологической проверки определяется оператором и может быть осуществлен в любой, наиболее удобный с его точки зрения момент. Это может быть изначально з</w:t>
      </w:r>
      <w:r w:rsidR="00CD2EBC" w:rsidRPr="00217EC5">
        <w:rPr>
          <w:rFonts w:ascii="Times New Roman" w:hAnsi="Times New Roman" w:cs="Times New Roman"/>
          <w:sz w:val="24"/>
          <w:szCs w:val="24"/>
        </w:rPr>
        <w:t>а</w:t>
      </w:r>
      <w:r w:rsidR="00CD2EBC" w:rsidRPr="00217EC5">
        <w:rPr>
          <w:rFonts w:ascii="Times New Roman" w:hAnsi="Times New Roman" w:cs="Times New Roman"/>
          <w:sz w:val="24"/>
          <w:szCs w:val="24"/>
        </w:rPr>
        <w:t>данные параметры проверки, которые будут задействованы с самого начала создания ге</w:t>
      </w:r>
      <w:r w:rsidR="00CD2EBC" w:rsidRPr="00217EC5">
        <w:rPr>
          <w:rFonts w:ascii="Times New Roman" w:hAnsi="Times New Roman" w:cs="Times New Roman"/>
          <w:sz w:val="24"/>
          <w:szCs w:val="24"/>
        </w:rPr>
        <w:t>о</w:t>
      </w:r>
      <w:r w:rsidR="00CD2EBC" w:rsidRPr="00217EC5">
        <w:rPr>
          <w:rFonts w:ascii="Times New Roman" w:hAnsi="Times New Roman" w:cs="Times New Roman"/>
          <w:sz w:val="24"/>
          <w:szCs w:val="24"/>
        </w:rPr>
        <w:t>метрических объектов. Проверка может быть создана и запущена уже в процессе работы или являться окончательным шагом при завершении всех редакторских действий. Наиб</w:t>
      </w:r>
      <w:r w:rsidR="00CD2EBC" w:rsidRPr="00217EC5">
        <w:rPr>
          <w:rFonts w:ascii="Times New Roman" w:hAnsi="Times New Roman" w:cs="Times New Roman"/>
          <w:sz w:val="24"/>
          <w:szCs w:val="24"/>
        </w:rPr>
        <w:t>о</w:t>
      </w:r>
      <w:r w:rsidR="00CD2EBC" w:rsidRPr="00217EC5">
        <w:rPr>
          <w:rFonts w:ascii="Times New Roman" w:hAnsi="Times New Roman" w:cs="Times New Roman"/>
          <w:sz w:val="24"/>
          <w:szCs w:val="24"/>
        </w:rPr>
        <w:t>лее удобным с точки зрения временных затрат и технологического удобства, по мнению автора, является изначальная настройка топологических параметров, что позволяет сразу отслеживать и исправлять все появляющиеся погрешности геометрии.</w:t>
      </w:r>
      <w:r w:rsidR="008A2EAB" w:rsidRPr="00217EC5">
        <w:rPr>
          <w:rFonts w:ascii="Times New Roman" w:hAnsi="Times New Roman" w:cs="Times New Roman"/>
          <w:sz w:val="24"/>
          <w:szCs w:val="24"/>
        </w:rPr>
        <w:t xml:space="preserve"> При этом достато</w:t>
      </w:r>
      <w:r w:rsidR="008A2EAB" w:rsidRPr="00217EC5">
        <w:rPr>
          <w:rFonts w:ascii="Times New Roman" w:hAnsi="Times New Roman" w:cs="Times New Roman"/>
          <w:sz w:val="24"/>
          <w:szCs w:val="24"/>
        </w:rPr>
        <w:t>ч</w:t>
      </w:r>
      <w:r w:rsidR="008A2EAB" w:rsidRPr="00217EC5">
        <w:rPr>
          <w:rFonts w:ascii="Times New Roman" w:hAnsi="Times New Roman" w:cs="Times New Roman"/>
          <w:sz w:val="24"/>
          <w:szCs w:val="24"/>
        </w:rPr>
        <w:t>но легко выполняется настройка по добавлению или изменению правил проверки через интерфейс ArcCatalog.</w:t>
      </w:r>
    </w:p>
    <w:p w:rsidR="007B0D8F" w:rsidRPr="00217EC5" w:rsidRDefault="007522F2" w:rsidP="00217EC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53E9A6" wp14:editId="2B373749">
                <wp:simplePos x="0" y="0"/>
                <wp:positionH relativeFrom="column">
                  <wp:posOffset>-2831465</wp:posOffset>
                </wp:positionH>
                <wp:positionV relativeFrom="paragraph">
                  <wp:posOffset>892810</wp:posOffset>
                </wp:positionV>
                <wp:extent cx="594360" cy="175260"/>
                <wp:effectExtent l="0" t="0" r="15240" b="15240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7526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0" o:spid="_x0000_s1026" style="position:absolute;margin-left:-222.95pt;margin-top:70.3pt;width:46.8pt;height:13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" filled="f" strokecolor="red" strokeweight=".5pt"/>
            </w:pict>
          </mc:Fallback>
        </mc:AlternateContent>
      </w:r>
      <w:r w:rsidR="00077C7A" w:rsidRPr="00217EC5">
        <w:rPr>
          <w:rFonts w:ascii="Times New Roman" w:hAnsi="Times New Roman" w:cs="Times New Roman"/>
          <w:sz w:val="24"/>
          <w:szCs w:val="24"/>
        </w:rPr>
        <w:t>При формировании фрейма с рабочими материалами в него добавляются  геоме</w:t>
      </w:r>
      <w:r w:rsidR="00077C7A" w:rsidRPr="00217EC5">
        <w:rPr>
          <w:rFonts w:ascii="Times New Roman" w:hAnsi="Times New Roman" w:cs="Times New Roman"/>
          <w:sz w:val="24"/>
          <w:szCs w:val="24"/>
        </w:rPr>
        <w:t>т</w:t>
      </w:r>
      <w:r w:rsidR="00077C7A" w:rsidRPr="00217EC5">
        <w:rPr>
          <w:rFonts w:ascii="Times New Roman" w:hAnsi="Times New Roman" w:cs="Times New Roman"/>
          <w:sz w:val="24"/>
          <w:szCs w:val="24"/>
        </w:rPr>
        <w:t>рические слои и созданный специальный слой топологии. Как и любой другой этот слой имеет настройки свойств. Есть смысл обратить внимание на две закладки: «символы» – здесь можно дополнительно активировать отображение измененных областей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 (рис.1</w:t>
      </w:r>
      <w:r w:rsidR="00BF11AA" w:rsidRPr="00217EC5">
        <w:rPr>
          <w:rFonts w:ascii="Times New Roman" w:hAnsi="Times New Roman" w:cs="Times New Roman"/>
          <w:sz w:val="24"/>
          <w:szCs w:val="24"/>
        </w:rPr>
        <w:t>2</w:t>
      </w:r>
      <w:r w:rsidR="007B0D8F" w:rsidRPr="00217EC5">
        <w:rPr>
          <w:rFonts w:ascii="Times New Roman" w:hAnsi="Times New Roman" w:cs="Times New Roman"/>
          <w:sz w:val="24"/>
          <w:szCs w:val="24"/>
        </w:rPr>
        <w:t>)</w:t>
      </w:r>
      <w:r w:rsidR="00077C7A" w:rsidRPr="00217EC5">
        <w:rPr>
          <w:rFonts w:ascii="Times New Roman" w:hAnsi="Times New Roman" w:cs="Times New Roman"/>
          <w:sz w:val="24"/>
          <w:szCs w:val="24"/>
        </w:rPr>
        <w:t>, и «ошибки» - здесь удобно просматривать общую статистику найденных ошибок.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77C7A" w:rsidRDefault="007B0D8F" w:rsidP="009C0696">
      <w:pPr>
        <w:ind w:firstLine="708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4649C108" wp14:editId="167F36A3">
            <wp:extent cx="3792220" cy="2080260"/>
            <wp:effectExtent l="19050" t="19050" r="17780" b="152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220" cy="20802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0D8F" w:rsidRDefault="007B0D8F" w:rsidP="007B0D8F">
      <w:pPr>
        <w:ind w:left="2832" w:firstLine="708"/>
        <w:jc w:val="both"/>
      </w:pPr>
      <w:r>
        <w:t>Рис.1</w:t>
      </w:r>
      <w:r w:rsidR="00BF11AA">
        <w:t>2</w:t>
      </w:r>
    </w:p>
    <w:p w:rsidR="00077C7A" w:rsidRPr="009C232F" w:rsidRDefault="007522F2" w:rsidP="009C232F">
      <w:pPr>
        <w:pStyle w:val="a3"/>
        <w:numPr>
          <w:ilvl w:val="1"/>
          <w:numId w:val="2"/>
        </w:numPr>
        <w:jc w:val="both"/>
        <w:rPr>
          <w:b/>
        </w:rPr>
      </w:pPr>
      <w:r w:rsidRPr="009C232F">
        <w:rPr>
          <w:b/>
        </w:rPr>
        <w:t>Редактирование с использованием панели «Топология»</w:t>
      </w:r>
    </w:p>
    <w:p w:rsidR="007522F2" w:rsidRDefault="0098456D" w:rsidP="00077C7A">
      <w:pPr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D425551" wp14:editId="14CFD474">
                <wp:simplePos x="0" y="0"/>
                <wp:positionH relativeFrom="column">
                  <wp:posOffset>4368165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6" name="Поле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98456D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6" o:spid="_x0000_s1026" type="#_x0000_t202" style="position:absolute;left:0;text-align:left;margin-left:343.95pt;margin-top:38.95pt;width:1in;height:18pt;z-index:2516961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 w:rsidRPr="0098456D">
                        <w:rPr>
                          <w:b/>
                          <w:color w:val="FF0000"/>
                        </w:rPr>
                        <w:t>1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161952" wp14:editId="5ED61496">
                <wp:simplePos x="0" y="0"/>
                <wp:positionH relativeFrom="column">
                  <wp:posOffset>4154805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5" name="Поле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98456D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5" o:spid="_x0000_s1027" type="#_x0000_t202" style="position:absolute;left:0;text-align:left;margin-left:327.15pt;margin-top:38.95pt;width:1in;height:18pt;z-index:2516940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 w:rsidRPr="0098456D">
                        <w:rPr>
                          <w:b/>
                          <w:color w:val="FF0000"/>
                        </w:rPr>
                        <w:t>1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5E0A85D" wp14:editId="26A7EAE0">
                <wp:simplePos x="0" y="0"/>
                <wp:positionH relativeFrom="column">
                  <wp:posOffset>3903345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4" name="Поле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4" o:spid="_x0000_s1028" type="#_x0000_t202" style="position:absolute;left:0;text-align:left;margin-left:307.35pt;margin-top:38.95pt;width:1in;height:18pt;z-index:2516920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2EA6D38" wp14:editId="466CA8A7">
                <wp:simplePos x="0" y="0"/>
                <wp:positionH relativeFrom="column">
                  <wp:posOffset>3736975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3" name="Поле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3" o:spid="_x0000_s1029" type="#_x0000_t202" style="position:absolute;left:0;text-align:left;margin-left:294.25pt;margin-top:38.95pt;width:1in;height:18pt;z-index:2516899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18EE80F" wp14:editId="726955AC">
                <wp:simplePos x="0" y="0"/>
                <wp:positionH relativeFrom="column">
                  <wp:posOffset>3476625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2" name="Поле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2" o:spid="_x0000_s1030" type="#_x0000_t202" style="position:absolute;left:0;text-align:left;margin-left:273.75pt;margin-top:38.95pt;width:1in;height:18pt;z-index:2516879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08999A" wp14:editId="3AF97500">
                <wp:simplePos x="0" y="0"/>
                <wp:positionH relativeFrom="column">
                  <wp:posOffset>3293745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1" o:spid="_x0000_s1031" type="#_x0000_t202" style="position:absolute;left:0;text-align:left;margin-left:259.35pt;margin-top:38.95pt;width:1in;height:18pt;z-index:251685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0A427E" wp14:editId="17A585D0">
                <wp:simplePos x="0" y="0"/>
                <wp:positionH relativeFrom="column">
                  <wp:posOffset>3104515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30" name="Поле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" o:spid="_x0000_s1032" type="#_x0000_t202" style="position:absolute;left:0;text-align:left;margin-left:244.45pt;margin-top:38.95pt;width:1in;height:18pt;z-index:2516838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40B2C38" wp14:editId="7BAC27E6">
                <wp:simplePos x="0" y="0"/>
                <wp:positionH relativeFrom="column">
                  <wp:posOffset>2844165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29" name="Поле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33" type="#_x0000_t202" style="position:absolute;left:0;text-align:left;margin-left:223.95pt;margin-top:38.95pt;width:1in;height:18pt;z-index:251681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838E4E" wp14:editId="4FF70174">
                <wp:simplePos x="0" y="0"/>
                <wp:positionH relativeFrom="column">
                  <wp:posOffset>2638425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28" name="Поле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8" o:spid="_x0000_s1034" type="#_x0000_t202" style="position:absolute;left:0;text-align:left;margin-left:207.75pt;margin-top:38.95pt;width:1in;height:18pt;z-index:2516797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1FFA50B" wp14:editId="576B7208">
                <wp:simplePos x="0" y="0"/>
                <wp:positionH relativeFrom="column">
                  <wp:posOffset>2442845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26" name="Поле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35" type="#_x0000_t202" style="position:absolute;left:0;text-align:left;margin-left:192.35pt;margin-top:38.95pt;width:1in;height:18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029158" wp14:editId="0D8EC127">
                <wp:simplePos x="0" y="0"/>
                <wp:positionH relativeFrom="column">
                  <wp:posOffset>2229485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25" name="Поле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 w:rsidP="0098456D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5" o:spid="_x0000_s1036" type="#_x0000_t202" style="position:absolute;left:0;text-align:left;margin-left:175.55pt;margin-top:38.95pt;width:1in;height:18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" fillcolor="white [3201]" stroked="f" strokeweight=".5pt">
                <v:textbox>
                  <w:txbxContent>
                    <w:p w:rsidR="008A1172" w:rsidRPr="0098456D" w:rsidRDefault="008A1172" w:rsidP="0098456D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894A306" wp14:editId="393EFD50">
                <wp:simplePos x="0" y="0"/>
                <wp:positionH relativeFrom="column">
                  <wp:posOffset>2005965</wp:posOffset>
                </wp:positionH>
                <wp:positionV relativeFrom="paragraph">
                  <wp:posOffset>494665</wp:posOffset>
                </wp:positionV>
                <wp:extent cx="914400" cy="228600"/>
                <wp:effectExtent l="0" t="0" r="6350" b="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172" w:rsidRPr="0098456D" w:rsidRDefault="008A117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98456D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37" type="#_x0000_t202" style="position:absolute;left:0;text-align:left;margin-left:157.95pt;margin-top:38.95pt;width:1in;height:18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" fillcolor="white [3201]" stroked="f" strokeweight=".5pt">
                <v:textbox>
                  <w:txbxContent>
                    <w:p w:rsidR="008A1172" w:rsidRPr="0098456D" w:rsidRDefault="008A1172">
                      <w:pPr>
                        <w:rPr>
                          <w:b/>
                          <w:color w:val="FF0000"/>
                        </w:rPr>
                      </w:pPr>
                      <w:r w:rsidRPr="0098456D">
                        <w:rPr>
                          <w:b/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077C7A" w:rsidRPr="00217EC5" w:rsidRDefault="0098456D" w:rsidP="009C0696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Инструменты на </w:t>
      </w:r>
      <w:r w:rsidR="004B235A" w:rsidRPr="00217EC5">
        <w:rPr>
          <w:rFonts w:ascii="Times New Roman" w:hAnsi="Times New Roman" w:cs="Times New Roman"/>
          <w:sz w:val="24"/>
          <w:szCs w:val="24"/>
        </w:rPr>
        <w:t>панели</w:t>
      </w:r>
      <w:r w:rsidRPr="00217EC5">
        <w:rPr>
          <w:rFonts w:ascii="Times New Roman" w:hAnsi="Times New Roman" w:cs="Times New Roman"/>
          <w:sz w:val="24"/>
          <w:szCs w:val="24"/>
        </w:rPr>
        <w:t xml:space="preserve"> «Топология» работают в сеансе редактирования. </w:t>
      </w:r>
      <w:r w:rsidR="00B66003" w:rsidRPr="00217EC5">
        <w:rPr>
          <w:rFonts w:ascii="Times New Roman" w:hAnsi="Times New Roman" w:cs="Times New Roman"/>
          <w:sz w:val="24"/>
          <w:szCs w:val="24"/>
        </w:rPr>
        <w:t>В зав</w:t>
      </w:r>
      <w:r w:rsidR="00B66003" w:rsidRPr="00217EC5">
        <w:rPr>
          <w:rFonts w:ascii="Times New Roman" w:hAnsi="Times New Roman" w:cs="Times New Roman"/>
          <w:sz w:val="24"/>
          <w:szCs w:val="24"/>
        </w:rPr>
        <w:t>и</w:t>
      </w:r>
      <w:r w:rsidR="00B66003" w:rsidRPr="00217EC5">
        <w:rPr>
          <w:rFonts w:ascii="Times New Roman" w:hAnsi="Times New Roman" w:cs="Times New Roman"/>
          <w:sz w:val="24"/>
          <w:szCs w:val="24"/>
        </w:rPr>
        <w:t xml:space="preserve">симости от версии </w:t>
      </w:r>
      <w:r w:rsidR="00B66003" w:rsidRPr="00217EC5">
        <w:rPr>
          <w:rFonts w:ascii="Times New Roman" w:hAnsi="Times New Roman" w:cs="Times New Roman"/>
          <w:sz w:val="24"/>
          <w:szCs w:val="24"/>
          <w:lang w:val="en-US"/>
        </w:rPr>
        <w:t>ArcGIS</w:t>
      </w:r>
      <w:r w:rsidR="00B66003" w:rsidRPr="00217EC5">
        <w:rPr>
          <w:rFonts w:ascii="Times New Roman" w:hAnsi="Times New Roman" w:cs="Times New Roman"/>
          <w:sz w:val="24"/>
          <w:szCs w:val="24"/>
        </w:rPr>
        <w:t xml:space="preserve"> набор инструментов может быть несколько расширен за счет новых возможностей. </w:t>
      </w:r>
      <w:proofErr w:type="gramStart"/>
      <w:r w:rsidR="00B66003" w:rsidRPr="00217EC5">
        <w:rPr>
          <w:rFonts w:ascii="Times New Roman" w:hAnsi="Times New Roman" w:cs="Times New Roman"/>
          <w:sz w:val="24"/>
          <w:szCs w:val="24"/>
        </w:rPr>
        <w:t>Рассмотрим основные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 из них (рис.1</w:t>
      </w:r>
      <w:r w:rsidR="00BF11AA" w:rsidRPr="00217EC5">
        <w:rPr>
          <w:rFonts w:ascii="Times New Roman" w:hAnsi="Times New Roman" w:cs="Times New Roman"/>
          <w:sz w:val="24"/>
          <w:szCs w:val="24"/>
        </w:rPr>
        <w:t>3</w:t>
      </w:r>
      <w:r w:rsidR="007B0D8F" w:rsidRPr="00217EC5">
        <w:rPr>
          <w:rFonts w:ascii="Times New Roman" w:hAnsi="Times New Roman" w:cs="Times New Roman"/>
          <w:sz w:val="24"/>
          <w:szCs w:val="24"/>
        </w:rPr>
        <w:t>)</w:t>
      </w:r>
      <w:r w:rsidR="00B66003" w:rsidRPr="00217EC5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:rsidR="00217EC5" w:rsidRDefault="00217EC5" w:rsidP="009C0696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27491334" wp14:editId="39727BB2">
            <wp:extent cx="4709160" cy="549402"/>
            <wp:effectExtent l="0" t="0" r="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4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6833" cy="5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7EC5" w:rsidRDefault="00217EC5" w:rsidP="00217EC5">
      <w:pPr>
        <w:ind w:left="708" w:firstLine="708"/>
        <w:jc w:val="both"/>
      </w:pPr>
      <w:r>
        <w:t>Рис.13</w:t>
      </w:r>
    </w:p>
    <w:p w:rsidR="00B66003" w:rsidRPr="00217EC5" w:rsidRDefault="00B66003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1 – «Топология карты» - определение набора данных, которые будут одновременно участвовать в топологическом редактировании;</w:t>
      </w:r>
    </w:p>
    <w:p w:rsidR="00B66003" w:rsidRPr="00217EC5" w:rsidRDefault="00B66003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2 – «Редактировать топологию» - основной инструмент топологического выдел</w:t>
      </w:r>
      <w:r w:rsidRPr="00217EC5">
        <w:rPr>
          <w:rFonts w:ascii="Times New Roman" w:hAnsi="Times New Roman" w:cs="Times New Roman"/>
          <w:sz w:val="24"/>
          <w:szCs w:val="24"/>
        </w:rPr>
        <w:t>е</w:t>
      </w:r>
      <w:r w:rsidRPr="00217EC5">
        <w:rPr>
          <w:rFonts w:ascii="Times New Roman" w:hAnsi="Times New Roman" w:cs="Times New Roman"/>
          <w:sz w:val="24"/>
          <w:szCs w:val="24"/>
        </w:rPr>
        <w:t>ния;</w:t>
      </w:r>
    </w:p>
    <w:p w:rsidR="00B66003" w:rsidRPr="00217EC5" w:rsidRDefault="00B66003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3 - «Изменить ребро» - одновременная перерисовка общих узлов всех(!) </w:t>
      </w:r>
      <w:r w:rsidR="007B0D8F" w:rsidRPr="00217EC5">
        <w:rPr>
          <w:rFonts w:ascii="Times New Roman" w:hAnsi="Times New Roman" w:cs="Times New Roman"/>
          <w:sz w:val="24"/>
          <w:szCs w:val="24"/>
        </w:rPr>
        <w:t>тополог</w:t>
      </w:r>
      <w:r w:rsidR="007B0D8F" w:rsidRPr="00217EC5">
        <w:rPr>
          <w:rFonts w:ascii="Times New Roman" w:hAnsi="Times New Roman" w:cs="Times New Roman"/>
          <w:sz w:val="24"/>
          <w:szCs w:val="24"/>
        </w:rPr>
        <w:t>и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чески </w:t>
      </w:r>
      <w:r w:rsidRPr="00217EC5">
        <w:rPr>
          <w:rFonts w:ascii="Times New Roman" w:hAnsi="Times New Roman" w:cs="Times New Roman"/>
          <w:sz w:val="24"/>
          <w:szCs w:val="24"/>
        </w:rPr>
        <w:t>выделенных геометрических объектов;</w:t>
      </w:r>
    </w:p>
    <w:p w:rsidR="00B66003" w:rsidRPr="00217EC5" w:rsidRDefault="00B66003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 xml:space="preserve">4 – «Изменить форму ребра» - одновременная перерисовка общих граней всех(!) </w:t>
      </w:r>
      <w:r w:rsidR="007B0D8F" w:rsidRPr="00217EC5">
        <w:rPr>
          <w:rFonts w:ascii="Times New Roman" w:hAnsi="Times New Roman" w:cs="Times New Roman"/>
          <w:sz w:val="24"/>
          <w:szCs w:val="24"/>
        </w:rPr>
        <w:t xml:space="preserve">топологически </w:t>
      </w:r>
      <w:r w:rsidRPr="00217EC5">
        <w:rPr>
          <w:rFonts w:ascii="Times New Roman" w:hAnsi="Times New Roman" w:cs="Times New Roman"/>
          <w:sz w:val="24"/>
          <w:szCs w:val="24"/>
        </w:rPr>
        <w:t>выделенных геометрических объектов;</w:t>
      </w:r>
    </w:p>
    <w:p w:rsidR="00B66003" w:rsidRPr="00217EC5" w:rsidRDefault="00B66003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5 – «Показать объекты с общим элементом» - просмотр объектов выделенных т</w:t>
      </w:r>
      <w:r w:rsidRPr="00217EC5">
        <w:rPr>
          <w:rFonts w:ascii="Times New Roman" w:hAnsi="Times New Roman" w:cs="Times New Roman"/>
          <w:sz w:val="24"/>
          <w:szCs w:val="24"/>
        </w:rPr>
        <w:t>о</w:t>
      </w:r>
      <w:r w:rsidRPr="00217EC5">
        <w:rPr>
          <w:rFonts w:ascii="Times New Roman" w:hAnsi="Times New Roman" w:cs="Times New Roman"/>
          <w:sz w:val="24"/>
          <w:szCs w:val="24"/>
        </w:rPr>
        <w:t xml:space="preserve">пологическим </w:t>
      </w:r>
      <w:r w:rsidR="007B0D8F" w:rsidRPr="00217EC5">
        <w:rPr>
          <w:rFonts w:ascii="Times New Roman" w:hAnsi="Times New Roman" w:cs="Times New Roman"/>
          <w:sz w:val="24"/>
          <w:szCs w:val="24"/>
        </w:rPr>
        <w:t>редактором</w:t>
      </w:r>
      <w:r w:rsidRPr="00217EC5">
        <w:rPr>
          <w:rFonts w:ascii="Times New Roman" w:hAnsi="Times New Roman" w:cs="Times New Roman"/>
          <w:sz w:val="24"/>
          <w:szCs w:val="24"/>
        </w:rPr>
        <w:t xml:space="preserve"> во всех слоях;</w:t>
      </w:r>
    </w:p>
    <w:p w:rsidR="00B66003" w:rsidRPr="00217EC5" w:rsidRDefault="00B66003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6 – «Создать полигоны» - создание полигональных объектов на основе выделенных линейных сегментов</w:t>
      </w:r>
      <w:r w:rsidR="006225F0" w:rsidRPr="00217EC5">
        <w:rPr>
          <w:rFonts w:ascii="Times New Roman" w:hAnsi="Times New Roman" w:cs="Times New Roman"/>
          <w:sz w:val="24"/>
          <w:szCs w:val="24"/>
        </w:rPr>
        <w:t xml:space="preserve"> (см. гл.4.6.9);</w:t>
      </w:r>
    </w:p>
    <w:p w:rsidR="006225F0" w:rsidRPr="00217EC5" w:rsidRDefault="006225F0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7 – «Разбить полигоны» - разбиение полигонов существующими линейными объе</w:t>
      </w:r>
      <w:r w:rsidRPr="00217EC5">
        <w:rPr>
          <w:rFonts w:ascii="Times New Roman" w:hAnsi="Times New Roman" w:cs="Times New Roman"/>
          <w:sz w:val="24"/>
          <w:szCs w:val="24"/>
        </w:rPr>
        <w:t>к</w:t>
      </w:r>
      <w:r w:rsidRPr="00217EC5">
        <w:rPr>
          <w:rFonts w:ascii="Times New Roman" w:hAnsi="Times New Roman" w:cs="Times New Roman"/>
          <w:sz w:val="24"/>
          <w:szCs w:val="24"/>
        </w:rPr>
        <w:t>тами других слоев (см. гл.4.6.9);</w:t>
      </w:r>
    </w:p>
    <w:p w:rsidR="006225F0" w:rsidRPr="00217EC5" w:rsidRDefault="006225F0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8 – «Разбить линии на пересечении» - разбиение линий одного слоя в местах их п</w:t>
      </w:r>
      <w:r w:rsidRPr="00217EC5">
        <w:rPr>
          <w:rFonts w:ascii="Times New Roman" w:hAnsi="Times New Roman" w:cs="Times New Roman"/>
          <w:sz w:val="24"/>
          <w:szCs w:val="24"/>
        </w:rPr>
        <w:t>е</w:t>
      </w:r>
      <w:r w:rsidRPr="00217EC5">
        <w:rPr>
          <w:rFonts w:ascii="Times New Roman" w:hAnsi="Times New Roman" w:cs="Times New Roman"/>
          <w:sz w:val="24"/>
          <w:szCs w:val="24"/>
        </w:rPr>
        <w:t>ресечений;</w:t>
      </w:r>
    </w:p>
    <w:p w:rsidR="006225F0" w:rsidRPr="00217EC5" w:rsidRDefault="006225F0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9 – «Проверка топологии заданной области» - определение области проверки по границе, заданной пользователем;</w:t>
      </w:r>
    </w:p>
    <w:p w:rsidR="006225F0" w:rsidRPr="00217EC5" w:rsidRDefault="006225F0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10 – «Проверка топологии текущего экстента» - область проверки в пределах гр</w:t>
      </w:r>
      <w:r w:rsidRPr="00217EC5">
        <w:rPr>
          <w:rFonts w:ascii="Times New Roman" w:hAnsi="Times New Roman" w:cs="Times New Roman"/>
          <w:sz w:val="24"/>
          <w:szCs w:val="24"/>
        </w:rPr>
        <w:t>а</w:t>
      </w:r>
      <w:r w:rsidRPr="00217EC5">
        <w:rPr>
          <w:rFonts w:ascii="Times New Roman" w:hAnsi="Times New Roman" w:cs="Times New Roman"/>
          <w:sz w:val="24"/>
          <w:szCs w:val="24"/>
        </w:rPr>
        <w:t>ниц, отображаемых на рабочем экране (текущий экстент);</w:t>
      </w:r>
    </w:p>
    <w:p w:rsidR="006225F0" w:rsidRPr="00217EC5" w:rsidRDefault="006225F0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11 – «Исправить ошибки топологии» - основной инструмент исправления топол</w:t>
      </w:r>
      <w:r w:rsidRPr="00217EC5">
        <w:rPr>
          <w:rFonts w:ascii="Times New Roman" w:hAnsi="Times New Roman" w:cs="Times New Roman"/>
          <w:sz w:val="24"/>
          <w:szCs w:val="24"/>
        </w:rPr>
        <w:t>о</w:t>
      </w:r>
      <w:r w:rsidRPr="00217EC5">
        <w:rPr>
          <w:rFonts w:ascii="Times New Roman" w:hAnsi="Times New Roman" w:cs="Times New Roman"/>
          <w:sz w:val="24"/>
          <w:szCs w:val="24"/>
        </w:rPr>
        <w:t>гических ошибок через их визуализацию на карте (гл.4.7);</w:t>
      </w:r>
    </w:p>
    <w:p w:rsidR="006225F0" w:rsidRPr="00217EC5" w:rsidRDefault="006225F0" w:rsidP="00217E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7EC5">
        <w:rPr>
          <w:rFonts w:ascii="Times New Roman" w:hAnsi="Times New Roman" w:cs="Times New Roman"/>
          <w:sz w:val="24"/>
          <w:szCs w:val="24"/>
        </w:rPr>
        <w:t>12 – «Инспектор ошибок» - просмотр и исправление топологических ошибок через их табличное представление (гл.4.7).</w:t>
      </w:r>
    </w:p>
    <w:p w:rsidR="00E14498" w:rsidRPr="0054543B" w:rsidRDefault="00E14498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lastRenderedPageBreak/>
        <w:t xml:space="preserve">Приведенный рисунок </w:t>
      </w:r>
      <w:r w:rsidR="007B0D8F" w:rsidRPr="0054543B">
        <w:rPr>
          <w:rFonts w:ascii="Times New Roman" w:hAnsi="Times New Roman" w:cs="Times New Roman"/>
          <w:sz w:val="24"/>
          <w:szCs w:val="24"/>
        </w:rPr>
        <w:t>(рис.1</w:t>
      </w:r>
      <w:r w:rsidR="00BF11AA" w:rsidRPr="0054543B">
        <w:rPr>
          <w:rFonts w:ascii="Times New Roman" w:hAnsi="Times New Roman" w:cs="Times New Roman"/>
          <w:sz w:val="24"/>
          <w:szCs w:val="24"/>
        </w:rPr>
        <w:t>4</w:t>
      </w:r>
      <w:r w:rsidR="007B0D8F" w:rsidRPr="0054543B">
        <w:rPr>
          <w:rFonts w:ascii="Times New Roman" w:hAnsi="Times New Roman" w:cs="Times New Roman"/>
          <w:sz w:val="24"/>
          <w:szCs w:val="24"/>
        </w:rPr>
        <w:t xml:space="preserve">) </w:t>
      </w:r>
      <w:r w:rsidRPr="0054543B">
        <w:rPr>
          <w:rFonts w:ascii="Times New Roman" w:hAnsi="Times New Roman" w:cs="Times New Roman"/>
          <w:sz w:val="24"/>
          <w:szCs w:val="24"/>
        </w:rPr>
        <w:t>показывает возможность проверки созданных об</w:t>
      </w:r>
      <w:r w:rsidRPr="0054543B">
        <w:rPr>
          <w:rFonts w:ascii="Times New Roman" w:hAnsi="Times New Roman" w:cs="Times New Roman"/>
          <w:sz w:val="24"/>
          <w:szCs w:val="24"/>
        </w:rPr>
        <w:t>ъ</w:t>
      </w:r>
      <w:r w:rsidRPr="0054543B">
        <w:rPr>
          <w:rFonts w:ascii="Times New Roman" w:hAnsi="Times New Roman" w:cs="Times New Roman"/>
          <w:sz w:val="24"/>
          <w:szCs w:val="24"/>
        </w:rPr>
        <w:t>ектов непосредственно в сеансе редактирования. Безусловно, что правильно выставле</w:t>
      </w:r>
      <w:r w:rsidRPr="0054543B">
        <w:rPr>
          <w:rFonts w:ascii="Times New Roman" w:hAnsi="Times New Roman" w:cs="Times New Roman"/>
          <w:sz w:val="24"/>
          <w:szCs w:val="24"/>
        </w:rPr>
        <w:t>н</w:t>
      </w:r>
      <w:r w:rsidRPr="0054543B">
        <w:rPr>
          <w:rFonts w:ascii="Times New Roman" w:hAnsi="Times New Roman" w:cs="Times New Roman"/>
          <w:sz w:val="24"/>
          <w:szCs w:val="24"/>
        </w:rPr>
        <w:t xml:space="preserve">ные параметры замыкания при рисовке объектов позволяют избежать переходов, либо </w:t>
      </w:r>
      <w:r w:rsidR="004B235A" w:rsidRPr="0054543B">
        <w:rPr>
          <w:rFonts w:ascii="Times New Roman" w:hAnsi="Times New Roman" w:cs="Times New Roman"/>
          <w:sz w:val="24"/>
          <w:szCs w:val="24"/>
        </w:rPr>
        <w:t>не доведения</w:t>
      </w:r>
      <w:r w:rsidRPr="0054543B">
        <w:rPr>
          <w:rFonts w:ascii="Times New Roman" w:hAnsi="Times New Roman" w:cs="Times New Roman"/>
          <w:sz w:val="24"/>
          <w:szCs w:val="24"/>
        </w:rPr>
        <w:t xml:space="preserve"> линий </w:t>
      </w:r>
      <w:r w:rsidR="00812C03" w:rsidRPr="0054543B">
        <w:rPr>
          <w:rFonts w:ascii="Times New Roman" w:hAnsi="Times New Roman" w:cs="Times New Roman"/>
          <w:sz w:val="24"/>
          <w:szCs w:val="24"/>
        </w:rPr>
        <w:t>при</w:t>
      </w:r>
      <w:r w:rsidRPr="0054543B">
        <w:rPr>
          <w:rFonts w:ascii="Times New Roman" w:hAnsi="Times New Roman" w:cs="Times New Roman"/>
          <w:sz w:val="24"/>
          <w:szCs w:val="24"/>
        </w:rPr>
        <w:t xml:space="preserve"> первично</w:t>
      </w:r>
      <w:r w:rsidR="00812C03" w:rsidRPr="0054543B">
        <w:rPr>
          <w:rFonts w:ascii="Times New Roman" w:hAnsi="Times New Roman" w:cs="Times New Roman"/>
          <w:sz w:val="24"/>
          <w:szCs w:val="24"/>
        </w:rPr>
        <w:t>м</w:t>
      </w:r>
      <w:r w:rsidRPr="0054543B">
        <w:rPr>
          <w:rFonts w:ascii="Times New Roman" w:hAnsi="Times New Roman" w:cs="Times New Roman"/>
          <w:sz w:val="24"/>
          <w:szCs w:val="24"/>
        </w:rPr>
        <w:t xml:space="preserve"> создании. Однако непосредственная рисовка это не единственный вариант добавления объектов в соответствующий слой, часто отдельные линии копируются из других источников, являются результатом преобразования объектов иной геометрии</w:t>
      </w:r>
      <w:r w:rsidR="00237F96" w:rsidRPr="0054543B">
        <w:rPr>
          <w:rFonts w:ascii="Times New Roman" w:hAnsi="Times New Roman" w:cs="Times New Roman"/>
          <w:sz w:val="24"/>
          <w:szCs w:val="24"/>
        </w:rPr>
        <w:t xml:space="preserve">, </w:t>
      </w:r>
      <w:r w:rsidR="00E43000" w:rsidRPr="0054543B">
        <w:rPr>
          <w:rFonts w:ascii="Times New Roman" w:hAnsi="Times New Roman" w:cs="Times New Roman"/>
          <w:sz w:val="24"/>
          <w:szCs w:val="24"/>
        </w:rPr>
        <w:t xml:space="preserve">вторично </w:t>
      </w:r>
      <w:r w:rsidR="00237F96" w:rsidRPr="0054543B">
        <w:rPr>
          <w:rFonts w:ascii="Times New Roman" w:hAnsi="Times New Roman" w:cs="Times New Roman"/>
          <w:sz w:val="24"/>
          <w:szCs w:val="24"/>
        </w:rPr>
        <w:t>редактируются</w:t>
      </w:r>
      <w:r w:rsidRPr="0054543B">
        <w:rPr>
          <w:rFonts w:ascii="Times New Roman" w:hAnsi="Times New Roman" w:cs="Times New Roman"/>
          <w:sz w:val="24"/>
          <w:szCs w:val="24"/>
        </w:rPr>
        <w:t xml:space="preserve"> и пр. </w:t>
      </w:r>
      <w:r w:rsidR="00D36888" w:rsidRPr="0054543B">
        <w:rPr>
          <w:rFonts w:ascii="Times New Roman" w:hAnsi="Times New Roman" w:cs="Times New Roman"/>
          <w:sz w:val="24"/>
          <w:szCs w:val="24"/>
        </w:rPr>
        <w:t xml:space="preserve">Использование инструмента 10 </w:t>
      </w:r>
      <w:r w:rsidR="00590229" w:rsidRPr="0054543B">
        <w:rPr>
          <w:rFonts w:ascii="Times New Roman" w:hAnsi="Times New Roman" w:cs="Times New Roman"/>
          <w:sz w:val="24"/>
          <w:szCs w:val="24"/>
        </w:rPr>
        <w:t xml:space="preserve">(проверка текущего экстента) </w:t>
      </w:r>
      <w:r w:rsidR="00D36888" w:rsidRPr="0054543B">
        <w:rPr>
          <w:rFonts w:ascii="Times New Roman" w:hAnsi="Times New Roman" w:cs="Times New Roman"/>
          <w:sz w:val="24"/>
          <w:szCs w:val="24"/>
        </w:rPr>
        <w:t>позволяет сразу увидеть неточности, а</w:t>
      </w:r>
      <w:r w:rsidRPr="0054543B">
        <w:rPr>
          <w:rFonts w:ascii="Times New Roman" w:hAnsi="Times New Roman" w:cs="Times New Roman"/>
          <w:sz w:val="24"/>
          <w:szCs w:val="24"/>
        </w:rPr>
        <w:t xml:space="preserve"> </w:t>
      </w:r>
      <w:r w:rsidR="00812C03" w:rsidRPr="0054543B">
        <w:rPr>
          <w:rFonts w:ascii="Times New Roman" w:hAnsi="Times New Roman" w:cs="Times New Roman"/>
          <w:sz w:val="24"/>
          <w:szCs w:val="24"/>
        </w:rPr>
        <w:t>выявление ошибок в интера</w:t>
      </w:r>
      <w:r w:rsidR="00812C03" w:rsidRPr="0054543B">
        <w:rPr>
          <w:rFonts w:ascii="Times New Roman" w:hAnsi="Times New Roman" w:cs="Times New Roman"/>
          <w:sz w:val="24"/>
          <w:szCs w:val="24"/>
        </w:rPr>
        <w:t>к</w:t>
      </w:r>
      <w:r w:rsidR="00812C03" w:rsidRPr="0054543B">
        <w:rPr>
          <w:rFonts w:ascii="Times New Roman" w:hAnsi="Times New Roman" w:cs="Times New Roman"/>
          <w:sz w:val="24"/>
          <w:szCs w:val="24"/>
        </w:rPr>
        <w:t>тивном режиме</w:t>
      </w:r>
      <w:r w:rsidR="00A838C0" w:rsidRPr="0054543B">
        <w:rPr>
          <w:rFonts w:ascii="Times New Roman" w:hAnsi="Times New Roman" w:cs="Times New Roman"/>
          <w:sz w:val="24"/>
          <w:szCs w:val="24"/>
        </w:rPr>
        <w:t xml:space="preserve"> позволяет внести соответствующие коррективы (сама технология испра</w:t>
      </w:r>
      <w:r w:rsidR="00A838C0" w:rsidRPr="0054543B">
        <w:rPr>
          <w:rFonts w:ascii="Times New Roman" w:hAnsi="Times New Roman" w:cs="Times New Roman"/>
          <w:sz w:val="24"/>
          <w:szCs w:val="24"/>
        </w:rPr>
        <w:t>в</w:t>
      </w:r>
      <w:r w:rsidR="00A838C0" w:rsidRPr="0054543B">
        <w:rPr>
          <w:rFonts w:ascii="Times New Roman" w:hAnsi="Times New Roman" w:cs="Times New Roman"/>
          <w:sz w:val="24"/>
          <w:szCs w:val="24"/>
        </w:rPr>
        <w:t>ления ошибок подробно описана в гл.4.7).</w:t>
      </w:r>
    </w:p>
    <w:p w:rsidR="0054543B" w:rsidRDefault="0054543B" w:rsidP="009C0696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2F491F95" wp14:editId="234D6BE0">
            <wp:extent cx="2923540" cy="1455420"/>
            <wp:effectExtent l="19050" t="19050" r="10160" b="1143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3540" cy="1455420"/>
                    </a:xfrm>
                    <a:prstGeom prst="rect">
                      <a:avLst/>
                    </a:prstGeom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</w:p>
    <w:p w:rsidR="0054543B" w:rsidRDefault="0054543B" w:rsidP="0054543B">
      <w:pPr>
        <w:ind w:left="2124" w:firstLine="708"/>
        <w:jc w:val="both"/>
      </w:pPr>
      <w:r>
        <w:t>Рис.14</w:t>
      </w:r>
    </w:p>
    <w:p w:rsidR="00641DB6" w:rsidRPr="0054543B" w:rsidRDefault="00A838C0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При создании пространственных объектов различной геометрии (например, инд</w:t>
      </w:r>
      <w:r w:rsidRPr="0054543B">
        <w:rPr>
          <w:rFonts w:ascii="Times New Roman" w:hAnsi="Times New Roman" w:cs="Times New Roman"/>
          <w:sz w:val="24"/>
          <w:szCs w:val="24"/>
        </w:rPr>
        <w:t>и</w:t>
      </w:r>
      <w:r w:rsidRPr="0054543B">
        <w:rPr>
          <w:rFonts w:ascii="Times New Roman" w:hAnsi="Times New Roman" w:cs="Times New Roman"/>
          <w:sz w:val="24"/>
          <w:szCs w:val="24"/>
        </w:rPr>
        <w:t>видуальная сборка отдельных линейных сегментов в полигональный объект) использую</w:t>
      </w:r>
      <w:r w:rsidRPr="0054543B">
        <w:rPr>
          <w:rFonts w:ascii="Times New Roman" w:hAnsi="Times New Roman" w:cs="Times New Roman"/>
          <w:sz w:val="24"/>
          <w:szCs w:val="24"/>
        </w:rPr>
        <w:t>т</w:t>
      </w:r>
      <w:r w:rsidRPr="0054543B">
        <w:rPr>
          <w:rFonts w:ascii="Times New Roman" w:hAnsi="Times New Roman" w:cs="Times New Roman"/>
          <w:sz w:val="24"/>
          <w:szCs w:val="24"/>
        </w:rPr>
        <w:t>ся инструменты 6, 7 и 8</w:t>
      </w:r>
      <w:r w:rsidR="00590229" w:rsidRPr="0054543B">
        <w:rPr>
          <w:rFonts w:ascii="Times New Roman" w:hAnsi="Times New Roman" w:cs="Times New Roman"/>
          <w:sz w:val="24"/>
          <w:szCs w:val="24"/>
        </w:rPr>
        <w:t xml:space="preserve"> (гл.4.6.9)</w:t>
      </w:r>
      <w:r w:rsidRPr="0054543B">
        <w:rPr>
          <w:rFonts w:ascii="Times New Roman" w:hAnsi="Times New Roman" w:cs="Times New Roman"/>
          <w:sz w:val="24"/>
          <w:szCs w:val="24"/>
        </w:rPr>
        <w:t>, а проверка топологии позволяет сразу выявить ошибки</w:t>
      </w:r>
      <w:r w:rsidR="007B0D8F" w:rsidRPr="0054543B">
        <w:rPr>
          <w:rFonts w:ascii="Times New Roman" w:hAnsi="Times New Roman" w:cs="Times New Roman"/>
          <w:sz w:val="24"/>
          <w:szCs w:val="24"/>
        </w:rPr>
        <w:t xml:space="preserve"> (рис.1</w:t>
      </w:r>
      <w:r w:rsidR="00BF11AA" w:rsidRPr="0054543B">
        <w:rPr>
          <w:rFonts w:ascii="Times New Roman" w:hAnsi="Times New Roman" w:cs="Times New Roman"/>
          <w:sz w:val="24"/>
          <w:szCs w:val="24"/>
        </w:rPr>
        <w:t>5</w:t>
      </w:r>
      <w:r w:rsidR="007B0D8F" w:rsidRPr="0054543B">
        <w:rPr>
          <w:rFonts w:ascii="Times New Roman" w:hAnsi="Times New Roman" w:cs="Times New Roman"/>
          <w:sz w:val="24"/>
          <w:szCs w:val="24"/>
        </w:rPr>
        <w:t>)</w:t>
      </w:r>
      <w:r w:rsidRPr="0054543B">
        <w:rPr>
          <w:rFonts w:ascii="Times New Roman" w:hAnsi="Times New Roman" w:cs="Times New Roman"/>
          <w:sz w:val="24"/>
          <w:szCs w:val="24"/>
        </w:rPr>
        <w:t>.</w:t>
      </w:r>
      <w:r w:rsidR="00590229" w:rsidRPr="0054543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1DB6" w:rsidRDefault="00641DB6" w:rsidP="007B0D8F">
      <w:pPr>
        <w:tabs>
          <w:tab w:val="left" w:pos="1418"/>
        </w:tabs>
        <w:ind w:firstLine="1134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46C7808" wp14:editId="6045BE98">
            <wp:extent cx="3023870" cy="1531620"/>
            <wp:effectExtent l="19050" t="19050" r="24130" b="1143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870" cy="1531620"/>
                    </a:xfrm>
                    <a:prstGeom prst="rect">
                      <a:avLst/>
                    </a:prstGeom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</w:p>
    <w:p w:rsidR="007B0D8F" w:rsidRDefault="007B0D8F" w:rsidP="007B0D8F">
      <w:pPr>
        <w:ind w:left="2124" w:firstLine="708"/>
        <w:jc w:val="both"/>
        <w:rPr>
          <w:noProof/>
          <w:lang w:eastAsia="ru-RU"/>
        </w:rPr>
      </w:pPr>
      <w:r>
        <w:rPr>
          <w:noProof/>
          <w:lang w:eastAsia="ru-RU"/>
        </w:rPr>
        <w:t>Рис.1</w:t>
      </w:r>
      <w:r w:rsidR="00BF11AA">
        <w:rPr>
          <w:noProof/>
          <w:lang w:eastAsia="ru-RU"/>
        </w:rPr>
        <w:t>5</w:t>
      </w:r>
    </w:p>
    <w:p w:rsidR="00590229" w:rsidRPr="0054543B" w:rsidRDefault="00641DB6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Преобразование линейных объектов в полигональные в режиме редактирования позволяет не только создавать объекты, но и сразу заполнять их атрибутику, либо в ру</w:t>
      </w:r>
      <w:r w:rsidRPr="0054543B">
        <w:rPr>
          <w:rFonts w:ascii="Times New Roman" w:hAnsi="Times New Roman" w:cs="Times New Roman"/>
          <w:sz w:val="24"/>
          <w:szCs w:val="24"/>
        </w:rPr>
        <w:t>ч</w:t>
      </w:r>
      <w:r w:rsidRPr="0054543B">
        <w:rPr>
          <w:rFonts w:ascii="Times New Roman" w:hAnsi="Times New Roman" w:cs="Times New Roman"/>
          <w:sz w:val="24"/>
          <w:szCs w:val="24"/>
        </w:rPr>
        <w:t xml:space="preserve">ном режиме, либо на основе шаблонов знаков легендного представления (см. пункт 8 гл.4.6.4). </w:t>
      </w:r>
    </w:p>
    <w:p w:rsidR="007B0D8F" w:rsidRPr="0054543B" w:rsidRDefault="003675BC" w:rsidP="003675B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Инструмент «Разбить линии на пересечении» (4). Выделить простым (не тополог</w:t>
      </w:r>
      <w:r w:rsidRPr="0054543B">
        <w:rPr>
          <w:rFonts w:ascii="Times New Roman" w:hAnsi="Times New Roman" w:cs="Times New Roman"/>
          <w:sz w:val="24"/>
          <w:szCs w:val="24"/>
        </w:rPr>
        <w:t>и</w:t>
      </w:r>
      <w:r w:rsidRPr="0054543B">
        <w:rPr>
          <w:rFonts w:ascii="Times New Roman" w:hAnsi="Times New Roman" w:cs="Times New Roman"/>
          <w:sz w:val="24"/>
          <w:szCs w:val="24"/>
        </w:rPr>
        <w:t xml:space="preserve">ческим) редактором необходимые линии </w:t>
      </w:r>
      <w:r w:rsidRPr="0054543B">
        <w:rPr>
          <w:rFonts w:ascii="Times New Roman" w:hAnsi="Times New Roman" w:cs="Times New Roman"/>
          <w:b/>
          <w:sz w:val="24"/>
          <w:szCs w:val="24"/>
        </w:rPr>
        <w:t>одного слоя</w:t>
      </w:r>
      <w:r w:rsidRPr="0054543B">
        <w:rPr>
          <w:rFonts w:ascii="Times New Roman" w:hAnsi="Times New Roman" w:cs="Times New Roman"/>
          <w:sz w:val="24"/>
          <w:szCs w:val="24"/>
        </w:rPr>
        <w:t xml:space="preserve">, которые требуется сегментировать в местах пересечений и щелкнуть по инструменту. Есть несколько похожий инструмент </w:t>
      </w:r>
      <w:r w:rsidRPr="0054543B">
        <w:rPr>
          <w:rFonts w:ascii="Times New Roman" w:hAnsi="Times New Roman" w:cs="Times New Roman"/>
          <w:sz w:val="24"/>
          <w:szCs w:val="24"/>
        </w:rPr>
        <w:lastRenderedPageBreak/>
        <w:t>на панеле «Расширенное редак</w:t>
      </w:r>
      <w:r w:rsidR="006678BB" w:rsidRPr="0054543B">
        <w:rPr>
          <w:rFonts w:ascii="Times New Roman" w:hAnsi="Times New Roman" w:cs="Times New Roman"/>
          <w:sz w:val="24"/>
          <w:szCs w:val="24"/>
        </w:rPr>
        <w:t>т</w:t>
      </w:r>
      <w:r w:rsidRPr="0054543B">
        <w:rPr>
          <w:rFonts w:ascii="Times New Roman" w:hAnsi="Times New Roman" w:cs="Times New Roman"/>
          <w:sz w:val="24"/>
          <w:szCs w:val="24"/>
        </w:rPr>
        <w:t xml:space="preserve">ирование», однако он действует разово и </w:t>
      </w:r>
      <w:r w:rsidR="006678BB" w:rsidRPr="0054543B">
        <w:rPr>
          <w:rFonts w:ascii="Times New Roman" w:hAnsi="Times New Roman" w:cs="Times New Roman"/>
          <w:sz w:val="24"/>
          <w:szCs w:val="24"/>
        </w:rPr>
        <w:t>место сегмент</w:t>
      </w:r>
      <w:r w:rsidR="006678BB" w:rsidRPr="0054543B">
        <w:rPr>
          <w:rFonts w:ascii="Times New Roman" w:hAnsi="Times New Roman" w:cs="Times New Roman"/>
          <w:sz w:val="24"/>
          <w:szCs w:val="24"/>
        </w:rPr>
        <w:t>а</w:t>
      </w:r>
      <w:r w:rsidR="006678BB" w:rsidRPr="0054543B">
        <w:rPr>
          <w:rFonts w:ascii="Times New Roman" w:hAnsi="Times New Roman" w:cs="Times New Roman"/>
          <w:sz w:val="24"/>
          <w:szCs w:val="24"/>
        </w:rPr>
        <w:t>ции определяет в ручном режиме.</w:t>
      </w:r>
    </w:p>
    <w:p w:rsidR="00590229" w:rsidRPr="0054543B" w:rsidRDefault="00590229" w:rsidP="009C232F">
      <w:pPr>
        <w:pStyle w:val="a3"/>
        <w:numPr>
          <w:ilvl w:val="1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b/>
          <w:sz w:val="24"/>
          <w:szCs w:val="24"/>
        </w:rPr>
        <w:t>Редактирование на основе совпадающей геометрии</w:t>
      </w:r>
      <w:r w:rsidRPr="0054543B">
        <w:rPr>
          <w:rFonts w:ascii="Times New Roman" w:hAnsi="Times New Roman" w:cs="Times New Roman"/>
          <w:sz w:val="24"/>
          <w:szCs w:val="24"/>
        </w:rPr>
        <w:t>.</w:t>
      </w:r>
    </w:p>
    <w:p w:rsidR="0035115D" w:rsidRPr="0054543B" w:rsidRDefault="00237F96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Одной из технологически интересных и результативных процедур является реда</w:t>
      </w:r>
      <w:r w:rsidRPr="0054543B">
        <w:rPr>
          <w:rFonts w:ascii="Times New Roman" w:hAnsi="Times New Roman" w:cs="Times New Roman"/>
          <w:sz w:val="24"/>
          <w:szCs w:val="24"/>
        </w:rPr>
        <w:t>к</w:t>
      </w:r>
      <w:r w:rsidRPr="0054543B">
        <w:rPr>
          <w:rFonts w:ascii="Times New Roman" w:hAnsi="Times New Roman" w:cs="Times New Roman"/>
          <w:sz w:val="24"/>
          <w:szCs w:val="24"/>
        </w:rPr>
        <w:t>тирование набора пространственных объектов на основе совпадающей геометрии</w:t>
      </w:r>
      <w:r w:rsidR="00E43000" w:rsidRPr="0054543B">
        <w:rPr>
          <w:rFonts w:ascii="Times New Roman" w:hAnsi="Times New Roman" w:cs="Times New Roman"/>
          <w:sz w:val="24"/>
          <w:szCs w:val="24"/>
        </w:rPr>
        <w:t>.</w:t>
      </w:r>
      <w:r w:rsidR="008E0547" w:rsidRPr="0054543B">
        <w:rPr>
          <w:rFonts w:ascii="Times New Roman" w:hAnsi="Times New Roman" w:cs="Times New Roman"/>
          <w:sz w:val="24"/>
          <w:szCs w:val="24"/>
        </w:rPr>
        <w:t xml:space="preserve"> </w:t>
      </w:r>
      <w:r w:rsidR="0035115D" w:rsidRPr="0054543B">
        <w:rPr>
          <w:rFonts w:ascii="Times New Roman" w:hAnsi="Times New Roman" w:cs="Times New Roman"/>
          <w:sz w:val="24"/>
          <w:szCs w:val="24"/>
        </w:rPr>
        <w:t>Для выполнения такого редактирования (начиная с версии 10) должно соблюдаться соотве</w:t>
      </w:r>
      <w:r w:rsidR="0035115D" w:rsidRPr="0054543B">
        <w:rPr>
          <w:rFonts w:ascii="Times New Roman" w:hAnsi="Times New Roman" w:cs="Times New Roman"/>
          <w:sz w:val="24"/>
          <w:szCs w:val="24"/>
        </w:rPr>
        <w:t>т</w:t>
      </w:r>
      <w:r w:rsidR="0035115D" w:rsidRPr="0054543B">
        <w:rPr>
          <w:rFonts w:ascii="Times New Roman" w:hAnsi="Times New Roman" w:cs="Times New Roman"/>
          <w:sz w:val="24"/>
          <w:szCs w:val="24"/>
        </w:rPr>
        <w:t>ствие системы координат слоев и системы координат фрейма. Это условие связано с п</w:t>
      </w:r>
      <w:r w:rsidR="0035115D" w:rsidRPr="0054543B">
        <w:rPr>
          <w:rFonts w:ascii="Times New Roman" w:hAnsi="Times New Roman" w:cs="Times New Roman"/>
          <w:sz w:val="24"/>
          <w:szCs w:val="24"/>
        </w:rPr>
        <w:t>о</w:t>
      </w:r>
      <w:r w:rsidR="0035115D" w:rsidRPr="0054543B">
        <w:rPr>
          <w:rFonts w:ascii="Times New Roman" w:hAnsi="Times New Roman" w:cs="Times New Roman"/>
          <w:sz w:val="24"/>
          <w:szCs w:val="24"/>
        </w:rPr>
        <w:t xml:space="preserve">вышением точности координатного описания вносимых изменений. </w:t>
      </w:r>
    </w:p>
    <w:p w:rsidR="00237F96" w:rsidRPr="0054543B" w:rsidRDefault="008E0547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Любой практик сталкивался с ситуацией, когда создана первичная информация, проведена ее проверка, выполнено картографическое оформление не только в соотве</w:t>
      </w:r>
      <w:r w:rsidR="00590229" w:rsidRPr="0054543B">
        <w:rPr>
          <w:rFonts w:ascii="Times New Roman" w:hAnsi="Times New Roman" w:cs="Times New Roman"/>
          <w:sz w:val="24"/>
          <w:szCs w:val="24"/>
        </w:rPr>
        <w:t>т</w:t>
      </w:r>
      <w:r w:rsidRPr="0054543B">
        <w:rPr>
          <w:rFonts w:ascii="Times New Roman" w:hAnsi="Times New Roman" w:cs="Times New Roman"/>
          <w:sz w:val="24"/>
          <w:szCs w:val="24"/>
        </w:rPr>
        <w:t xml:space="preserve">ствующей </w:t>
      </w:r>
      <w:r w:rsidR="00590229" w:rsidRPr="0054543B">
        <w:rPr>
          <w:rFonts w:ascii="Times New Roman" w:hAnsi="Times New Roman" w:cs="Times New Roman"/>
          <w:sz w:val="24"/>
          <w:szCs w:val="24"/>
        </w:rPr>
        <w:t xml:space="preserve">легенде для каждого из слоев, но и с трудоемким расставлением индексации, и, однако, выявляется необходимость тематических редакторских исправлений отдельных объектов с учетом изменившейся смысловой нагрузки или </w:t>
      </w:r>
      <w:r w:rsidR="0035115D" w:rsidRPr="0054543B">
        <w:rPr>
          <w:rFonts w:ascii="Times New Roman" w:hAnsi="Times New Roman" w:cs="Times New Roman"/>
          <w:sz w:val="24"/>
          <w:szCs w:val="24"/>
        </w:rPr>
        <w:t xml:space="preserve">уточнения их </w:t>
      </w:r>
      <w:r w:rsidR="00590229" w:rsidRPr="0054543B">
        <w:rPr>
          <w:rFonts w:ascii="Times New Roman" w:hAnsi="Times New Roman" w:cs="Times New Roman"/>
          <w:sz w:val="24"/>
          <w:szCs w:val="24"/>
        </w:rPr>
        <w:t>территориальн</w:t>
      </w:r>
      <w:r w:rsidR="00590229" w:rsidRPr="0054543B">
        <w:rPr>
          <w:rFonts w:ascii="Times New Roman" w:hAnsi="Times New Roman" w:cs="Times New Roman"/>
          <w:sz w:val="24"/>
          <w:szCs w:val="24"/>
        </w:rPr>
        <w:t>о</w:t>
      </w:r>
      <w:r w:rsidR="00590229" w:rsidRPr="0054543B">
        <w:rPr>
          <w:rFonts w:ascii="Times New Roman" w:hAnsi="Times New Roman" w:cs="Times New Roman"/>
          <w:sz w:val="24"/>
          <w:szCs w:val="24"/>
        </w:rPr>
        <w:t>го положения. Инструменты простого редактирования в таких случаях не подойдут, так как изменения затрагивают не только не один объект (например, смежные границы двух полигонов), но и объекты не одного слоя (например, границы полигонов</w:t>
      </w:r>
      <w:r w:rsidR="00CB3ACF" w:rsidRPr="0054543B">
        <w:rPr>
          <w:rFonts w:ascii="Times New Roman" w:hAnsi="Times New Roman" w:cs="Times New Roman"/>
          <w:sz w:val="24"/>
          <w:szCs w:val="24"/>
        </w:rPr>
        <w:t xml:space="preserve"> и</w:t>
      </w:r>
      <w:r w:rsidR="00590229" w:rsidRPr="0054543B">
        <w:rPr>
          <w:rFonts w:ascii="Times New Roman" w:hAnsi="Times New Roman" w:cs="Times New Roman"/>
          <w:sz w:val="24"/>
          <w:szCs w:val="24"/>
        </w:rPr>
        <w:t xml:space="preserve"> линий</w:t>
      </w:r>
      <w:r w:rsidR="00CB3ACF" w:rsidRPr="0054543B">
        <w:rPr>
          <w:rFonts w:ascii="Times New Roman" w:hAnsi="Times New Roman" w:cs="Times New Roman"/>
          <w:sz w:val="24"/>
          <w:szCs w:val="24"/>
        </w:rPr>
        <w:t xml:space="preserve">, или объекты  нескольких слоев при условии их геометрического совпадения). </w:t>
      </w:r>
    </w:p>
    <w:p w:rsidR="00CB3ACF" w:rsidRPr="0054543B" w:rsidRDefault="00CB3ACF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Для таких исправлений необходимо использовать инструменты топологического редактирования (3, 4, 5)</w:t>
      </w:r>
      <w:r w:rsidR="0054543B">
        <w:rPr>
          <w:rStyle w:val="a8"/>
          <w:rFonts w:ascii="Times New Roman" w:hAnsi="Times New Roman" w:cs="Times New Roman"/>
          <w:sz w:val="24"/>
          <w:szCs w:val="24"/>
        </w:rPr>
        <w:footnoteReference w:id="1"/>
      </w:r>
      <w:r w:rsidRPr="0054543B">
        <w:rPr>
          <w:rFonts w:ascii="Times New Roman" w:hAnsi="Times New Roman" w:cs="Times New Roman"/>
          <w:sz w:val="24"/>
          <w:szCs w:val="24"/>
        </w:rPr>
        <w:t>.</w:t>
      </w:r>
      <w:r w:rsidR="00261648" w:rsidRPr="0054543B">
        <w:rPr>
          <w:rFonts w:ascii="Times New Roman" w:hAnsi="Times New Roman" w:cs="Times New Roman"/>
          <w:sz w:val="24"/>
          <w:szCs w:val="24"/>
        </w:rPr>
        <w:t xml:space="preserve"> Эти инструменты не связаны с процедурой проверки геометрии на основе топологических правил и могут быть использованы отдельно</w:t>
      </w:r>
      <w:r w:rsidR="002E495C" w:rsidRPr="0054543B">
        <w:rPr>
          <w:rFonts w:ascii="Times New Roman" w:hAnsi="Times New Roman" w:cs="Times New Roman"/>
          <w:sz w:val="24"/>
          <w:szCs w:val="24"/>
        </w:rPr>
        <w:t xml:space="preserve"> (так называемая «усеченная топология»).</w:t>
      </w:r>
    </w:p>
    <w:p w:rsidR="00261648" w:rsidRPr="0054543B" w:rsidRDefault="00CB3ACF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Шаг 1.</w:t>
      </w:r>
      <w:r w:rsidR="00261648" w:rsidRPr="0054543B">
        <w:rPr>
          <w:rFonts w:ascii="Times New Roman" w:hAnsi="Times New Roman" w:cs="Times New Roman"/>
          <w:sz w:val="24"/>
          <w:szCs w:val="24"/>
        </w:rPr>
        <w:t xml:space="preserve"> Открыть сеанс редактирования</w:t>
      </w:r>
      <w:r w:rsidRPr="0054543B">
        <w:rPr>
          <w:rFonts w:ascii="Times New Roman" w:hAnsi="Times New Roman" w:cs="Times New Roman"/>
          <w:sz w:val="24"/>
          <w:szCs w:val="24"/>
        </w:rPr>
        <w:t xml:space="preserve"> </w:t>
      </w:r>
      <w:r w:rsidR="00261648" w:rsidRPr="0054543B">
        <w:rPr>
          <w:rFonts w:ascii="Times New Roman" w:hAnsi="Times New Roman" w:cs="Times New Roman"/>
          <w:sz w:val="24"/>
          <w:szCs w:val="24"/>
        </w:rPr>
        <w:t>для фрейма с соответствующим набором слоев. На панели «Топология» выбрать инструмент «Топология карты» (1) и подключить те слои, в которых предполагается внести геометрические изменения.</w:t>
      </w:r>
    </w:p>
    <w:p w:rsidR="00CB3ACF" w:rsidRPr="0054543B" w:rsidRDefault="00261648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Шаг 2. </w:t>
      </w:r>
      <w:r w:rsidR="00CB3ACF" w:rsidRPr="0054543B">
        <w:rPr>
          <w:rFonts w:ascii="Times New Roman" w:hAnsi="Times New Roman" w:cs="Times New Roman"/>
          <w:sz w:val="24"/>
          <w:szCs w:val="24"/>
        </w:rPr>
        <w:t>Инструментом «Топологического редактирования» (2) выделить ребро</w:t>
      </w:r>
      <w:r w:rsidRPr="0054543B">
        <w:rPr>
          <w:rFonts w:ascii="Times New Roman" w:hAnsi="Times New Roman" w:cs="Times New Roman"/>
          <w:sz w:val="24"/>
          <w:szCs w:val="24"/>
        </w:rPr>
        <w:t xml:space="preserve"> об</w:t>
      </w:r>
      <w:r w:rsidRPr="0054543B">
        <w:rPr>
          <w:rFonts w:ascii="Times New Roman" w:hAnsi="Times New Roman" w:cs="Times New Roman"/>
          <w:sz w:val="24"/>
          <w:szCs w:val="24"/>
        </w:rPr>
        <w:t>ъ</w:t>
      </w:r>
      <w:r w:rsidRPr="0054543B">
        <w:rPr>
          <w:rFonts w:ascii="Times New Roman" w:hAnsi="Times New Roman" w:cs="Times New Roman"/>
          <w:sz w:val="24"/>
          <w:szCs w:val="24"/>
        </w:rPr>
        <w:t>екта</w:t>
      </w:r>
      <w:r w:rsidR="007B0D8F" w:rsidRPr="0054543B">
        <w:rPr>
          <w:rFonts w:ascii="Times New Roman" w:hAnsi="Times New Roman" w:cs="Times New Roman"/>
          <w:sz w:val="24"/>
          <w:szCs w:val="24"/>
        </w:rPr>
        <w:t xml:space="preserve"> (рис.1</w:t>
      </w:r>
      <w:r w:rsidR="00BF11AA" w:rsidRPr="0054543B">
        <w:rPr>
          <w:rFonts w:ascii="Times New Roman" w:hAnsi="Times New Roman" w:cs="Times New Roman"/>
          <w:sz w:val="24"/>
          <w:szCs w:val="24"/>
        </w:rPr>
        <w:t>6</w:t>
      </w:r>
      <w:r w:rsidR="007B0D8F" w:rsidRPr="0054543B">
        <w:rPr>
          <w:rFonts w:ascii="Times New Roman" w:hAnsi="Times New Roman" w:cs="Times New Roman"/>
          <w:sz w:val="24"/>
          <w:szCs w:val="24"/>
        </w:rPr>
        <w:t>)</w:t>
      </w:r>
      <w:r w:rsidRPr="0054543B">
        <w:rPr>
          <w:rFonts w:ascii="Times New Roman" w:hAnsi="Times New Roman" w:cs="Times New Roman"/>
          <w:sz w:val="24"/>
          <w:szCs w:val="24"/>
        </w:rPr>
        <w:t xml:space="preserve">. При топологическом редактировании выделение показывается </w:t>
      </w:r>
      <w:r w:rsidR="006678BB" w:rsidRPr="0054543B">
        <w:rPr>
          <w:rFonts w:ascii="Times New Roman" w:hAnsi="Times New Roman" w:cs="Times New Roman"/>
          <w:sz w:val="24"/>
          <w:szCs w:val="24"/>
        </w:rPr>
        <w:t>малинов</w:t>
      </w:r>
      <w:r w:rsidRPr="0054543B">
        <w:rPr>
          <w:rFonts w:ascii="Times New Roman" w:hAnsi="Times New Roman" w:cs="Times New Roman"/>
          <w:sz w:val="24"/>
          <w:szCs w:val="24"/>
        </w:rPr>
        <w:t>ым цветом в отличи</w:t>
      </w:r>
      <w:r w:rsidR="004B235A" w:rsidRPr="0054543B">
        <w:rPr>
          <w:rFonts w:ascii="Times New Roman" w:hAnsi="Times New Roman" w:cs="Times New Roman"/>
          <w:sz w:val="24"/>
          <w:szCs w:val="24"/>
        </w:rPr>
        <w:t>е</w:t>
      </w:r>
      <w:r w:rsidRPr="0054543B">
        <w:rPr>
          <w:rFonts w:ascii="Times New Roman" w:hAnsi="Times New Roman" w:cs="Times New Roman"/>
          <w:sz w:val="24"/>
          <w:szCs w:val="24"/>
        </w:rPr>
        <w:t xml:space="preserve"> </w:t>
      </w:r>
      <w:r w:rsidR="001E3FAF" w:rsidRPr="0054543B">
        <w:rPr>
          <w:rFonts w:ascii="Times New Roman" w:hAnsi="Times New Roman" w:cs="Times New Roman"/>
          <w:sz w:val="24"/>
          <w:szCs w:val="24"/>
        </w:rPr>
        <w:t xml:space="preserve">от </w:t>
      </w:r>
      <w:r w:rsidRPr="0054543B">
        <w:rPr>
          <w:rFonts w:ascii="Times New Roman" w:hAnsi="Times New Roman" w:cs="Times New Roman"/>
          <w:sz w:val="24"/>
          <w:szCs w:val="24"/>
        </w:rPr>
        <w:t>простого выделения, которое имеет бирюзовый цвет.</w:t>
      </w:r>
    </w:p>
    <w:p w:rsidR="0054543B" w:rsidRDefault="00261648" w:rsidP="0054543B">
      <w:pPr>
        <w:ind w:firstLine="709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2778D2A6" wp14:editId="6135FA8D">
            <wp:extent cx="2811780" cy="1906780"/>
            <wp:effectExtent l="19050" t="19050" r="26670" b="1778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7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78" cy="1905762"/>
                    </a:xfrm>
                    <a:prstGeom prst="rect">
                      <a:avLst/>
                    </a:prstGeom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  <w:r w:rsidR="0054543B">
        <w:t xml:space="preserve">  </w:t>
      </w:r>
    </w:p>
    <w:p w:rsidR="0054543B" w:rsidRDefault="0054543B" w:rsidP="0054543B">
      <w:pPr>
        <w:ind w:left="1416" w:firstLine="708"/>
        <w:jc w:val="both"/>
      </w:pPr>
      <w:r>
        <w:t>Рис.16</w:t>
      </w:r>
    </w:p>
    <w:p w:rsidR="00261648" w:rsidRPr="0054543B" w:rsidRDefault="00261648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Шаг </w:t>
      </w:r>
      <w:r w:rsidR="002E495C" w:rsidRPr="0054543B">
        <w:rPr>
          <w:rFonts w:ascii="Times New Roman" w:hAnsi="Times New Roman" w:cs="Times New Roman"/>
          <w:sz w:val="24"/>
          <w:szCs w:val="24"/>
        </w:rPr>
        <w:t>3</w:t>
      </w:r>
      <w:r w:rsidRPr="0054543B">
        <w:rPr>
          <w:rFonts w:ascii="Times New Roman" w:hAnsi="Times New Roman" w:cs="Times New Roman"/>
          <w:sz w:val="24"/>
          <w:szCs w:val="24"/>
        </w:rPr>
        <w:t>. Инструментом «Показать объекты совпадающей геометрии»</w:t>
      </w:r>
      <w:r w:rsidR="001E3FAF" w:rsidRPr="0054543B">
        <w:rPr>
          <w:rFonts w:ascii="Times New Roman" w:hAnsi="Times New Roman" w:cs="Times New Roman"/>
          <w:sz w:val="24"/>
          <w:szCs w:val="24"/>
        </w:rPr>
        <w:t xml:space="preserve"> (5)</w:t>
      </w:r>
      <w:r w:rsidR="002E495C" w:rsidRPr="0054543B">
        <w:rPr>
          <w:rFonts w:ascii="Times New Roman" w:hAnsi="Times New Roman" w:cs="Times New Roman"/>
          <w:sz w:val="24"/>
          <w:szCs w:val="24"/>
        </w:rPr>
        <w:t xml:space="preserve"> проверяем объекты, попавшие в выделенную область</w:t>
      </w:r>
      <w:r w:rsidR="007B0D8F" w:rsidRPr="0054543B">
        <w:rPr>
          <w:rFonts w:ascii="Times New Roman" w:hAnsi="Times New Roman" w:cs="Times New Roman"/>
          <w:sz w:val="24"/>
          <w:szCs w:val="24"/>
        </w:rPr>
        <w:t xml:space="preserve"> (рис.1</w:t>
      </w:r>
      <w:r w:rsidR="00BF11AA" w:rsidRPr="0054543B">
        <w:rPr>
          <w:rFonts w:ascii="Times New Roman" w:hAnsi="Times New Roman" w:cs="Times New Roman"/>
          <w:sz w:val="24"/>
          <w:szCs w:val="24"/>
        </w:rPr>
        <w:t>7</w:t>
      </w:r>
      <w:r w:rsidR="007B0D8F" w:rsidRPr="0054543B">
        <w:rPr>
          <w:rFonts w:ascii="Times New Roman" w:hAnsi="Times New Roman" w:cs="Times New Roman"/>
          <w:sz w:val="24"/>
          <w:szCs w:val="24"/>
        </w:rPr>
        <w:t>)</w:t>
      </w:r>
      <w:r w:rsidR="002E495C" w:rsidRPr="0054543B">
        <w:rPr>
          <w:rFonts w:ascii="Times New Roman" w:hAnsi="Times New Roman" w:cs="Times New Roman"/>
          <w:sz w:val="24"/>
          <w:szCs w:val="24"/>
        </w:rPr>
        <w:t xml:space="preserve">. </w:t>
      </w:r>
      <w:r w:rsidR="001E3FAF" w:rsidRPr="0054543B">
        <w:rPr>
          <w:rFonts w:ascii="Times New Roman" w:hAnsi="Times New Roman" w:cs="Times New Roman"/>
          <w:sz w:val="24"/>
          <w:szCs w:val="24"/>
        </w:rPr>
        <w:t>Щелчок по</w:t>
      </w:r>
      <w:r w:rsidR="002E495C" w:rsidRPr="0054543B">
        <w:rPr>
          <w:rFonts w:ascii="Times New Roman" w:hAnsi="Times New Roman" w:cs="Times New Roman"/>
          <w:sz w:val="24"/>
          <w:szCs w:val="24"/>
        </w:rPr>
        <w:t xml:space="preserve"> записи позволяет подсве</w:t>
      </w:r>
      <w:r w:rsidR="002E495C" w:rsidRPr="0054543B">
        <w:rPr>
          <w:rFonts w:ascii="Times New Roman" w:hAnsi="Times New Roman" w:cs="Times New Roman"/>
          <w:sz w:val="24"/>
          <w:szCs w:val="24"/>
        </w:rPr>
        <w:t>т</w:t>
      </w:r>
      <w:r w:rsidR="002E495C" w:rsidRPr="0054543B">
        <w:rPr>
          <w:rFonts w:ascii="Times New Roman" w:hAnsi="Times New Roman" w:cs="Times New Roman"/>
          <w:sz w:val="24"/>
          <w:szCs w:val="24"/>
        </w:rPr>
        <w:t>кой на карте проверить объекты. В случае, если какие-то объекты необходимо отключить от изменений, снимается отметка-галочка.</w:t>
      </w:r>
    </w:p>
    <w:p w:rsidR="002E495C" w:rsidRDefault="002E495C" w:rsidP="009C0696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7E13ABEB" wp14:editId="53B75646">
            <wp:extent cx="2842260" cy="1907398"/>
            <wp:effectExtent l="19050" t="19050" r="15240" b="1714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8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1183" cy="1913386"/>
                    </a:xfrm>
                    <a:prstGeom prst="rect">
                      <a:avLst/>
                    </a:prstGeom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</w:p>
    <w:p w:rsidR="007B0D8F" w:rsidRDefault="007B0D8F" w:rsidP="007B0D8F">
      <w:pPr>
        <w:ind w:left="1416" w:firstLine="708"/>
        <w:jc w:val="both"/>
      </w:pPr>
      <w:r>
        <w:t>Рис.1</w:t>
      </w:r>
      <w:r w:rsidR="00BF11AA">
        <w:t>7</w:t>
      </w:r>
    </w:p>
    <w:p w:rsidR="00E14498" w:rsidRDefault="002E495C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Шаг 4. </w:t>
      </w:r>
      <w:r w:rsidR="0035115D" w:rsidRPr="0054543B">
        <w:rPr>
          <w:rFonts w:ascii="Times New Roman" w:hAnsi="Times New Roman" w:cs="Times New Roman"/>
          <w:sz w:val="24"/>
          <w:szCs w:val="24"/>
        </w:rPr>
        <w:t>Инструментом «Изменить форму ребра» (4) редактируем грань. При этом одновременно будут изменяться все объекты всех слоев, геометрия которых совпадает</w:t>
      </w:r>
      <w:r w:rsidR="007B0D8F" w:rsidRPr="0054543B">
        <w:rPr>
          <w:rFonts w:ascii="Times New Roman" w:hAnsi="Times New Roman" w:cs="Times New Roman"/>
          <w:sz w:val="24"/>
          <w:szCs w:val="24"/>
        </w:rPr>
        <w:t xml:space="preserve"> (рис.1</w:t>
      </w:r>
      <w:r w:rsidR="00BF11AA" w:rsidRPr="0054543B">
        <w:rPr>
          <w:rFonts w:ascii="Times New Roman" w:hAnsi="Times New Roman" w:cs="Times New Roman"/>
          <w:sz w:val="24"/>
          <w:szCs w:val="24"/>
        </w:rPr>
        <w:t>8</w:t>
      </w:r>
      <w:r w:rsidR="007B0D8F" w:rsidRPr="0054543B">
        <w:rPr>
          <w:rFonts w:ascii="Times New Roman" w:hAnsi="Times New Roman" w:cs="Times New Roman"/>
          <w:sz w:val="24"/>
          <w:szCs w:val="24"/>
        </w:rPr>
        <w:t>)</w:t>
      </w:r>
      <w:r w:rsidR="0035115D" w:rsidRPr="0054543B">
        <w:rPr>
          <w:rFonts w:ascii="Times New Roman" w:hAnsi="Times New Roman" w:cs="Times New Roman"/>
          <w:sz w:val="24"/>
          <w:szCs w:val="24"/>
        </w:rPr>
        <w:t xml:space="preserve">. </w:t>
      </w:r>
      <w:r w:rsidR="004B235A" w:rsidRPr="0054543B">
        <w:rPr>
          <w:rFonts w:ascii="Times New Roman" w:hAnsi="Times New Roman" w:cs="Times New Roman"/>
          <w:sz w:val="24"/>
          <w:szCs w:val="24"/>
        </w:rPr>
        <w:t xml:space="preserve">В нашем примере показано изменение 3 объектов – 2 полигонов со смежными границами и линии. </w:t>
      </w:r>
      <w:r w:rsidR="0035115D" w:rsidRPr="0054543B">
        <w:rPr>
          <w:rFonts w:ascii="Times New Roman" w:hAnsi="Times New Roman" w:cs="Times New Roman"/>
          <w:sz w:val="24"/>
          <w:szCs w:val="24"/>
        </w:rPr>
        <w:t>Однако при работе с топологическими изменениями нет ограничений на количество слоев или объектов, их может быть столько, сколько необходимо для вн</w:t>
      </w:r>
      <w:r w:rsidR="0035115D" w:rsidRPr="0054543B">
        <w:rPr>
          <w:rFonts w:ascii="Times New Roman" w:hAnsi="Times New Roman" w:cs="Times New Roman"/>
          <w:sz w:val="24"/>
          <w:szCs w:val="24"/>
        </w:rPr>
        <w:t>е</w:t>
      </w:r>
      <w:r w:rsidR="0035115D" w:rsidRPr="0054543B">
        <w:rPr>
          <w:rFonts w:ascii="Times New Roman" w:hAnsi="Times New Roman" w:cs="Times New Roman"/>
          <w:sz w:val="24"/>
          <w:szCs w:val="24"/>
        </w:rPr>
        <w:t>сения правки. Существует только два обязательных условия: слои должны быть открыты для одновременного редактирования и иметь геометрически совпадающие сегменты.</w:t>
      </w:r>
    </w:p>
    <w:p w:rsidR="0054543B" w:rsidRPr="0054543B" w:rsidRDefault="0054543B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Аналогично выполняется правка с учетом </w:t>
      </w:r>
      <w:proofErr w:type="spellStart"/>
      <w:r w:rsidRPr="0054543B">
        <w:rPr>
          <w:rFonts w:ascii="Times New Roman" w:hAnsi="Times New Roman" w:cs="Times New Roman"/>
          <w:sz w:val="24"/>
          <w:szCs w:val="24"/>
        </w:rPr>
        <w:t>узельного</w:t>
      </w:r>
      <w:proofErr w:type="spellEnd"/>
      <w:r w:rsidRPr="0054543B">
        <w:rPr>
          <w:rFonts w:ascii="Times New Roman" w:hAnsi="Times New Roman" w:cs="Times New Roman"/>
          <w:sz w:val="24"/>
          <w:szCs w:val="24"/>
        </w:rPr>
        <w:t xml:space="preserve"> редактирования, для этого и</w:t>
      </w:r>
      <w:r w:rsidRPr="0054543B">
        <w:rPr>
          <w:rFonts w:ascii="Times New Roman" w:hAnsi="Times New Roman" w:cs="Times New Roman"/>
          <w:sz w:val="24"/>
          <w:szCs w:val="24"/>
        </w:rPr>
        <w:t>с</w:t>
      </w:r>
      <w:r w:rsidRPr="0054543B">
        <w:rPr>
          <w:rFonts w:ascii="Times New Roman" w:hAnsi="Times New Roman" w:cs="Times New Roman"/>
          <w:sz w:val="24"/>
          <w:szCs w:val="24"/>
        </w:rPr>
        <w:t>пользуется инструмент «Изменить ребро» (3). Этим же инструментом (под правую кно</w:t>
      </w:r>
      <w:r w:rsidRPr="0054543B">
        <w:rPr>
          <w:rFonts w:ascii="Times New Roman" w:hAnsi="Times New Roman" w:cs="Times New Roman"/>
          <w:sz w:val="24"/>
          <w:szCs w:val="24"/>
        </w:rPr>
        <w:t>п</w:t>
      </w:r>
      <w:r w:rsidRPr="0054543B">
        <w:rPr>
          <w:rFonts w:ascii="Times New Roman" w:hAnsi="Times New Roman" w:cs="Times New Roman"/>
          <w:sz w:val="24"/>
          <w:szCs w:val="24"/>
        </w:rPr>
        <w:t>ку) можно добавить или удалить узлы. Снять топологическое выделение можно щелчком по любому пространству вне выделенного объекта.</w:t>
      </w:r>
    </w:p>
    <w:p w:rsidR="0035115D" w:rsidRDefault="0035115D" w:rsidP="002E495C">
      <w:pPr>
        <w:ind w:firstLine="708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39111650" wp14:editId="5F91D580">
            <wp:extent cx="2914799" cy="2004060"/>
            <wp:effectExtent l="19050" t="19050" r="19050" b="1524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19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682" cy="2003980"/>
                    </a:xfrm>
                    <a:prstGeom prst="rect">
                      <a:avLst/>
                    </a:prstGeom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</w:p>
    <w:p w:rsidR="007B0D8F" w:rsidRDefault="007B0D8F" w:rsidP="007B0D8F">
      <w:pPr>
        <w:ind w:left="1416" w:firstLine="708"/>
        <w:jc w:val="both"/>
      </w:pPr>
      <w:r>
        <w:t>Рис.1</w:t>
      </w:r>
      <w:r w:rsidR="00BF11AA">
        <w:t>8</w:t>
      </w:r>
    </w:p>
    <w:p w:rsidR="001E3FAF" w:rsidRPr="0054543B" w:rsidRDefault="001E3FAF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Еще одно часто встречающееся редакторское изменение – перемещение конечного узла без изменения рисовки сегментов</w:t>
      </w:r>
      <w:r w:rsidR="003345A7" w:rsidRPr="0054543B">
        <w:rPr>
          <w:rFonts w:ascii="Times New Roman" w:hAnsi="Times New Roman" w:cs="Times New Roman"/>
          <w:sz w:val="24"/>
          <w:szCs w:val="24"/>
        </w:rPr>
        <w:t xml:space="preserve"> (выделено на рисунке)</w:t>
      </w:r>
      <w:r w:rsidR="006678BB" w:rsidRPr="0054543B">
        <w:rPr>
          <w:rFonts w:ascii="Times New Roman" w:hAnsi="Times New Roman" w:cs="Times New Roman"/>
          <w:sz w:val="24"/>
          <w:szCs w:val="24"/>
        </w:rPr>
        <w:t xml:space="preserve"> (рис.19)</w:t>
      </w:r>
      <w:r w:rsidR="003345A7" w:rsidRPr="0054543B">
        <w:rPr>
          <w:rFonts w:ascii="Times New Roman" w:hAnsi="Times New Roman" w:cs="Times New Roman"/>
          <w:sz w:val="24"/>
          <w:szCs w:val="24"/>
        </w:rPr>
        <w:t>. В этом случае необходимо выделить конкретный топологический узел</w:t>
      </w:r>
      <w:r w:rsidR="00515225" w:rsidRPr="0054543B">
        <w:rPr>
          <w:rFonts w:ascii="Times New Roman" w:hAnsi="Times New Roman" w:cs="Times New Roman"/>
          <w:sz w:val="24"/>
          <w:szCs w:val="24"/>
        </w:rPr>
        <w:t>.</w:t>
      </w:r>
      <w:r w:rsidR="003345A7" w:rsidRPr="0054543B">
        <w:rPr>
          <w:rFonts w:ascii="Times New Roman" w:hAnsi="Times New Roman" w:cs="Times New Roman"/>
          <w:sz w:val="24"/>
          <w:szCs w:val="24"/>
        </w:rPr>
        <w:t xml:space="preserve"> </w:t>
      </w:r>
      <w:r w:rsidR="00515225" w:rsidRPr="0054543B">
        <w:rPr>
          <w:rFonts w:ascii="Times New Roman" w:hAnsi="Times New Roman" w:cs="Times New Roman"/>
          <w:sz w:val="24"/>
          <w:szCs w:val="24"/>
        </w:rPr>
        <w:t>Д</w:t>
      </w:r>
      <w:r w:rsidR="003345A7" w:rsidRPr="0054543B">
        <w:rPr>
          <w:rFonts w:ascii="Times New Roman" w:hAnsi="Times New Roman" w:cs="Times New Roman"/>
          <w:sz w:val="24"/>
          <w:szCs w:val="24"/>
        </w:rPr>
        <w:t>ля этого при выделении уде</w:t>
      </w:r>
      <w:r w:rsidR="003345A7" w:rsidRPr="0054543B">
        <w:rPr>
          <w:rFonts w:ascii="Times New Roman" w:hAnsi="Times New Roman" w:cs="Times New Roman"/>
          <w:sz w:val="24"/>
          <w:szCs w:val="24"/>
        </w:rPr>
        <w:t>р</w:t>
      </w:r>
      <w:r w:rsidR="003345A7" w:rsidRPr="0054543B">
        <w:rPr>
          <w:rFonts w:ascii="Times New Roman" w:hAnsi="Times New Roman" w:cs="Times New Roman"/>
          <w:sz w:val="24"/>
          <w:szCs w:val="24"/>
        </w:rPr>
        <w:t xml:space="preserve">живаем нажатой клавишу “N” (node – узел)), а при перемещении удерживаем клавишу “S”, что </w:t>
      </w:r>
      <w:r w:rsidR="00515225" w:rsidRPr="0054543B">
        <w:rPr>
          <w:rFonts w:ascii="Times New Roman" w:hAnsi="Times New Roman" w:cs="Times New Roman"/>
          <w:sz w:val="24"/>
          <w:szCs w:val="24"/>
        </w:rPr>
        <w:t>фиксирует</w:t>
      </w:r>
      <w:r w:rsidR="003345A7" w:rsidRPr="0054543B">
        <w:rPr>
          <w:rFonts w:ascii="Times New Roman" w:hAnsi="Times New Roman" w:cs="Times New Roman"/>
          <w:sz w:val="24"/>
          <w:szCs w:val="24"/>
        </w:rPr>
        <w:t xml:space="preserve"> перемещение вдоль необходимого сегмента (можно увеличить допуск замыкания для усиления фиксации). </w:t>
      </w:r>
    </w:p>
    <w:p w:rsidR="00515225" w:rsidRDefault="00515225" w:rsidP="002E495C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4D6248" wp14:editId="20C03ED2">
                <wp:simplePos x="0" y="0"/>
                <wp:positionH relativeFrom="column">
                  <wp:posOffset>2211705</wp:posOffset>
                </wp:positionH>
                <wp:positionV relativeFrom="paragraph">
                  <wp:posOffset>845820</wp:posOffset>
                </wp:positionV>
                <wp:extent cx="807720" cy="426720"/>
                <wp:effectExtent l="0" t="0" r="11430" b="11430"/>
                <wp:wrapNone/>
                <wp:docPr id="42" name="Овал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42672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42" o:spid="_x0000_s1026" style="position:absolute;margin-left:174.15pt;margin-top:66.6pt;width:63.6pt;height:33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" filled="f" strokecolor="red" strokeweight="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A36CFE4" wp14:editId="73D209E2">
            <wp:extent cx="2910840" cy="1941287"/>
            <wp:effectExtent l="19050" t="19050" r="22860" b="209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0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713" cy="1945870"/>
                    </a:xfrm>
                    <a:prstGeom prst="rect">
                      <a:avLst/>
                    </a:prstGeom>
                    <a:ln>
                      <a:solidFill>
                        <a:prstClr val="black"/>
                      </a:solidFill>
                    </a:ln>
                  </pic:spPr>
                </pic:pic>
              </a:graphicData>
            </a:graphic>
          </wp:inline>
        </w:drawing>
      </w:r>
    </w:p>
    <w:p w:rsidR="008C43FD" w:rsidRPr="003345A7" w:rsidRDefault="008C43FD" w:rsidP="008C43FD">
      <w:pPr>
        <w:ind w:left="1416" w:firstLine="708"/>
        <w:jc w:val="both"/>
      </w:pPr>
      <w:r>
        <w:t>Рис.1</w:t>
      </w:r>
      <w:r w:rsidR="00BF11AA">
        <w:t>9</w:t>
      </w:r>
    </w:p>
    <w:p w:rsidR="001E3FAF" w:rsidRPr="0054543B" w:rsidRDefault="001E3FAF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Преимущество топологического редактирования в математической корректности внесенных изменений при полностью сохраненной структуре пространственных слоев, их атрибутивного наполнения и картографического представления проекта.</w:t>
      </w:r>
      <w:r w:rsidR="00641DB6" w:rsidRPr="0054543B">
        <w:rPr>
          <w:rFonts w:ascii="Times New Roman" w:hAnsi="Times New Roman" w:cs="Times New Roman"/>
          <w:sz w:val="24"/>
          <w:szCs w:val="24"/>
        </w:rPr>
        <w:t xml:space="preserve"> Инструментал</w:t>
      </w:r>
      <w:r w:rsidR="00641DB6" w:rsidRPr="0054543B">
        <w:rPr>
          <w:rFonts w:ascii="Times New Roman" w:hAnsi="Times New Roman" w:cs="Times New Roman"/>
          <w:sz w:val="24"/>
          <w:szCs w:val="24"/>
        </w:rPr>
        <w:t>ь</w:t>
      </w:r>
      <w:r w:rsidR="00641DB6" w:rsidRPr="0054543B">
        <w:rPr>
          <w:rFonts w:ascii="Times New Roman" w:hAnsi="Times New Roman" w:cs="Times New Roman"/>
          <w:sz w:val="24"/>
          <w:szCs w:val="24"/>
        </w:rPr>
        <w:t>ная или «усеченная топология» (без правил проверки) может использоваться и в форматах баз геоданных и в форматах шейп-файлов.</w:t>
      </w:r>
    </w:p>
    <w:p w:rsidR="006678BB" w:rsidRPr="0054543B" w:rsidRDefault="006678BB" w:rsidP="0054543B">
      <w:pPr>
        <w:pStyle w:val="a3"/>
        <w:numPr>
          <w:ilvl w:val="0"/>
          <w:numId w:val="2"/>
        </w:numPr>
        <w:spacing w:before="240" w:after="0" w:line="360" w:lineRule="auto"/>
        <w:ind w:left="1066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4543B">
        <w:rPr>
          <w:rFonts w:ascii="Times New Roman" w:hAnsi="Times New Roman" w:cs="Times New Roman"/>
          <w:b/>
          <w:sz w:val="24"/>
          <w:szCs w:val="24"/>
        </w:rPr>
        <w:t xml:space="preserve">Конвертация элементов базы </w:t>
      </w:r>
      <w:proofErr w:type="spellStart"/>
      <w:r w:rsidRPr="0054543B">
        <w:rPr>
          <w:rFonts w:ascii="Times New Roman" w:hAnsi="Times New Roman" w:cs="Times New Roman"/>
          <w:b/>
          <w:sz w:val="24"/>
          <w:szCs w:val="24"/>
        </w:rPr>
        <w:t>геоданных</w:t>
      </w:r>
      <w:proofErr w:type="spellEnd"/>
      <w:r w:rsidRPr="0054543B">
        <w:rPr>
          <w:rFonts w:ascii="Times New Roman" w:hAnsi="Times New Roman" w:cs="Times New Roman"/>
          <w:b/>
          <w:sz w:val="24"/>
          <w:szCs w:val="24"/>
        </w:rPr>
        <w:t>.</w:t>
      </w:r>
    </w:p>
    <w:p w:rsidR="006678BB" w:rsidRPr="0054543B" w:rsidRDefault="006678BB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Поскольку «Единые требования…» регламентируют формат данных и систему к</w:t>
      </w:r>
      <w:r w:rsidRPr="0054543B">
        <w:rPr>
          <w:rFonts w:ascii="Times New Roman" w:hAnsi="Times New Roman" w:cs="Times New Roman"/>
          <w:sz w:val="24"/>
          <w:szCs w:val="24"/>
        </w:rPr>
        <w:t>о</w:t>
      </w:r>
      <w:r w:rsidRPr="0054543B">
        <w:rPr>
          <w:rFonts w:ascii="Times New Roman" w:hAnsi="Times New Roman" w:cs="Times New Roman"/>
          <w:sz w:val="24"/>
          <w:szCs w:val="24"/>
        </w:rPr>
        <w:t xml:space="preserve">ординат ЦМ, итоговым шагом при подготовке пакета информации будет преобразование </w:t>
      </w:r>
      <w:r w:rsidR="00A35CA0" w:rsidRPr="0054543B">
        <w:rPr>
          <w:rFonts w:ascii="Times New Roman" w:hAnsi="Times New Roman" w:cs="Times New Roman"/>
          <w:sz w:val="24"/>
          <w:szCs w:val="24"/>
        </w:rPr>
        <w:t>формата баз геоданных в формат шейп-файлов. Одновременно будет выполнять</w:t>
      </w:r>
      <w:r w:rsidR="000869D0" w:rsidRPr="0054543B">
        <w:rPr>
          <w:rFonts w:ascii="Times New Roman" w:hAnsi="Times New Roman" w:cs="Times New Roman"/>
          <w:sz w:val="24"/>
          <w:szCs w:val="24"/>
        </w:rPr>
        <w:t>ся</w:t>
      </w:r>
      <w:r w:rsidR="00A35CA0" w:rsidRPr="0054543B">
        <w:rPr>
          <w:rFonts w:ascii="Times New Roman" w:hAnsi="Times New Roman" w:cs="Times New Roman"/>
          <w:sz w:val="24"/>
          <w:szCs w:val="24"/>
        </w:rPr>
        <w:t xml:space="preserve"> коо</w:t>
      </w:r>
      <w:r w:rsidR="00A35CA0" w:rsidRPr="0054543B">
        <w:rPr>
          <w:rFonts w:ascii="Times New Roman" w:hAnsi="Times New Roman" w:cs="Times New Roman"/>
          <w:sz w:val="24"/>
          <w:szCs w:val="24"/>
        </w:rPr>
        <w:t>р</w:t>
      </w:r>
      <w:r w:rsidR="00A35CA0" w:rsidRPr="0054543B">
        <w:rPr>
          <w:rFonts w:ascii="Times New Roman" w:hAnsi="Times New Roman" w:cs="Times New Roman"/>
          <w:sz w:val="24"/>
          <w:szCs w:val="24"/>
        </w:rPr>
        <w:t xml:space="preserve">динатное преобразование из проекционных единиц изменения данных первоисточника в </w:t>
      </w:r>
      <w:r w:rsidR="00A35CA0" w:rsidRPr="0054543B">
        <w:rPr>
          <w:rFonts w:ascii="Times New Roman" w:hAnsi="Times New Roman" w:cs="Times New Roman"/>
          <w:sz w:val="24"/>
          <w:szCs w:val="24"/>
        </w:rPr>
        <w:lastRenderedPageBreak/>
        <w:t>географическую систему координат (Pulkovo42/95). Есть несколько возможных инстр</w:t>
      </w:r>
      <w:r w:rsidR="00A35CA0" w:rsidRPr="0054543B">
        <w:rPr>
          <w:rFonts w:ascii="Times New Roman" w:hAnsi="Times New Roman" w:cs="Times New Roman"/>
          <w:sz w:val="24"/>
          <w:szCs w:val="24"/>
        </w:rPr>
        <w:t>у</w:t>
      </w:r>
      <w:r w:rsidR="00A35CA0" w:rsidRPr="0054543B">
        <w:rPr>
          <w:rFonts w:ascii="Times New Roman" w:hAnsi="Times New Roman" w:cs="Times New Roman"/>
          <w:sz w:val="24"/>
          <w:szCs w:val="24"/>
        </w:rPr>
        <w:t xml:space="preserve">ментов для проведения таких преобразований. </w:t>
      </w:r>
      <w:r w:rsidR="00B35121" w:rsidRPr="0054543B">
        <w:rPr>
          <w:rFonts w:ascii="Times New Roman" w:hAnsi="Times New Roman" w:cs="Times New Roman"/>
          <w:sz w:val="24"/>
          <w:szCs w:val="24"/>
        </w:rPr>
        <w:t>Рассмотрим их</w:t>
      </w:r>
      <w:r w:rsidR="00A35CA0" w:rsidRPr="0054543B">
        <w:rPr>
          <w:rFonts w:ascii="Times New Roman" w:hAnsi="Times New Roman" w:cs="Times New Roman"/>
          <w:sz w:val="24"/>
          <w:szCs w:val="24"/>
        </w:rPr>
        <w:t>.</w:t>
      </w:r>
    </w:p>
    <w:p w:rsidR="00A35CA0" w:rsidRPr="0054543B" w:rsidRDefault="00A35CA0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Инструмент «Пакетной конвертации в шейп-файл». Открывается или непосре</w:t>
      </w:r>
      <w:r w:rsidRPr="0054543B">
        <w:rPr>
          <w:rFonts w:ascii="Times New Roman" w:hAnsi="Times New Roman" w:cs="Times New Roman"/>
          <w:sz w:val="24"/>
          <w:szCs w:val="24"/>
        </w:rPr>
        <w:t>д</w:t>
      </w:r>
      <w:r w:rsidRPr="0054543B">
        <w:rPr>
          <w:rFonts w:ascii="Times New Roman" w:hAnsi="Times New Roman" w:cs="Times New Roman"/>
          <w:sz w:val="24"/>
          <w:szCs w:val="24"/>
        </w:rPr>
        <w:t xml:space="preserve">ственно из интерфейса ArcCatalog (под правую кнопку), или из ArcToolbox (Конвертация – В шейп-файл </w:t>
      </w:r>
      <w:r w:rsidR="00B35121" w:rsidRPr="0054543B">
        <w:rPr>
          <w:rFonts w:ascii="Times New Roman" w:hAnsi="Times New Roman" w:cs="Times New Roman"/>
          <w:sz w:val="24"/>
          <w:szCs w:val="24"/>
        </w:rPr>
        <w:t>–</w:t>
      </w:r>
      <w:r w:rsidRPr="0054543B">
        <w:rPr>
          <w:rFonts w:ascii="Times New Roman" w:hAnsi="Times New Roman" w:cs="Times New Roman"/>
          <w:sz w:val="24"/>
          <w:szCs w:val="24"/>
        </w:rPr>
        <w:t xml:space="preserve"> </w:t>
      </w:r>
      <w:r w:rsidR="00B35121" w:rsidRPr="0054543B">
        <w:rPr>
          <w:rFonts w:ascii="Times New Roman" w:hAnsi="Times New Roman" w:cs="Times New Roman"/>
          <w:sz w:val="24"/>
          <w:szCs w:val="24"/>
        </w:rPr>
        <w:t>Класс пространственных объектов в шейп-файл (несколько)</w:t>
      </w:r>
      <w:r w:rsidRPr="0054543B">
        <w:rPr>
          <w:rFonts w:ascii="Times New Roman" w:hAnsi="Times New Roman" w:cs="Times New Roman"/>
          <w:sz w:val="24"/>
          <w:szCs w:val="24"/>
        </w:rPr>
        <w:t>) (рис.20)</w:t>
      </w:r>
      <w:r w:rsidR="00B35121" w:rsidRPr="0054543B">
        <w:rPr>
          <w:rFonts w:ascii="Times New Roman" w:hAnsi="Times New Roman" w:cs="Times New Roman"/>
          <w:sz w:val="24"/>
          <w:szCs w:val="24"/>
        </w:rPr>
        <w:t>.</w:t>
      </w:r>
    </w:p>
    <w:p w:rsidR="00A35CA0" w:rsidRDefault="00A35CA0" w:rsidP="002E495C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1014AF10" wp14:editId="048CAFD0">
            <wp:extent cx="2529840" cy="1100358"/>
            <wp:effectExtent l="19050" t="19050" r="22860" b="2413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0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2667" cy="11015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B35121" w:rsidRDefault="00B35121" w:rsidP="00B35121">
      <w:pPr>
        <w:ind w:left="1416" w:firstLine="708"/>
        <w:jc w:val="both"/>
      </w:pPr>
      <w:r>
        <w:t>Рис.20</w:t>
      </w:r>
    </w:p>
    <w:p w:rsidR="00B35121" w:rsidRPr="0054543B" w:rsidRDefault="00B35121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Интерфейс этого инструмента не позволяет в уже предложенной форме определить результирующую систему координат. Однако эти параметры можно уточнить, выбрав нижнюю кнопку «Параметры среды»</w:t>
      </w:r>
      <w:r w:rsidR="004C3157" w:rsidRPr="0054543B">
        <w:rPr>
          <w:rFonts w:ascii="Times New Roman" w:hAnsi="Times New Roman" w:cs="Times New Roman"/>
          <w:sz w:val="24"/>
          <w:szCs w:val="24"/>
        </w:rPr>
        <w:t xml:space="preserve"> (рис.21)</w:t>
      </w:r>
      <w:r w:rsidRPr="0054543B">
        <w:rPr>
          <w:rFonts w:ascii="Times New Roman" w:hAnsi="Times New Roman" w:cs="Times New Roman"/>
          <w:sz w:val="24"/>
          <w:szCs w:val="24"/>
        </w:rPr>
        <w:t>.</w:t>
      </w:r>
    </w:p>
    <w:p w:rsidR="00B35121" w:rsidRDefault="00B35121" w:rsidP="002E495C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DE9FF81" wp14:editId="54FBCA82">
                <wp:simplePos x="0" y="0"/>
                <wp:positionH relativeFrom="column">
                  <wp:posOffset>2272665</wp:posOffset>
                </wp:positionH>
                <wp:positionV relativeFrom="paragraph">
                  <wp:posOffset>2447925</wp:posOffset>
                </wp:positionV>
                <wp:extent cx="807720" cy="236220"/>
                <wp:effectExtent l="0" t="0" r="11430" b="11430"/>
                <wp:wrapNone/>
                <wp:docPr id="27" name="Овал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23622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7" o:spid="_x0000_s1026" style="position:absolute;margin-left:178.95pt;margin-top:192.75pt;width:63.6pt;height:1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" filled="f" strokecolor="red" strokeweight=".5pt"/>
            </w:pict>
          </mc:Fallback>
        </mc:AlternateContent>
      </w:r>
      <w:r w:rsidR="003C0EAC">
        <w:rPr>
          <w:noProof/>
          <w:lang w:eastAsia="ru-RU"/>
        </w:rPr>
        <w:drawing>
          <wp:inline distT="0" distB="0" distL="0" distR="0" wp14:anchorId="5A94C47A" wp14:editId="184261B3">
            <wp:extent cx="3657600" cy="2785872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1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8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EAC" w:rsidRDefault="00B35121" w:rsidP="003C0EAC">
      <w:pPr>
        <w:ind w:left="2124" w:firstLine="708"/>
        <w:jc w:val="both"/>
      </w:pPr>
      <w:r>
        <w:t>Рис.21</w:t>
      </w:r>
    </w:p>
    <w:p w:rsidR="003C0EAC" w:rsidRPr="0054543B" w:rsidRDefault="003C0EAC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Настройка «Параметры среды» позволяет уточнить </w:t>
      </w:r>
      <w:r w:rsidR="004C3157" w:rsidRPr="0054543B">
        <w:rPr>
          <w:rFonts w:ascii="Times New Roman" w:hAnsi="Times New Roman" w:cs="Times New Roman"/>
          <w:sz w:val="24"/>
          <w:szCs w:val="24"/>
        </w:rPr>
        <w:t>установки</w:t>
      </w:r>
      <w:r w:rsidRPr="0054543B">
        <w:rPr>
          <w:rFonts w:ascii="Times New Roman" w:hAnsi="Times New Roman" w:cs="Times New Roman"/>
          <w:sz w:val="24"/>
          <w:szCs w:val="24"/>
        </w:rPr>
        <w:t>, которые будут ре</w:t>
      </w:r>
      <w:r w:rsidRPr="0054543B">
        <w:rPr>
          <w:rFonts w:ascii="Times New Roman" w:hAnsi="Times New Roman" w:cs="Times New Roman"/>
          <w:sz w:val="24"/>
          <w:szCs w:val="24"/>
        </w:rPr>
        <w:t>а</w:t>
      </w:r>
      <w:r w:rsidRPr="0054543B">
        <w:rPr>
          <w:rFonts w:ascii="Times New Roman" w:hAnsi="Times New Roman" w:cs="Times New Roman"/>
          <w:sz w:val="24"/>
          <w:szCs w:val="24"/>
        </w:rPr>
        <w:t>лизованы при запуске данного инструмента. Параметры разнообразны, в том числе позв</w:t>
      </w:r>
      <w:r w:rsidRPr="0054543B">
        <w:rPr>
          <w:rFonts w:ascii="Times New Roman" w:hAnsi="Times New Roman" w:cs="Times New Roman"/>
          <w:sz w:val="24"/>
          <w:szCs w:val="24"/>
        </w:rPr>
        <w:t>о</w:t>
      </w:r>
      <w:r w:rsidRPr="0054543B">
        <w:rPr>
          <w:rFonts w:ascii="Times New Roman" w:hAnsi="Times New Roman" w:cs="Times New Roman"/>
          <w:sz w:val="24"/>
          <w:szCs w:val="24"/>
        </w:rPr>
        <w:t>ляют делать автоматическое определение результирующего экстента, создавая, например, маску обрезки. Однако, в контексте тематики, нас будет интересовать параметры «Выхо</w:t>
      </w:r>
      <w:r w:rsidRPr="0054543B">
        <w:rPr>
          <w:rFonts w:ascii="Times New Roman" w:hAnsi="Times New Roman" w:cs="Times New Roman"/>
          <w:sz w:val="24"/>
          <w:szCs w:val="24"/>
        </w:rPr>
        <w:t>д</w:t>
      </w:r>
      <w:r w:rsidRPr="0054543B">
        <w:rPr>
          <w:rFonts w:ascii="Times New Roman" w:hAnsi="Times New Roman" w:cs="Times New Roman"/>
          <w:sz w:val="24"/>
          <w:szCs w:val="24"/>
        </w:rPr>
        <w:t>ные координаты». Выбор из ниспадающего списка возможности «Как указано ниже» о</w:t>
      </w:r>
      <w:r w:rsidRPr="0054543B">
        <w:rPr>
          <w:rFonts w:ascii="Times New Roman" w:hAnsi="Times New Roman" w:cs="Times New Roman"/>
          <w:sz w:val="24"/>
          <w:szCs w:val="24"/>
        </w:rPr>
        <w:t>т</w:t>
      </w:r>
      <w:r w:rsidRPr="0054543B">
        <w:rPr>
          <w:rFonts w:ascii="Times New Roman" w:hAnsi="Times New Roman" w:cs="Times New Roman"/>
          <w:sz w:val="24"/>
          <w:szCs w:val="24"/>
        </w:rPr>
        <w:t>крывает инструмент определения системы координат.</w:t>
      </w:r>
    </w:p>
    <w:p w:rsidR="003C0EAC" w:rsidRDefault="003C0EAC" w:rsidP="003C0EAC">
      <w:pPr>
        <w:ind w:firstLine="708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1CE5EBEE" wp14:editId="3B98C913">
            <wp:extent cx="3505200" cy="4284693"/>
            <wp:effectExtent l="0" t="0" r="0" b="190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2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3144" cy="428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3157" w:rsidRDefault="004C3157" w:rsidP="004C3157">
      <w:pPr>
        <w:ind w:left="2124" w:firstLine="708"/>
        <w:jc w:val="both"/>
      </w:pPr>
      <w:r>
        <w:t>Рис.22</w:t>
      </w:r>
    </w:p>
    <w:p w:rsidR="004C3157" w:rsidRPr="0054543B" w:rsidRDefault="004C3157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Инструмент «Проецировать пакетно»: ArcToolbox </w:t>
      </w:r>
      <w:r w:rsidR="000869D0" w:rsidRPr="0054543B">
        <w:rPr>
          <w:rFonts w:ascii="Times New Roman" w:hAnsi="Times New Roman" w:cs="Times New Roman"/>
          <w:sz w:val="24"/>
          <w:szCs w:val="24"/>
        </w:rPr>
        <w:t>(</w:t>
      </w:r>
      <w:r w:rsidRPr="0054543B">
        <w:rPr>
          <w:rFonts w:ascii="Times New Roman" w:hAnsi="Times New Roman" w:cs="Times New Roman"/>
          <w:sz w:val="24"/>
          <w:szCs w:val="24"/>
        </w:rPr>
        <w:t>Управление данными – Прое</w:t>
      </w:r>
      <w:r w:rsidRPr="0054543B">
        <w:rPr>
          <w:rFonts w:ascii="Times New Roman" w:hAnsi="Times New Roman" w:cs="Times New Roman"/>
          <w:sz w:val="24"/>
          <w:szCs w:val="24"/>
        </w:rPr>
        <w:t>к</w:t>
      </w:r>
      <w:r w:rsidRPr="0054543B">
        <w:rPr>
          <w:rFonts w:ascii="Times New Roman" w:hAnsi="Times New Roman" w:cs="Times New Roman"/>
          <w:sz w:val="24"/>
          <w:szCs w:val="24"/>
        </w:rPr>
        <w:t>ции и преобразования</w:t>
      </w:r>
      <w:r w:rsidR="000869D0" w:rsidRPr="0054543B">
        <w:rPr>
          <w:rFonts w:ascii="Times New Roman" w:hAnsi="Times New Roman" w:cs="Times New Roman"/>
          <w:sz w:val="24"/>
          <w:szCs w:val="24"/>
        </w:rPr>
        <w:t>)</w:t>
      </w:r>
      <w:r w:rsidRPr="0054543B">
        <w:rPr>
          <w:rFonts w:ascii="Times New Roman" w:hAnsi="Times New Roman" w:cs="Times New Roman"/>
          <w:sz w:val="24"/>
          <w:szCs w:val="24"/>
        </w:rPr>
        <w:t xml:space="preserve"> (рис.23).</w:t>
      </w:r>
    </w:p>
    <w:p w:rsidR="004C3157" w:rsidRDefault="004C3157" w:rsidP="004C3157">
      <w:pPr>
        <w:jc w:val="both"/>
      </w:pPr>
      <w:r>
        <w:tab/>
      </w:r>
      <w:r>
        <w:rPr>
          <w:noProof/>
          <w:lang w:eastAsia="ru-RU"/>
        </w:rPr>
        <w:drawing>
          <wp:inline distT="0" distB="0" distL="0" distR="0" wp14:anchorId="6E965EEE" wp14:editId="19C4B47E">
            <wp:extent cx="3334512" cy="3261360"/>
            <wp:effectExtent l="19050" t="19050" r="18415" b="1524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3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512" cy="32613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C3157" w:rsidRDefault="004C3157" w:rsidP="004C3157">
      <w:pPr>
        <w:ind w:left="1416" w:firstLine="708"/>
        <w:jc w:val="both"/>
      </w:pPr>
      <w:r>
        <w:t>Рис.23</w:t>
      </w:r>
    </w:p>
    <w:p w:rsidR="004C3157" w:rsidRPr="0054543B" w:rsidRDefault="004C3157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lastRenderedPageBreak/>
        <w:t>Интерфейс этого инструмента позволяет выбрать результирующую систему коо</w:t>
      </w:r>
      <w:r w:rsidRPr="0054543B">
        <w:rPr>
          <w:rFonts w:ascii="Times New Roman" w:hAnsi="Times New Roman" w:cs="Times New Roman"/>
          <w:sz w:val="24"/>
          <w:szCs w:val="24"/>
        </w:rPr>
        <w:t>р</w:t>
      </w:r>
      <w:r w:rsidRPr="0054543B">
        <w:rPr>
          <w:rFonts w:ascii="Times New Roman" w:hAnsi="Times New Roman" w:cs="Times New Roman"/>
          <w:sz w:val="24"/>
          <w:szCs w:val="24"/>
        </w:rPr>
        <w:t>динат, а определение формата зависит от указанного места хранения данных: если будет выбрана системная папка, то данные автоматически преобразуются в формат шейп-файлов (рис.24).</w:t>
      </w:r>
    </w:p>
    <w:p w:rsidR="004C3157" w:rsidRDefault="004C3157" w:rsidP="000869D0">
      <w:pPr>
        <w:ind w:firstLine="709"/>
        <w:jc w:val="both"/>
      </w:pPr>
      <w:r>
        <w:rPr>
          <w:noProof/>
          <w:lang w:eastAsia="ru-RU"/>
        </w:rPr>
        <w:drawing>
          <wp:inline distT="0" distB="0" distL="0" distR="0" wp14:anchorId="4F0954C4" wp14:editId="3405C210">
            <wp:extent cx="3639312" cy="362712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4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9312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9D0" w:rsidRDefault="000869D0" w:rsidP="000869D0">
      <w:pPr>
        <w:ind w:left="1415" w:firstLine="709"/>
        <w:jc w:val="both"/>
      </w:pPr>
      <w:r>
        <w:t>Рис.24</w:t>
      </w:r>
    </w:p>
    <w:p w:rsidR="004A7290" w:rsidRDefault="004A7290">
      <w:r>
        <w:br w:type="page"/>
      </w:r>
    </w:p>
    <w:p w:rsidR="004C3157" w:rsidRPr="0054543B" w:rsidRDefault="004A7290" w:rsidP="004A729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4543B">
        <w:rPr>
          <w:rFonts w:ascii="Times New Roman" w:hAnsi="Times New Roman" w:cs="Times New Roman"/>
          <w:b/>
          <w:sz w:val="24"/>
          <w:szCs w:val="24"/>
        </w:rPr>
        <w:lastRenderedPageBreak/>
        <w:t>Изменение источника данных в документах карты.</w:t>
      </w:r>
    </w:p>
    <w:p w:rsidR="004C3157" w:rsidRPr="0054543B" w:rsidRDefault="004A7290" w:rsidP="0054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Процесс работы с цифровыми моделями предполагает не только создание матем</w:t>
      </w:r>
      <w:r w:rsidRPr="0054543B">
        <w:rPr>
          <w:rFonts w:ascii="Times New Roman" w:hAnsi="Times New Roman" w:cs="Times New Roman"/>
          <w:sz w:val="24"/>
          <w:szCs w:val="24"/>
        </w:rPr>
        <w:t>а</w:t>
      </w:r>
      <w:r w:rsidRPr="0054543B">
        <w:rPr>
          <w:rFonts w:ascii="Times New Roman" w:hAnsi="Times New Roman" w:cs="Times New Roman"/>
          <w:sz w:val="24"/>
          <w:szCs w:val="24"/>
        </w:rPr>
        <w:t>тически точных и атрибутивно насыщенных исходных векторных данных, но и формир</w:t>
      </w:r>
      <w:r w:rsidRPr="0054543B">
        <w:rPr>
          <w:rFonts w:ascii="Times New Roman" w:hAnsi="Times New Roman" w:cs="Times New Roman"/>
          <w:sz w:val="24"/>
          <w:szCs w:val="24"/>
        </w:rPr>
        <w:t>о</w:t>
      </w:r>
      <w:r w:rsidRPr="0054543B">
        <w:rPr>
          <w:rFonts w:ascii="Times New Roman" w:hAnsi="Times New Roman" w:cs="Times New Roman"/>
          <w:sz w:val="24"/>
          <w:szCs w:val="24"/>
        </w:rPr>
        <w:t>вание Проектов или документов карт, которые позволяют отобразить информацию с и</w:t>
      </w:r>
      <w:r w:rsidRPr="0054543B">
        <w:rPr>
          <w:rFonts w:ascii="Times New Roman" w:hAnsi="Times New Roman" w:cs="Times New Roman"/>
          <w:sz w:val="24"/>
          <w:szCs w:val="24"/>
        </w:rPr>
        <w:t>с</w:t>
      </w:r>
      <w:r w:rsidRPr="0054543B">
        <w:rPr>
          <w:rFonts w:ascii="Times New Roman" w:hAnsi="Times New Roman" w:cs="Times New Roman"/>
          <w:sz w:val="24"/>
          <w:szCs w:val="24"/>
        </w:rPr>
        <w:t>пользованием картографических средств. Создани</w:t>
      </w:r>
      <w:r w:rsidR="002E2051" w:rsidRPr="0054543B">
        <w:rPr>
          <w:rFonts w:ascii="Times New Roman" w:hAnsi="Times New Roman" w:cs="Times New Roman"/>
          <w:sz w:val="24"/>
          <w:szCs w:val="24"/>
        </w:rPr>
        <w:t>е легенд, крапов, индексов и инстр</w:t>
      </w:r>
      <w:r w:rsidR="002E2051" w:rsidRPr="0054543B">
        <w:rPr>
          <w:rFonts w:ascii="Times New Roman" w:hAnsi="Times New Roman" w:cs="Times New Roman"/>
          <w:sz w:val="24"/>
          <w:szCs w:val="24"/>
        </w:rPr>
        <w:t>у</w:t>
      </w:r>
      <w:r w:rsidR="002E2051" w:rsidRPr="0054543B">
        <w:rPr>
          <w:rFonts w:ascii="Times New Roman" w:hAnsi="Times New Roman" w:cs="Times New Roman"/>
          <w:sz w:val="24"/>
          <w:szCs w:val="24"/>
        </w:rPr>
        <w:t xml:space="preserve">ментарий, позволяющий сделать эту работу максимально результативной и удобной для картографа подробно освещено в «Пособии по практическому использования расширения MapDesigner для оформления карт и схем геологического содержания в среде  ArcGIS», а также в руководстве «Примеры оформления графических элементов комплектов ГК-200, -1000)» (сайт ФГУП «ВСЕГЕИ»). </w:t>
      </w:r>
    </w:p>
    <w:p w:rsidR="00C00E36" w:rsidRPr="0054543B" w:rsidRDefault="002E2051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Проекты тематических карт формируются в процессе всей работы над ЦМ и, в ко</w:t>
      </w:r>
      <w:r w:rsidRPr="0054543B">
        <w:rPr>
          <w:rFonts w:ascii="Times New Roman" w:hAnsi="Times New Roman" w:cs="Times New Roman"/>
          <w:sz w:val="24"/>
          <w:szCs w:val="24"/>
        </w:rPr>
        <w:t>н</w:t>
      </w:r>
      <w:r w:rsidRPr="0054543B">
        <w:rPr>
          <w:rFonts w:ascii="Times New Roman" w:hAnsi="Times New Roman" w:cs="Times New Roman"/>
          <w:sz w:val="24"/>
          <w:szCs w:val="24"/>
        </w:rPr>
        <w:t>тексте предлагаемого алгоритма, источником векторных данных будут элементы в форм</w:t>
      </w:r>
      <w:r w:rsidRPr="0054543B">
        <w:rPr>
          <w:rFonts w:ascii="Times New Roman" w:hAnsi="Times New Roman" w:cs="Times New Roman"/>
          <w:sz w:val="24"/>
          <w:szCs w:val="24"/>
        </w:rPr>
        <w:t>а</w:t>
      </w:r>
      <w:r w:rsidRPr="0054543B">
        <w:rPr>
          <w:rFonts w:ascii="Times New Roman" w:hAnsi="Times New Roman" w:cs="Times New Roman"/>
          <w:sz w:val="24"/>
          <w:szCs w:val="24"/>
        </w:rPr>
        <w:t>те баз геоданных. Однако итоговое преобразование этих компонентов в формат шейп-файла с изменением системы координат потребует не перестраивать проекты с уже сущ</w:t>
      </w:r>
      <w:r w:rsidRPr="0054543B">
        <w:rPr>
          <w:rFonts w:ascii="Times New Roman" w:hAnsi="Times New Roman" w:cs="Times New Roman"/>
          <w:sz w:val="24"/>
          <w:szCs w:val="24"/>
        </w:rPr>
        <w:t>е</w:t>
      </w:r>
      <w:r w:rsidRPr="0054543B">
        <w:rPr>
          <w:rFonts w:ascii="Times New Roman" w:hAnsi="Times New Roman" w:cs="Times New Roman"/>
          <w:sz w:val="24"/>
          <w:szCs w:val="24"/>
        </w:rPr>
        <w:t>ствующим полноценным оформлением, а просто переопределить источник данных.</w:t>
      </w:r>
      <w:r w:rsidR="00B9661C" w:rsidRPr="0054543B">
        <w:rPr>
          <w:rFonts w:ascii="Times New Roman" w:hAnsi="Times New Roman" w:cs="Times New Roman"/>
          <w:sz w:val="24"/>
          <w:szCs w:val="24"/>
        </w:rPr>
        <w:t xml:space="preserve"> Сд</w:t>
      </w:r>
      <w:r w:rsidR="00B9661C" w:rsidRPr="0054543B">
        <w:rPr>
          <w:rFonts w:ascii="Times New Roman" w:hAnsi="Times New Roman" w:cs="Times New Roman"/>
          <w:sz w:val="24"/>
          <w:szCs w:val="24"/>
        </w:rPr>
        <w:t>е</w:t>
      </w:r>
      <w:r w:rsidR="00B9661C" w:rsidRPr="0054543B">
        <w:rPr>
          <w:rFonts w:ascii="Times New Roman" w:hAnsi="Times New Roman" w:cs="Times New Roman"/>
          <w:sz w:val="24"/>
          <w:szCs w:val="24"/>
        </w:rPr>
        <w:t>лать это можно в пакетном режиме или для каждого слоя отдельно.</w:t>
      </w:r>
    </w:p>
    <w:p w:rsidR="002E2051" w:rsidRPr="0054543B" w:rsidRDefault="00B9661C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Для нескольких слоев, хранящихся в одной папке или в одном наборе данных более удобен вариант настройки «Восстановить источник данных».</w:t>
      </w:r>
    </w:p>
    <w:p w:rsidR="00B35121" w:rsidRDefault="00B9661C" w:rsidP="00B9661C">
      <w:pPr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C326297" wp14:editId="33FD38A9">
                <wp:simplePos x="0" y="0"/>
                <wp:positionH relativeFrom="column">
                  <wp:posOffset>2501265</wp:posOffset>
                </wp:positionH>
                <wp:positionV relativeFrom="paragraph">
                  <wp:posOffset>2041525</wp:posOffset>
                </wp:positionV>
                <wp:extent cx="1005840" cy="236220"/>
                <wp:effectExtent l="0" t="0" r="22860" b="11430"/>
                <wp:wrapNone/>
                <wp:docPr id="49" name="Ова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23622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49" o:spid="_x0000_s1026" style="position:absolute;margin-left:196.95pt;margin-top:160.75pt;width:79.2pt;height:18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" filled="f" strokecolor="red" strokeweight=".5pt"/>
            </w:pict>
          </mc:Fallback>
        </mc:AlternateContent>
      </w:r>
      <w:r w:rsidR="002E2051">
        <w:rPr>
          <w:noProof/>
          <w:lang w:eastAsia="ru-RU"/>
        </w:rPr>
        <w:drawing>
          <wp:inline distT="0" distB="0" distL="0" distR="0" wp14:anchorId="14738456" wp14:editId="2EA8A206">
            <wp:extent cx="3425572" cy="2796540"/>
            <wp:effectExtent l="19050" t="19050" r="22860" b="2286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5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894" cy="279843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9661C" w:rsidRDefault="00B9661C" w:rsidP="00BE4DA0">
      <w:pPr>
        <w:ind w:left="1273" w:firstLine="851"/>
        <w:jc w:val="both"/>
      </w:pPr>
      <w:r>
        <w:t>Рис.25</w:t>
      </w:r>
    </w:p>
    <w:p w:rsidR="00B9661C" w:rsidRPr="0054543B" w:rsidRDefault="00B9661C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Чтобы воспользоваться этой настройкой необходимо переименовать (</w:t>
      </w:r>
      <w:r w:rsidR="00BE4DA0" w:rsidRPr="0054543B">
        <w:rPr>
          <w:rFonts w:ascii="Times New Roman" w:hAnsi="Times New Roman" w:cs="Times New Roman"/>
          <w:sz w:val="24"/>
          <w:szCs w:val="24"/>
        </w:rPr>
        <w:t>возможно</w:t>
      </w:r>
      <w:r w:rsidRPr="0054543B">
        <w:rPr>
          <w:rFonts w:ascii="Times New Roman" w:hAnsi="Times New Roman" w:cs="Times New Roman"/>
          <w:sz w:val="24"/>
          <w:szCs w:val="24"/>
        </w:rPr>
        <w:t xml:space="preserve"> временно) </w:t>
      </w:r>
      <w:r w:rsidR="00BE4DA0" w:rsidRPr="0054543B">
        <w:rPr>
          <w:rFonts w:ascii="Times New Roman" w:hAnsi="Times New Roman" w:cs="Times New Roman"/>
          <w:sz w:val="24"/>
          <w:szCs w:val="24"/>
        </w:rPr>
        <w:t>базу геоданных. В момент открытия проекта не будет определено место хран</w:t>
      </w:r>
      <w:r w:rsidR="00BE4DA0" w:rsidRPr="0054543B">
        <w:rPr>
          <w:rFonts w:ascii="Times New Roman" w:hAnsi="Times New Roman" w:cs="Times New Roman"/>
          <w:sz w:val="24"/>
          <w:szCs w:val="24"/>
        </w:rPr>
        <w:t>е</w:t>
      </w:r>
      <w:r w:rsidR="00BE4DA0" w:rsidRPr="0054543B">
        <w:rPr>
          <w:rFonts w:ascii="Times New Roman" w:hAnsi="Times New Roman" w:cs="Times New Roman"/>
          <w:sz w:val="24"/>
          <w:szCs w:val="24"/>
        </w:rPr>
        <w:t>ния источника информации, а использование инструмента «Восстановить источник да</w:t>
      </w:r>
      <w:r w:rsidR="00BE4DA0" w:rsidRPr="0054543B">
        <w:rPr>
          <w:rFonts w:ascii="Times New Roman" w:hAnsi="Times New Roman" w:cs="Times New Roman"/>
          <w:sz w:val="24"/>
          <w:szCs w:val="24"/>
        </w:rPr>
        <w:t>н</w:t>
      </w:r>
      <w:r w:rsidR="00BE4DA0" w:rsidRPr="0054543B">
        <w:rPr>
          <w:rFonts w:ascii="Times New Roman" w:hAnsi="Times New Roman" w:cs="Times New Roman"/>
          <w:sz w:val="24"/>
          <w:szCs w:val="24"/>
        </w:rPr>
        <w:t>ных» позволяет указать новое место хранения (системную папку с шейп-файлами)</w:t>
      </w:r>
      <w:r w:rsidR="00C00E36" w:rsidRPr="0054543B">
        <w:rPr>
          <w:rFonts w:ascii="Times New Roman" w:hAnsi="Times New Roman" w:cs="Times New Roman"/>
          <w:sz w:val="24"/>
          <w:szCs w:val="24"/>
        </w:rPr>
        <w:t>, пр</w:t>
      </w:r>
      <w:r w:rsidR="00C00E36" w:rsidRPr="0054543B">
        <w:rPr>
          <w:rFonts w:ascii="Times New Roman" w:hAnsi="Times New Roman" w:cs="Times New Roman"/>
          <w:sz w:val="24"/>
          <w:szCs w:val="24"/>
        </w:rPr>
        <w:t>и</w:t>
      </w:r>
      <w:r w:rsidR="00C00E36" w:rsidRPr="0054543B">
        <w:rPr>
          <w:rFonts w:ascii="Times New Roman" w:hAnsi="Times New Roman" w:cs="Times New Roman"/>
          <w:sz w:val="24"/>
          <w:szCs w:val="24"/>
        </w:rPr>
        <w:lastRenderedPageBreak/>
        <w:t>чем можно сделать это</w:t>
      </w:r>
      <w:r w:rsidR="00BE4DA0" w:rsidRPr="0054543B">
        <w:rPr>
          <w:rFonts w:ascii="Times New Roman" w:hAnsi="Times New Roman" w:cs="Times New Roman"/>
          <w:sz w:val="24"/>
          <w:szCs w:val="24"/>
        </w:rPr>
        <w:t xml:space="preserve"> только для одного из слоев, остальные </w:t>
      </w:r>
      <w:r w:rsidR="00C00E36" w:rsidRPr="0054543B">
        <w:rPr>
          <w:rFonts w:ascii="Times New Roman" w:hAnsi="Times New Roman" w:cs="Times New Roman"/>
          <w:sz w:val="24"/>
          <w:szCs w:val="24"/>
        </w:rPr>
        <w:t xml:space="preserve">из этой же папки </w:t>
      </w:r>
      <w:r w:rsidR="00BE4DA0" w:rsidRPr="0054543B">
        <w:rPr>
          <w:rFonts w:ascii="Times New Roman" w:hAnsi="Times New Roman" w:cs="Times New Roman"/>
          <w:sz w:val="24"/>
          <w:szCs w:val="24"/>
        </w:rPr>
        <w:t>восстан</w:t>
      </w:r>
      <w:r w:rsidR="00BE4DA0" w:rsidRPr="0054543B">
        <w:rPr>
          <w:rFonts w:ascii="Times New Roman" w:hAnsi="Times New Roman" w:cs="Times New Roman"/>
          <w:sz w:val="24"/>
          <w:szCs w:val="24"/>
        </w:rPr>
        <w:t>о</w:t>
      </w:r>
      <w:r w:rsidR="00BE4DA0" w:rsidRPr="0054543B">
        <w:rPr>
          <w:rFonts w:ascii="Times New Roman" w:hAnsi="Times New Roman" w:cs="Times New Roman"/>
          <w:sz w:val="24"/>
          <w:szCs w:val="24"/>
        </w:rPr>
        <w:t xml:space="preserve">вятся в автоматическом режиме. </w:t>
      </w:r>
    </w:p>
    <w:p w:rsidR="00BE4DA0" w:rsidRPr="0054543B" w:rsidRDefault="008360E3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Если не переименовывать первичное место хранения, то изменение источника да</w:t>
      </w:r>
      <w:r w:rsidRPr="0054543B">
        <w:rPr>
          <w:rFonts w:ascii="Times New Roman" w:hAnsi="Times New Roman" w:cs="Times New Roman"/>
          <w:sz w:val="24"/>
          <w:szCs w:val="24"/>
        </w:rPr>
        <w:t>н</w:t>
      </w:r>
      <w:r w:rsidRPr="0054543B">
        <w:rPr>
          <w:rFonts w:ascii="Times New Roman" w:hAnsi="Times New Roman" w:cs="Times New Roman"/>
          <w:sz w:val="24"/>
          <w:szCs w:val="24"/>
        </w:rPr>
        <w:t>ных можно произвести в свойствах каждого из слоев, закладка «Источник»</w:t>
      </w:r>
      <w:r w:rsidR="00C00E36" w:rsidRPr="0054543B">
        <w:rPr>
          <w:rFonts w:ascii="Times New Roman" w:hAnsi="Times New Roman" w:cs="Times New Roman"/>
          <w:sz w:val="24"/>
          <w:szCs w:val="24"/>
        </w:rPr>
        <w:t xml:space="preserve"> (рис.26)</w:t>
      </w:r>
      <w:r w:rsidRPr="0054543B">
        <w:rPr>
          <w:rFonts w:ascii="Times New Roman" w:hAnsi="Times New Roman" w:cs="Times New Roman"/>
          <w:sz w:val="24"/>
          <w:szCs w:val="24"/>
        </w:rPr>
        <w:t>.</w:t>
      </w:r>
    </w:p>
    <w:p w:rsidR="008360E3" w:rsidRDefault="00C00E36" w:rsidP="00BE4DA0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11FBCEF" wp14:editId="399FDBB1">
                <wp:simplePos x="0" y="0"/>
                <wp:positionH relativeFrom="column">
                  <wp:posOffset>2226945</wp:posOffset>
                </wp:positionH>
                <wp:positionV relativeFrom="paragraph">
                  <wp:posOffset>2001520</wp:posOffset>
                </wp:positionV>
                <wp:extent cx="1005840" cy="236220"/>
                <wp:effectExtent l="0" t="0" r="22860" b="11430"/>
                <wp:wrapNone/>
                <wp:docPr id="51" name="Овал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23622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51" o:spid="_x0000_s1026" style="position:absolute;margin-left:175.35pt;margin-top:157.6pt;width:79.2pt;height:18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" filled="f" strokecolor="red" strokeweight=".5pt"/>
            </w:pict>
          </mc:Fallback>
        </mc:AlternateContent>
      </w:r>
      <w:r w:rsidR="008360E3">
        <w:rPr>
          <w:noProof/>
          <w:lang w:eastAsia="ru-RU"/>
        </w:rPr>
        <w:drawing>
          <wp:inline distT="0" distB="0" distL="0" distR="0" wp14:anchorId="44BBD7FD" wp14:editId="7559DD2C">
            <wp:extent cx="4091606" cy="2369820"/>
            <wp:effectExtent l="19050" t="19050" r="23495" b="1143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6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432" cy="23760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00E36" w:rsidRDefault="00C00E36" w:rsidP="00C00E36">
      <w:pPr>
        <w:ind w:left="1416" w:firstLine="708"/>
        <w:jc w:val="both"/>
      </w:pPr>
      <w:r>
        <w:t>Рис.26</w:t>
      </w:r>
    </w:p>
    <w:p w:rsidR="00C57022" w:rsidRDefault="00C57022">
      <w:r>
        <w:br w:type="page"/>
      </w:r>
    </w:p>
    <w:p w:rsidR="0054543B" w:rsidRDefault="00C57022" w:rsidP="00125ABC">
      <w:pPr>
        <w:pStyle w:val="a3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4543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НОВЫЕ ИНСТРУМЕНТАЛЬНЫЕ ВОЗМОЖНОСТИ </w:t>
      </w:r>
      <w:r w:rsidRPr="0054543B">
        <w:rPr>
          <w:rFonts w:ascii="Times New Roman" w:hAnsi="Times New Roman" w:cs="Times New Roman"/>
          <w:b/>
          <w:sz w:val="24"/>
          <w:szCs w:val="24"/>
          <w:lang w:val="en-US"/>
        </w:rPr>
        <w:t>ArcGIS</w:t>
      </w:r>
      <w:r w:rsidRPr="0054543B">
        <w:rPr>
          <w:rFonts w:ascii="Times New Roman" w:hAnsi="Times New Roman" w:cs="Times New Roman"/>
          <w:b/>
          <w:sz w:val="24"/>
          <w:szCs w:val="24"/>
        </w:rPr>
        <w:t xml:space="preserve"> версии 10.2.2 </w:t>
      </w:r>
    </w:p>
    <w:p w:rsidR="00C57022" w:rsidRPr="0054543B" w:rsidRDefault="00C57022" w:rsidP="00125ABC">
      <w:pPr>
        <w:pStyle w:val="a3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4543B">
        <w:rPr>
          <w:rFonts w:ascii="Times New Roman" w:hAnsi="Times New Roman" w:cs="Times New Roman"/>
          <w:b/>
          <w:sz w:val="24"/>
          <w:szCs w:val="24"/>
        </w:rPr>
        <w:t>(</w:t>
      </w:r>
      <w:r w:rsidRPr="0054543B">
        <w:rPr>
          <w:rFonts w:ascii="Times New Roman" w:hAnsi="Times New Roman" w:cs="Times New Roman"/>
          <w:b/>
          <w:sz w:val="24"/>
          <w:szCs w:val="24"/>
          <w:lang w:val="en-US"/>
        </w:rPr>
        <w:t>GPS</w:t>
      </w:r>
      <w:r w:rsidRPr="0054543B">
        <w:rPr>
          <w:rFonts w:ascii="Times New Roman" w:hAnsi="Times New Roman" w:cs="Times New Roman"/>
          <w:b/>
          <w:sz w:val="24"/>
          <w:szCs w:val="24"/>
        </w:rPr>
        <w:t>-данные)</w:t>
      </w:r>
    </w:p>
    <w:p w:rsidR="00C57022" w:rsidRPr="0054543B" w:rsidRDefault="00494515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>Не предполагая рассмотрение всех появившихся возможностей версии 10.2.2, тем не менее</w:t>
      </w:r>
      <w:r w:rsidR="00E377FA" w:rsidRPr="0054543B">
        <w:rPr>
          <w:rFonts w:ascii="Times New Roman" w:hAnsi="Times New Roman" w:cs="Times New Roman"/>
          <w:sz w:val="24"/>
          <w:szCs w:val="24"/>
        </w:rPr>
        <w:t>,</w:t>
      </w:r>
      <w:r w:rsidRPr="0054543B">
        <w:rPr>
          <w:rFonts w:ascii="Times New Roman" w:hAnsi="Times New Roman" w:cs="Times New Roman"/>
          <w:sz w:val="24"/>
          <w:szCs w:val="24"/>
        </w:rPr>
        <w:t xml:space="preserve"> хотелось бы обратить внимание на инструменты, которые будут полезны для выполнения</w:t>
      </w:r>
      <w:r w:rsidR="00E377FA" w:rsidRPr="0054543B">
        <w:rPr>
          <w:rFonts w:ascii="Times New Roman" w:hAnsi="Times New Roman" w:cs="Times New Roman"/>
          <w:sz w:val="24"/>
          <w:szCs w:val="24"/>
        </w:rPr>
        <w:t xml:space="preserve"> практических действий при подготовке первичных данных.</w:t>
      </w:r>
    </w:p>
    <w:p w:rsidR="00E377FA" w:rsidRPr="0054543B" w:rsidRDefault="00E377FA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Инструмент конвертации GPS-данных позволяет </w:t>
      </w:r>
      <w:r w:rsidR="009543C3" w:rsidRPr="0054543B">
        <w:rPr>
          <w:rFonts w:ascii="Times New Roman" w:hAnsi="Times New Roman" w:cs="Times New Roman"/>
          <w:sz w:val="24"/>
          <w:szCs w:val="24"/>
        </w:rPr>
        <w:t xml:space="preserve">напрямую </w:t>
      </w:r>
      <w:r w:rsidRPr="0054543B">
        <w:rPr>
          <w:rFonts w:ascii="Times New Roman" w:hAnsi="Times New Roman" w:cs="Times New Roman"/>
          <w:sz w:val="24"/>
          <w:szCs w:val="24"/>
        </w:rPr>
        <w:t xml:space="preserve">преобразовать таблицу </w:t>
      </w:r>
      <w:r w:rsidR="009543C3" w:rsidRPr="0054543B">
        <w:rPr>
          <w:rFonts w:ascii="Times New Roman" w:hAnsi="Times New Roman" w:cs="Times New Roman"/>
          <w:sz w:val="24"/>
          <w:szCs w:val="24"/>
        </w:rPr>
        <w:t>*.gpx в точечный шейп-файл</w:t>
      </w:r>
      <w:r w:rsidR="00806CAB" w:rsidRPr="0054543B">
        <w:rPr>
          <w:rFonts w:ascii="Times New Roman" w:hAnsi="Times New Roman" w:cs="Times New Roman"/>
          <w:sz w:val="24"/>
          <w:szCs w:val="24"/>
        </w:rPr>
        <w:t xml:space="preserve"> (Toolbox – Конвертация – из GPS)</w:t>
      </w:r>
      <w:r w:rsidR="009543C3" w:rsidRPr="0054543B">
        <w:rPr>
          <w:rFonts w:ascii="Times New Roman" w:hAnsi="Times New Roman" w:cs="Times New Roman"/>
          <w:sz w:val="24"/>
          <w:szCs w:val="24"/>
        </w:rPr>
        <w:t>. Пространственная пр</w:t>
      </w:r>
      <w:r w:rsidR="009543C3" w:rsidRPr="0054543B">
        <w:rPr>
          <w:rFonts w:ascii="Times New Roman" w:hAnsi="Times New Roman" w:cs="Times New Roman"/>
          <w:sz w:val="24"/>
          <w:szCs w:val="24"/>
        </w:rPr>
        <w:t>и</w:t>
      </w:r>
      <w:r w:rsidR="009543C3" w:rsidRPr="0054543B">
        <w:rPr>
          <w:rFonts w:ascii="Times New Roman" w:hAnsi="Times New Roman" w:cs="Times New Roman"/>
          <w:sz w:val="24"/>
          <w:szCs w:val="24"/>
        </w:rPr>
        <w:t>вязка назначается в соответствии с условиями первоисточника, настройка по умолчанию – WGS84. Все атрибутивные данные сохраняются (рис.27).</w:t>
      </w:r>
    </w:p>
    <w:p w:rsidR="00E377FA" w:rsidRDefault="00E377FA" w:rsidP="00494515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1696FC5E" wp14:editId="395C6163">
            <wp:extent cx="1578864" cy="2115312"/>
            <wp:effectExtent l="19050" t="19050" r="21590" b="184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7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8864" cy="211531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543C3" w:rsidRDefault="009543C3" w:rsidP="009543C3">
      <w:pPr>
        <w:ind w:left="708" w:firstLine="708"/>
        <w:jc w:val="both"/>
      </w:pPr>
      <w:r>
        <w:t>Рис.27</w:t>
      </w:r>
    </w:p>
    <w:p w:rsidR="009543C3" w:rsidRPr="0054543B" w:rsidRDefault="009543C3" w:rsidP="0054543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t xml:space="preserve">Далее возможно использование инструмента-скрипта «Точки в линию» </w:t>
      </w:r>
      <w:r w:rsidR="00806CAB" w:rsidRPr="0054543B">
        <w:rPr>
          <w:rFonts w:ascii="Times New Roman" w:hAnsi="Times New Roman" w:cs="Times New Roman"/>
          <w:sz w:val="24"/>
          <w:szCs w:val="24"/>
        </w:rPr>
        <w:t xml:space="preserve">(Toolbox - Управление данными – Пространственные объекты) </w:t>
      </w:r>
      <w:r w:rsidRPr="0054543B">
        <w:rPr>
          <w:rFonts w:ascii="Times New Roman" w:hAnsi="Times New Roman" w:cs="Times New Roman"/>
          <w:sz w:val="24"/>
          <w:szCs w:val="24"/>
        </w:rPr>
        <w:t>(есть и в предшествующих версиях)</w:t>
      </w:r>
      <w:r w:rsidR="00DB525F" w:rsidRPr="0054543B">
        <w:rPr>
          <w:rFonts w:ascii="Times New Roman" w:hAnsi="Times New Roman" w:cs="Times New Roman"/>
          <w:sz w:val="24"/>
          <w:szCs w:val="24"/>
        </w:rPr>
        <w:t xml:space="preserve"> (рис.28)</w:t>
      </w:r>
      <w:r w:rsidRPr="0054543B">
        <w:rPr>
          <w:rFonts w:ascii="Times New Roman" w:hAnsi="Times New Roman" w:cs="Times New Roman"/>
          <w:sz w:val="24"/>
          <w:szCs w:val="24"/>
        </w:rPr>
        <w:t xml:space="preserve">. </w:t>
      </w:r>
      <w:r w:rsidR="00DB525F" w:rsidRPr="0054543B">
        <w:rPr>
          <w:rFonts w:ascii="Times New Roman" w:hAnsi="Times New Roman" w:cs="Times New Roman"/>
          <w:sz w:val="24"/>
          <w:szCs w:val="24"/>
        </w:rPr>
        <w:t>При указании поля кодировки маршрута, рассчитываются линейные объекты, соответствующие отдельным маршрутным сегментам (рис.29).</w:t>
      </w:r>
    </w:p>
    <w:p w:rsidR="009543C3" w:rsidRDefault="009543C3" w:rsidP="00494515">
      <w:pPr>
        <w:ind w:firstLine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5A0AE8" wp14:editId="62613EC5">
                <wp:simplePos x="0" y="0"/>
                <wp:positionH relativeFrom="column">
                  <wp:posOffset>634365</wp:posOffset>
                </wp:positionH>
                <wp:positionV relativeFrom="paragraph">
                  <wp:posOffset>2415540</wp:posOffset>
                </wp:positionV>
                <wp:extent cx="1005840" cy="182880"/>
                <wp:effectExtent l="0" t="0" r="22860" b="26670"/>
                <wp:wrapNone/>
                <wp:docPr id="53" name="Овал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18288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53" o:spid="_x0000_s1026" style="position:absolute;margin-left:49.95pt;margin-top:190.2pt;width:79.2pt;height:14.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" filled="f" strokecolor="red" strokeweight="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2090928" cy="2724912"/>
            <wp:effectExtent l="19050" t="19050" r="24130" b="1841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8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0928" cy="272491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DB525F">
        <w:tab/>
      </w:r>
      <w:r w:rsidR="00DB525F">
        <w:tab/>
      </w:r>
      <w:r>
        <w:t xml:space="preserve"> </w:t>
      </w:r>
      <w:r w:rsidR="00DB525F">
        <w:rPr>
          <w:noProof/>
          <w:lang w:eastAsia="ru-RU"/>
        </w:rPr>
        <w:drawing>
          <wp:inline distT="0" distB="0" distL="0" distR="0" wp14:anchorId="6C322429" wp14:editId="5AA231C1">
            <wp:extent cx="2430780" cy="1522388"/>
            <wp:effectExtent l="19050" t="19050" r="26670" b="2095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30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2026" cy="152316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B525F" w:rsidRDefault="00DB525F" w:rsidP="0054543B">
      <w:pPr>
        <w:ind w:left="708" w:firstLine="708"/>
        <w:jc w:val="both"/>
      </w:pPr>
      <w:r>
        <w:t xml:space="preserve">Рис.28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Рис.29</w:t>
      </w:r>
      <w:r>
        <w:br w:type="page"/>
      </w:r>
    </w:p>
    <w:p w:rsidR="00DB525F" w:rsidRPr="0054543B" w:rsidRDefault="00DB525F" w:rsidP="00DB525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4543B">
        <w:rPr>
          <w:rFonts w:ascii="Times New Roman" w:hAnsi="Times New Roman" w:cs="Times New Roman"/>
          <w:sz w:val="24"/>
          <w:szCs w:val="24"/>
        </w:rPr>
        <w:lastRenderedPageBreak/>
        <w:t>Еще один инструмент позволяет создавать точки и закреплять информацию фот</w:t>
      </w:r>
      <w:r w:rsidRPr="0054543B">
        <w:rPr>
          <w:rFonts w:ascii="Times New Roman" w:hAnsi="Times New Roman" w:cs="Times New Roman"/>
          <w:sz w:val="24"/>
          <w:szCs w:val="24"/>
        </w:rPr>
        <w:t>о</w:t>
      </w:r>
      <w:r w:rsidRPr="0054543B">
        <w:rPr>
          <w:rFonts w:ascii="Times New Roman" w:hAnsi="Times New Roman" w:cs="Times New Roman"/>
          <w:sz w:val="24"/>
          <w:szCs w:val="24"/>
        </w:rPr>
        <w:t>снимков на основе информации о координатах x, y, z, хранящихся в геопривязанных изо</w:t>
      </w:r>
      <w:r w:rsidRPr="0054543B">
        <w:rPr>
          <w:rFonts w:ascii="Times New Roman" w:hAnsi="Times New Roman" w:cs="Times New Roman"/>
          <w:sz w:val="24"/>
          <w:szCs w:val="24"/>
        </w:rPr>
        <w:t>б</w:t>
      </w:r>
      <w:r w:rsidRPr="0054543B">
        <w:rPr>
          <w:rFonts w:ascii="Times New Roman" w:hAnsi="Times New Roman" w:cs="Times New Roman"/>
          <w:sz w:val="24"/>
          <w:szCs w:val="24"/>
        </w:rPr>
        <w:t xml:space="preserve">ражениях </w:t>
      </w:r>
      <w:r w:rsidR="00806CAB" w:rsidRPr="0054543B">
        <w:rPr>
          <w:rFonts w:ascii="Times New Roman" w:hAnsi="Times New Roman" w:cs="Times New Roman"/>
          <w:sz w:val="24"/>
          <w:szCs w:val="24"/>
        </w:rPr>
        <w:t xml:space="preserve">(Toolbox – Управление данными – Фотографии) </w:t>
      </w:r>
      <w:r w:rsidRPr="0054543B">
        <w:rPr>
          <w:rFonts w:ascii="Times New Roman" w:hAnsi="Times New Roman" w:cs="Times New Roman"/>
          <w:sz w:val="24"/>
          <w:szCs w:val="24"/>
        </w:rPr>
        <w:t>(рис.3</w:t>
      </w:r>
      <w:r w:rsidR="00806CAB" w:rsidRPr="0054543B">
        <w:rPr>
          <w:rFonts w:ascii="Times New Roman" w:hAnsi="Times New Roman" w:cs="Times New Roman"/>
          <w:sz w:val="24"/>
          <w:szCs w:val="24"/>
        </w:rPr>
        <w:t>0, 31</w:t>
      </w:r>
      <w:r w:rsidRPr="0054543B">
        <w:rPr>
          <w:rFonts w:ascii="Times New Roman" w:hAnsi="Times New Roman" w:cs="Times New Roman"/>
          <w:sz w:val="24"/>
          <w:szCs w:val="24"/>
        </w:rPr>
        <w:t>).</w:t>
      </w:r>
      <w:r w:rsidR="00806CAB" w:rsidRPr="0054543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B525F" w:rsidRDefault="00DB525F" w:rsidP="00DB525F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1EC167D0" wp14:editId="7CB848D6">
            <wp:extent cx="3064383" cy="480060"/>
            <wp:effectExtent l="0" t="0" r="317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29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4383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CAB" w:rsidRDefault="00806CAB" w:rsidP="00806CAB">
      <w:pPr>
        <w:ind w:left="708" w:firstLine="708"/>
        <w:jc w:val="both"/>
      </w:pPr>
      <w:r>
        <w:t>Рис.30</w:t>
      </w:r>
    </w:p>
    <w:p w:rsidR="00DB525F" w:rsidRDefault="00DB525F" w:rsidP="00DB525F">
      <w:pPr>
        <w:ind w:firstLine="708"/>
        <w:jc w:val="both"/>
      </w:pPr>
      <w:r>
        <w:rPr>
          <w:noProof/>
          <w:lang w:eastAsia="ru-RU"/>
        </w:rPr>
        <w:drawing>
          <wp:inline distT="0" distB="0" distL="0" distR="0" wp14:anchorId="0E02C754" wp14:editId="1BA587F5">
            <wp:extent cx="1226820" cy="2208275"/>
            <wp:effectExtent l="19050" t="19050" r="11430" b="2095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s31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954" cy="22121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06CAB" w:rsidRPr="00DB525F" w:rsidRDefault="00806CAB" w:rsidP="00806CAB">
      <w:pPr>
        <w:ind w:left="708" w:firstLine="708"/>
        <w:jc w:val="both"/>
      </w:pPr>
      <w:r>
        <w:t>Рис.31</w:t>
      </w:r>
    </w:p>
    <w:p w:rsidR="00DB525F" w:rsidRDefault="00DB525F" w:rsidP="00494515">
      <w:pPr>
        <w:ind w:firstLine="708"/>
        <w:jc w:val="both"/>
      </w:pPr>
    </w:p>
    <w:p w:rsidR="00C00E36" w:rsidRDefault="00C00E36" w:rsidP="00C00E36">
      <w:pPr>
        <w:jc w:val="both"/>
      </w:pPr>
    </w:p>
    <w:p w:rsidR="00C00E36" w:rsidRPr="00A35CA0" w:rsidRDefault="00C00E36" w:rsidP="00BE4DA0">
      <w:pPr>
        <w:ind w:firstLine="708"/>
        <w:jc w:val="both"/>
      </w:pPr>
    </w:p>
    <w:sectPr w:rsidR="00C00E36" w:rsidRPr="00A35CA0" w:rsidSect="009C232F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7174" w:rsidRDefault="009F7174" w:rsidP="0054543B">
      <w:pPr>
        <w:spacing w:after="0" w:line="240" w:lineRule="auto"/>
      </w:pPr>
      <w:r>
        <w:separator/>
      </w:r>
    </w:p>
  </w:endnote>
  <w:endnote w:type="continuationSeparator" w:id="0">
    <w:p w:rsidR="009F7174" w:rsidRDefault="009F7174" w:rsidP="005454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7174" w:rsidRDefault="009F7174" w:rsidP="0054543B">
      <w:pPr>
        <w:spacing w:after="0" w:line="240" w:lineRule="auto"/>
      </w:pPr>
      <w:r>
        <w:separator/>
      </w:r>
    </w:p>
  </w:footnote>
  <w:footnote w:type="continuationSeparator" w:id="0">
    <w:p w:rsidR="009F7174" w:rsidRDefault="009F7174" w:rsidP="0054543B">
      <w:pPr>
        <w:spacing w:after="0" w:line="240" w:lineRule="auto"/>
      </w:pPr>
      <w:r>
        <w:continuationSeparator/>
      </w:r>
    </w:p>
  </w:footnote>
  <w:footnote w:id="1">
    <w:p w:rsidR="0054543B" w:rsidRDefault="0054543B">
      <w:pPr>
        <w:pStyle w:val="a6"/>
      </w:pPr>
      <w:r>
        <w:rPr>
          <w:rStyle w:val="a8"/>
        </w:rPr>
        <w:footnoteRef/>
      </w:r>
      <w:r>
        <w:t xml:space="preserve"> </w:t>
      </w:r>
      <w:r w:rsidRPr="002E495C">
        <w:rPr>
          <w:i/>
        </w:rPr>
        <w:t xml:space="preserve">В зависимости от версии могут меняться параметры работы этого инструмента: версии </w:t>
      </w:r>
      <w:proofErr w:type="spellStart"/>
      <w:r w:rsidRPr="002E495C">
        <w:rPr>
          <w:i/>
        </w:rPr>
        <w:t>АГИСа</w:t>
      </w:r>
      <w:proofErr w:type="spellEnd"/>
      <w:r w:rsidRPr="002E495C">
        <w:rPr>
          <w:i/>
        </w:rPr>
        <w:t xml:space="preserve"> 10</w:t>
      </w:r>
      <w:r>
        <w:rPr>
          <w:i/>
        </w:rPr>
        <w:t>.0-1</w:t>
      </w:r>
      <w:r w:rsidRPr="002E495C">
        <w:rPr>
          <w:i/>
        </w:rPr>
        <w:t xml:space="preserve"> могут редактировать только одно ребро совпадающих объектов, </w:t>
      </w:r>
      <w:proofErr w:type="gramStart"/>
      <w:r w:rsidRPr="002E495C">
        <w:rPr>
          <w:i/>
        </w:rPr>
        <w:t>начиная с версии 10.2.2 инструмент усовершенствован и позволяет выделять и</w:t>
      </w:r>
      <w:proofErr w:type="gramEnd"/>
      <w:r w:rsidRPr="002E495C">
        <w:rPr>
          <w:i/>
        </w:rPr>
        <w:t xml:space="preserve"> одновременно редактировать несколько граней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A0C43"/>
    <w:multiLevelType w:val="hybridMultilevel"/>
    <w:tmpl w:val="38E65A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DE1E98"/>
    <w:multiLevelType w:val="hybridMultilevel"/>
    <w:tmpl w:val="BC0EF7C0"/>
    <w:lvl w:ilvl="0" w:tplc="46B2B07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4F23779"/>
    <w:multiLevelType w:val="multilevel"/>
    <w:tmpl w:val="0CF46BB0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62C5"/>
    <w:rsid w:val="00077C7A"/>
    <w:rsid w:val="000869D0"/>
    <w:rsid w:val="000F5BC3"/>
    <w:rsid w:val="000F7421"/>
    <w:rsid w:val="00125ABC"/>
    <w:rsid w:val="0012717D"/>
    <w:rsid w:val="00185333"/>
    <w:rsid w:val="001B1CC5"/>
    <w:rsid w:val="001C5E1C"/>
    <w:rsid w:val="001D26BD"/>
    <w:rsid w:val="001D5EAE"/>
    <w:rsid w:val="001E3FAF"/>
    <w:rsid w:val="00217EC5"/>
    <w:rsid w:val="00237F96"/>
    <w:rsid w:val="0025096E"/>
    <w:rsid w:val="002514FE"/>
    <w:rsid w:val="00261648"/>
    <w:rsid w:val="00284A3A"/>
    <w:rsid w:val="002A6581"/>
    <w:rsid w:val="002B1AD5"/>
    <w:rsid w:val="002E2051"/>
    <w:rsid w:val="002E495C"/>
    <w:rsid w:val="002F679E"/>
    <w:rsid w:val="00301EC9"/>
    <w:rsid w:val="003345A7"/>
    <w:rsid w:val="0035115D"/>
    <w:rsid w:val="003675BC"/>
    <w:rsid w:val="00380B55"/>
    <w:rsid w:val="00387E2E"/>
    <w:rsid w:val="003C0EAC"/>
    <w:rsid w:val="003F5B2E"/>
    <w:rsid w:val="004116A5"/>
    <w:rsid w:val="00494515"/>
    <w:rsid w:val="004A7290"/>
    <w:rsid w:val="004B235A"/>
    <w:rsid w:val="004C3157"/>
    <w:rsid w:val="004C5968"/>
    <w:rsid w:val="004E312A"/>
    <w:rsid w:val="00514AE6"/>
    <w:rsid w:val="00515225"/>
    <w:rsid w:val="00522EF3"/>
    <w:rsid w:val="0054543B"/>
    <w:rsid w:val="005764B6"/>
    <w:rsid w:val="00590229"/>
    <w:rsid w:val="005C68DC"/>
    <w:rsid w:val="006225F0"/>
    <w:rsid w:val="0063643B"/>
    <w:rsid w:val="00641DB6"/>
    <w:rsid w:val="00661B8B"/>
    <w:rsid w:val="006678BB"/>
    <w:rsid w:val="006B1BF1"/>
    <w:rsid w:val="0071719E"/>
    <w:rsid w:val="007522F2"/>
    <w:rsid w:val="007B0D8F"/>
    <w:rsid w:val="007C2147"/>
    <w:rsid w:val="00800C7E"/>
    <w:rsid w:val="00806CAB"/>
    <w:rsid w:val="00812C03"/>
    <w:rsid w:val="008360E3"/>
    <w:rsid w:val="00837FC6"/>
    <w:rsid w:val="00847743"/>
    <w:rsid w:val="00887F17"/>
    <w:rsid w:val="008A1063"/>
    <w:rsid w:val="008A1172"/>
    <w:rsid w:val="008A2EAB"/>
    <w:rsid w:val="008C43FD"/>
    <w:rsid w:val="008E0547"/>
    <w:rsid w:val="00915302"/>
    <w:rsid w:val="009543C3"/>
    <w:rsid w:val="0098456D"/>
    <w:rsid w:val="009B3CDD"/>
    <w:rsid w:val="009C0696"/>
    <w:rsid w:val="009C232F"/>
    <w:rsid w:val="009C2497"/>
    <w:rsid w:val="009D4314"/>
    <w:rsid w:val="009E73A2"/>
    <w:rsid w:val="009F7174"/>
    <w:rsid w:val="00A35CA0"/>
    <w:rsid w:val="00A838C0"/>
    <w:rsid w:val="00A86DA1"/>
    <w:rsid w:val="00AA0578"/>
    <w:rsid w:val="00AF62C5"/>
    <w:rsid w:val="00B23534"/>
    <w:rsid w:val="00B35121"/>
    <w:rsid w:val="00B63338"/>
    <w:rsid w:val="00B66003"/>
    <w:rsid w:val="00B71429"/>
    <w:rsid w:val="00B9661C"/>
    <w:rsid w:val="00BA32DF"/>
    <w:rsid w:val="00BB06FB"/>
    <w:rsid w:val="00BE4DA0"/>
    <w:rsid w:val="00BF11AA"/>
    <w:rsid w:val="00C00E36"/>
    <w:rsid w:val="00C03493"/>
    <w:rsid w:val="00C34DB8"/>
    <w:rsid w:val="00C57022"/>
    <w:rsid w:val="00CB3ACF"/>
    <w:rsid w:val="00CD2EBC"/>
    <w:rsid w:val="00CD324F"/>
    <w:rsid w:val="00CF1B9A"/>
    <w:rsid w:val="00D36888"/>
    <w:rsid w:val="00DB525F"/>
    <w:rsid w:val="00E14498"/>
    <w:rsid w:val="00E3169D"/>
    <w:rsid w:val="00E377FA"/>
    <w:rsid w:val="00E43000"/>
    <w:rsid w:val="00E83028"/>
    <w:rsid w:val="00EC41B5"/>
    <w:rsid w:val="00FA6805"/>
    <w:rsid w:val="00FE1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4A3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80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0B55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54543B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54543B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54543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4A3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80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0B55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54543B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54543B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54543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eg"/><Relationship Id="rId39" Type="http://schemas.openxmlformats.org/officeDocument/2006/relationships/image" Target="media/image31.jpg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34" Type="http://schemas.openxmlformats.org/officeDocument/2006/relationships/image" Target="media/image26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eg"/><Relationship Id="rId33" Type="http://schemas.openxmlformats.org/officeDocument/2006/relationships/image" Target="media/image25.jpg"/><Relationship Id="rId38" Type="http://schemas.openxmlformats.org/officeDocument/2006/relationships/image" Target="media/image30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image" Target="media/image21.jp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6.jpeg"/><Relationship Id="rId32" Type="http://schemas.openxmlformats.org/officeDocument/2006/relationships/image" Target="media/image24.jpg"/><Relationship Id="rId37" Type="http://schemas.openxmlformats.org/officeDocument/2006/relationships/image" Target="media/image29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36" Type="http://schemas.openxmlformats.org/officeDocument/2006/relationships/image" Target="media/image28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image" Target="media/image23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jpeg"/><Relationship Id="rId30" Type="http://schemas.openxmlformats.org/officeDocument/2006/relationships/image" Target="media/image22.jpg"/><Relationship Id="rId35" Type="http://schemas.openxmlformats.org/officeDocument/2006/relationships/image" Target="media/image2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93CD66-41B2-45EC-AA1D-8FB5D54847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21</Pages>
  <Words>3822</Words>
  <Characters>21789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Петушкова Наталья Владимировна</dc:creator>
  <cp:lastModifiedBy>Шишкин Михаил Александрович</cp:lastModifiedBy>
  <cp:revision>4</cp:revision>
  <dcterms:created xsi:type="dcterms:W3CDTF">2015-10-20T12:11:00Z</dcterms:created>
  <dcterms:modified xsi:type="dcterms:W3CDTF">2015-10-26T08:36:00Z</dcterms:modified>
</cp:coreProperties>
</file>