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D4" w:rsidRDefault="002453D4" w:rsidP="00245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Ленинградская область (без Санкт-Петербурга)</w:t>
      </w:r>
    </w:p>
    <w:p w:rsidR="002453D4" w:rsidRDefault="002453D4" w:rsidP="00245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453D4" w:rsidRDefault="002453D4" w:rsidP="00245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  <w:bookmarkStart w:id="0" w:name="_GoBack"/>
      <w:bookmarkEnd w:id="0"/>
    </w:p>
    <w:p w:rsidR="002453D4" w:rsidRPr="002453D4" w:rsidRDefault="002453D4" w:rsidP="002453D4">
      <w:pPr>
        <w:pStyle w:val="3"/>
        <w:jc w:val="center"/>
        <w:rPr>
          <w:rFonts w:eastAsia="Times New Roman"/>
          <w:color w:val="auto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   </w:t>
            </w:r>
            <w:r w:rsidRPr="002453D4">
              <w:rPr>
                <w:rFonts w:eastAsia="Times New Roman"/>
                <w:b/>
                <w:bCs/>
                <w:color w:val="auto"/>
              </w:rPr>
              <w:t>Результаты исследований U-</w:t>
            </w: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 xml:space="preserve">-изотопного возраста обломочных цирконов из </w:t>
            </w: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верхневендских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>-нижнекембрийских отложений Ленинградской области</w:t>
            </w:r>
            <w:r w:rsidRPr="002453D4">
              <w:rPr>
                <w:rFonts w:eastAsia="Times New Roman"/>
                <w:color w:val="auto"/>
              </w:rPr>
              <w:t xml:space="preserve"> / А. С. Ивлева [и др.]</w:t>
            </w:r>
            <w:r w:rsidRPr="002453D4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2453D4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складчатых поясов и платформ. - Москва, 2016. - Т. 1. - С. 197-</w:t>
            </w:r>
            <w:proofErr w:type="gramStart"/>
            <w:r w:rsidRPr="002453D4">
              <w:rPr>
                <w:rFonts w:eastAsia="Times New Roman"/>
                <w:color w:val="auto"/>
              </w:rPr>
              <w:t>201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5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53D4">
              <w:rPr>
                <w:rFonts w:eastAsia="Times New Roman"/>
                <w:color w:val="auto"/>
              </w:rPr>
              <w:t>.: 11 назв.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b/>
                <w:bCs/>
                <w:color w:val="auto"/>
              </w:rPr>
              <w:t>Гавриленко В.В.</w:t>
            </w:r>
            <w:r w:rsidRPr="002453D4">
              <w:rPr>
                <w:rFonts w:eastAsia="Times New Roman"/>
                <w:color w:val="auto"/>
              </w:rPr>
              <w:br/>
              <w:t>   Минералого-петрографические аспекты проблем реставрации памятников истории / В. В. Гавриленко</w:t>
            </w:r>
            <w:r w:rsidRPr="002453D4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390-392.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Курпас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>, П.А.</w:t>
            </w:r>
            <w:r w:rsidRPr="002453D4">
              <w:rPr>
                <w:rFonts w:eastAsia="Times New Roman"/>
                <w:color w:val="auto"/>
              </w:rPr>
              <w:br/>
              <w:t xml:space="preserve">   Радиоактивность нижнепалеозойских осадочных пород Ленинградской области / П. А. </w:t>
            </w:r>
            <w:proofErr w:type="spellStart"/>
            <w:r w:rsidRPr="002453D4">
              <w:rPr>
                <w:rFonts w:eastAsia="Times New Roman"/>
                <w:color w:val="auto"/>
              </w:rPr>
              <w:t>Курпас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2453D4">
              <w:rPr>
                <w:rFonts w:eastAsia="Times New Roman"/>
                <w:color w:val="auto"/>
              </w:rPr>
              <w:t>Ермош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2453D4">
              <w:rPr>
                <w:rFonts w:eastAsia="Times New Roman"/>
                <w:color w:val="auto"/>
              </w:rPr>
              <w:t>вузе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геология и цивилизация. - Санкт-Петербург, 2015. - С. 421-423. - </w:t>
            </w:r>
            <w:proofErr w:type="spellStart"/>
            <w:proofErr w:type="gramStart"/>
            <w:r w:rsidRPr="00245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53D4">
              <w:rPr>
                <w:rFonts w:eastAsia="Times New Roman"/>
                <w:color w:val="auto"/>
              </w:rPr>
              <w:t>.: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b/>
                <w:bCs/>
                <w:color w:val="auto"/>
              </w:rPr>
              <w:t>Рожнов С.В.</w:t>
            </w:r>
            <w:r w:rsidRPr="002453D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2453D4">
              <w:rPr>
                <w:rFonts w:eastAsia="Times New Roman"/>
                <w:color w:val="auto"/>
              </w:rPr>
              <w:t>микробиальных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сообществ в формировании </w:t>
            </w:r>
            <w:proofErr w:type="spellStart"/>
            <w:r w:rsidRPr="002453D4">
              <w:rPr>
                <w:rFonts w:eastAsia="Times New Roman"/>
                <w:color w:val="auto"/>
              </w:rPr>
              <w:t>хардграундов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53D4">
              <w:rPr>
                <w:rFonts w:eastAsia="Times New Roman"/>
                <w:color w:val="auto"/>
              </w:rPr>
              <w:t>волховского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регионального яруса (средний </w:t>
            </w:r>
            <w:proofErr w:type="spellStart"/>
            <w:r w:rsidRPr="002453D4">
              <w:rPr>
                <w:rFonts w:eastAsia="Times New Roman"/>
                <w:color w:val="auto"/>
              </w:rPr>
              <w:t>ордовик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453D4">
              <w:rPr>
                <w:rFonts w:eastAsia="Times New Roman"/>
                <w:color w:val="auto"/>
              </w:rPr>
              <w:t>дапинский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ярус) Ленинградской области / С. В. Рожнов</w:t>
            </w:r>
            <w:r w:rsidRPr="002453D4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325-</w:t>
            </w:r>
            <w:proofErr w:type="gramStart"/>
            <w:r w:rsidRPr="002453D4">
              <w:rPr>
                <w:rFonts w:eastAsia="Times New Roman"/>
                <w:color w:val="auto"/>
              </w:rPr>
              <w:t>337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45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53D4">
              <w:rPr>
                <w:rFonts w:eastAsia="Times New Roman"/>
                <w:color w:val="auto"/>
              </w:rPr>
              <w:t>.: с. 336-337.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Сапелко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453D4">
              <w:rPr>
                <w:rFonts w:eastAsia="Times New Roman"/>
                <w:b/>
                <w:bCs/>
                <w:color w:val="auto"/>
              </w:rPr>
              <w:t>Т.В. .</w:t>
            </w:r>
            <w:proofErr w:type="gramEnd"/>
            <w:r w:rsidRPr="002453D4">
              <w:rPr>
                <w:rFonts w:eastAsia="Times New Roman"/>
                <w:color w:val="auto"/>
              </w:rPr>
              <w:br/>
              <w:t xml:space="preserve">   Значение </w:t>
            </w:r>
            <w:proofErr w:type="spellStart"/>
            <w:r w:rsidRPr="002453D4">
              <w:rPr>
                <w:rFonts w:eastAsia="Times New Roman"/>
                <w:color w:val="auto"/>
              </w:rPr>
              <w:t>непыльцевых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53D4">
              <w:rPr>
                <w:rFonts w:eastAsia="Times New Roman"/>
                <w:color w:val="auto"/>
              </w:rPr>
              <w:t>палиноморф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453D4">
              <w:rPr>
                <w:rFonts w:eastAsia="Times New Roman"/>
                <w:color w:val="auto"/>
              </w:rPr>
              <w:t>палинологических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исследованиях озерных отложений / Т. В. </w:t>
            </w:r>
            <w:proofErr w:type="spellStart"/>
            <w:r w:rsidRPr="002453D4">
              <w:rPr>
                <w:rFonts w:eastAsia="Times New Roman"/>
                <w:color w:val="auto"/>
              </w:rPr>
              <w:t>Сапелко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110-112 : ил.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Голубкова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2453D4">
              <w:rPr>
                <w:rFonts w:eastAsia="Times New Roman"/>
                <w:color w:val="auto"/>
              </w:rPr>
              <w:br/>
              <w:t xml:space="preserve">   Палеонтологическая характеристика пограничных отложений венда-кембрия северо-запада Русской плиты (Ленинградская область) / Е. Ю. </w:t>
            </w:r>
            <w:proofErr w:type="spellStart"/>
            <w:r w:rsidRPr="002453D4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2453D4">
              <w:rPr>
                <w:rFonts w:eastAsia="Times New Roman"/>
                <w:color w:val="auto"/>
              </w:rPr>
              <w:t>Кушим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2453D4">
              <w:rPr>
                <w:rFonts w:eastAsia="Times New Roman"/>
                <w:color w:val="auto"/>
              </w:rPr>
              <w:t>Плоткина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55-57 : ил.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Пинахина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2453D4">
              <w:rPr>
                <w:rFonts w:eastAsia="Times New Roman"/>
                <w:color w:val="auto"/>
              </w:rPr>
              <w:br/>
              <w:t xml:space="preserve">   Комплексы акантод из </w:t>
            </w:r>
            <w:proofErr w:type="spellStart"/>
            <w:r w:rsidRPr="002453D4">
              <w:rPr>
                <w:rFonts w:eastAsia="Times New Roman"/>
                <w:color w:val="auto"/>
              </w:rPr>
              <w:t>арукюлаского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горизонта восточной части Главного девонского поля / Д. В. </w:t>
            </w:r>
            <w:proofErr w:type="spellStart"/>
            <w:r w:rsidRPr="002453D4">
              <w:rPr>
                <w:rFonts w:eastAsia="Times New Roman"/>
                <w:color w:val="auto"/>
              </w:rPr>
              <w:t>Пинахина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 xml:space="preserve">// 100-летие Палеонтологического общества России. </w:t>
            </w:r>
            <w:r w:rsidRPr="002453D4">
              <w:rPr>
                <w:rFonts w:eastAsia="Times New Roman"/>
                <w:color w:val="auto"/>
              </w:rPr>
              <w:lastRenderedPageBreak/>
              <w:t>Проблемы и перспективы палеонтологических исследований. - Санкт-Петербург, 2016. - С. 262-263.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Пинахина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>, Д.В.</w:t>
            </w:r>
            <w:r w:rsidRPr="002453D4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2453D4">
              <w:rPr>
                <w:rFonts w:eastAsia="Times New Roman"/>
                <w:color w:val="auto"/>
              </w:rPr>
              <w:t>акантодовых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рыб </w:t>
            </w:r>
            <w:proofErr w:type="spellStart"/>
            <w:r w:rsidRPr="002453D4">
              <w:rPr>
                <w:rFonts w:eastAsia="Times New Roman"/>
                <w:color w:val="auto"/>
              </w:rPr>
              <w:t>буртниекского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горизонта (средний девон, </w:t>
            </w:r>
            <w:proofErr w:type="spellStart"/>
            <w:r w:rsidRPr="002453D4">
              <w:rPr>
                <w:rFonts w:eastAsia="Times New Roman"/>
                <w:color w:val="auto"/>
              </w:rPr>
              <w:t>живетский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ярус) Главного девонского поля / Д. В. </w:t>
            </w:r>
            <w:proofErr w:type="spellStart"/>
            <w:r w:rsidRPr="002453D4">
              <w:rPr>
                <w:rFonts w:eastAsia="Times New Roman"/>
                <w:color w:val="auto"/>
              </w:rPr>
              <w:t>Пинахина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2453D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200-201.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   </w:t>
            </w:r>
            <w:r w:rsidRPr="002453D4">
              <w:rPr>
                <w:rFonts w:eastAsia="Times New Roman"/>
                <w:b/>
                <w:bCs/>
                <w:color w:val="auto"/>
              </w:rPr>
              <w:t xml:space="preserve">Обстановки осадконакопления и экологические группировки ископаемых организмов в </w:t>
            </w: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поздневендское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>-раннекембрийское время (северо-запад Русской плиты)</w:t>
            </w:r>
            <w:r w:rsidRPr="002453D4">
              <w:rPr>
                <w:rFonts w:eastAsia="Times New Roman"/>
                <w:color w:val="auto"/>
              </w:rPr>
              <w:t xml:space="preserve"> / А. Б. Тарасенко [и др.]</w:t>
            </w:r>
            <w:r w:rsidRPr="002453D4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2453D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118-120            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53D4">
              <w:rPr>
                <w:rFonts w:eastAsia="Times New Roman"/>
                <w:b/>
                <w:bCs/>
                <w:color w:val="auto"/>
              </w:rPr>
              <w:t>Искюль</w:t>
            </w:r>
            <w:proofErr w:type="spellEnd"/>
            <w:r w:rsidRPr="002453D4">
              <w:rPr>
                <w:rFonts w:eastAsia="Times New Roman"/>
                <w:b/>
                <w:bCs/>
                <w:color w:val="auto"/>
              </w:rPr>
              <w:t>, Г.С.</w:t>
            </w:r>
            <w:r w:rsidRPr="002453D4">
              <w:rPr>
                <w:rFonts w:eastAsia="Times New Roman"/>
                <w:color w:val="auto"/>
              </w:rPr>
              <w:br/>
              <w:t xml:space="preserve">   Новые данные о стратиграфическом распространении стеблей </w:t>
            </w:r>
            <w:proofErr w:type="spellStart"/>
            <w:r w:rsidRPr="002453D4">
              <w:rPr>
                <w:rFonts w:eastAsia="Times New Roman"/>
                <w:color w:val="auto"/>
              </w:rPr>
              <w:t>криноидей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453D4">
              <w:rPr>
                <w:rFonts w:eastAsia="Times New Roman"/>
                <w:color w:val="auto"/>
              </w:rPr>
              <w:t>ордовике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Ленинградской области / Г. С. </w:t>
            </w:r>
            <w:proofErr w:type="spellStart"/>
            <w:r w:rsidRPr="002453D4">
              <w:rPr>
                <w:rFonts w:eastAsia="Times New Roman"/>
                <w:color w:val="auto"/>
              </w:rPr>
              <w:t>Искюль</w:t>
            </w:r>
            <w:proofErr w:type="spellEnd"/>
            <w:r w:rsidRPr="002453D4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2453D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51-53 : ил.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b/>
                <w:bCs/>
                <w:color w:val="auto"/>
              </w:rPr>
              <w:t>Никонов А.А.</w:t>
            </w:r>
            <w:r w:rsidRPr="002453D4">
              <w:rPr>
                <w:rFonts w:eastAsia="Times New Roman"/>
                <w:color w:val="auto"/>
              </w:rPr>
              <w:br/>
              <w:t>   Структура латерального сжатия в рыхлых отложениях на северо-западе Восточно-Европейской платформы и их интерпретация / А. А. Никонов</w:t>
            </w:r>
            <w:r w:rsidRPr="002453D4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2453D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273-275. - </w:t>
            </w:r>
            <w:proofErr w:type="spellStart"/>
            <w:proofErr w:type="gramStart"/>
            <w:r w:rsidRPr="00245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53D4">
              <w:rPr>
                <w:rFonts w:eastAsia="Times New Roman"/>
                <w:color w:val="auto"/>
              </w:rPr>
              <w:t>.: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b/>
                <w:bCs/>
                <w:color w:val="auto"/>
              </w:rPr>
              <w:t>Федорова М.Е.</w:t>
            </w:r>
            <w:r w:rsidRPr="002453D4">
              <w:rPr>
                <w:rFonts w:eastAsia="Times New Roman"/>
                <w:color w:val="auto"/>
              </w:rPr>
              <w:br/>
              <w:t xml:space="preserve">   Неотектонические процессы на южном побережье Финского залива и на Карельском </w:t>
            </w:r>
            <w:proofErr w:type="gramStart"/>
            <w:r w:rsidRPr="002453D4">
              <w:rPr>
                <w:rFonts w:eastAsia="Times New Roman"/>
                <w:color w:val="auto"/>
              </w:rPr>
              <w:t>перешейке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попытка осмысления в свете </w:t>
            </w:r>
            <w:proofErr w:type="spellStart"/>
            <w:r w:rsidRPr="002453D4">
              <w:rPr>
                <w:rFonts w:eastAsia="Times New Roman"/>
                <w:color w:val="auto"/>
              </w:rPr>
              <w:t>геоархеологических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данных / М. Е. Федорова, Д. В. Герасимов, М. А. Анисимов</w:t>
            </w:r>
            <w:r w:rsidRPr="002453D4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453D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442-</w:t>
            </w:r>
            <w:proofErr w:type="gramStart"/>
            <w:r w:rsidRPr="002453D4">
              <w:rPr>
                <w:rFonts w:eastAsia="Times New Roman"/>
                <w:color w:val="auto"/>
              </w:rPr>
              <w:t>444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45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53D4">
              <w:rPr>
                <w:rFonts w:eastAsia="Times New Roman"/>
                <w:color w:val="auto"/>
              </w:rPr>
              <w:t>.: 6 назв.</w:t>
            </w:r>
          </w:p>
        </w:tc>
      </w:tr>
      <w:tr w:rsidR="002453D4" w:rsidRPr="002453D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</w:p>
        </w:tc>
      </w:tr>
      <w:tr w:rsidR="002453D4" w:rsidRPr="002453D4" w:rsidTr="00817EFC">
        <w:trPr>
          <w:tblCellSpacing w:w="15" w:type="dxa"/>
        </w:trPr>
        <w:tc>
          <w:tcPr>
            <w:tcW w:w="5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2453D4" w:rsidRPr="002453D4" w:rsidRDefault="002453D4" w:rsidP="00817EFC">
            <w:pPr>
              <w:rPr>
                <w:rFonts w:eastAsia="Times New Roman"/>
                <w:color w:val="auto"/>
              </w:rPr>
            </w:pPr>
            <w:r w:rsidRPr="002453D4">
              <w:rPr>
                <w:rFonts w:eastAsia="Times New Roman"/>
                <w:b/>
                <w:bCs/>
                <w:color w:val="auto"/>
              </w:rPr>
              <w:t>Коромыслова, А.В.</w:t>
            </w:r>
            <w:r w:rsidRPr="002453D4">
              <w:rPr>
                <w:rFonts w:eastAsia="Times New Roman"/>
                <w:color w:val="auto"/>
              </w:rPr>
              <w:br/>
              <w:t xml:space="preserve">   Палеозойские </w:t>
            </w:r>
            <w:proofErr w:type="gramStart"/>
            <w:r w:rsidRPr="002453D4">
              <w:rPr>
                <w:rFonts w:eastAsia="Times New Roman"/>
                <w:color w:val="auto"/>
              </w:rPr>
              <w:t>мшанки :</w:t>
            </w:r>
            <w:proofErr w:type="gramEnd"/>
            <w:r w:rsidRPr="002453D4">
              <w:rPr>
                <w:rFonts w:eastAsia="Times New Roman"/>
                <w:color w:val="auto"/>
              </w:rPr>
              <w:t xml:space="preserve"> перспективы исследования методом рентгеновской компьютерной </w:t>
            </w:r>
            <w:proofErr w:type="spellStart"/>
            <w:r w:rsidRPr="002453D4">
              <w:rPr>
                <w:rFonts w:eastAsia="Times New Roman"/>
                <w:color w:val="auto"/>
              </w:rPr>
              <w:t>микротомографии</w:t>
            </w:r>
            <w:proofErr w:type="spellEnd"/>
            <w:r w:rsidRPr="002453D4">
              <w:rPr>
                <w:rFonts w:eastAsia="Times New Roman"/>
                <w:color w:val="auto"/>
              </w:rPr>
              <w:t xml:space="preserve"> / А. В. Коромыслова, П. В. Федоров, 3. А. Толоконникова</w:t>
            </w:r>
            <w:r w:rsidRPr="002453D4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75-77 : ил.</w:t>
            </w:r>
          </w:p>
        </w:tc>
      </w:tr>
    </w:tbl>
    <w:p w:rsidR="002453D4" w:rsidRPr="002453D4" w:rsidRDefault="002453D4" w:rsidP="002453D4">
      <w:pPr>
        <w:rPr>
          <w:rFonts w:eastAsia="Times New Roman"/>
          <w:color w:val="auto"/>
        </w:rPr>
      </w:pPr>
    </w:p>
    <w:p w:rsidR="00940A6D" w:rsidRPr="002453D4" w:rsidRDefault="00940A6D">
      <w:pPr>
        <w:rPr>
          <w:color w:val="auto"/>
        </w:rPr>
      </w:pPr>
    </w:p>
    <w:sectPr w:rsidR="00940A6D" w:rsidRPr="0024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D4"/>
    <w:rsid w:val="002453D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F1FCB-FBB1-4A01-8C09-19F20268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3D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45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53D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2020-05-21T13:57:00Z</dcterms:created>
  <dcterms:modified xsi:type="dcterms:W3CDTF">2020-05-21T13:59:00Z</dcterms:modified>
</cp:coreProperties>
</file>