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2E" w:rsidRDefault="00B2412E" w:rsidP="00B2412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Ленинградская область</w:t>
      </w:r>
    </w:p>
    <w:p w:rsidR="00B2412E" w:rsidRDefault="00B2412E" w:rsidP="00B2412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B2412E" w:rsidRPr="00B2412E" w:rsidRDefault="00B2412E" w:rsidP="00B2412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В54597</w:t>
            </w:r>
            <w:r w:rsidRPr="00B2412E">
              <w:rPr>
                <w:rFonts w:eastAsia="Times New Roman"/>
                <w:color w:val="auto"/>
              </w:rPr>
              <w:br/>
              <w:t>Х-570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2412E">
              <w:rPr>
                <w:rFonts w:eastAsia="Times New Roman"/>
                <w:b/>
                <w:bCs/>
                <w:color w:val="auto"/>
              </w:rPr>
              <w:t>Булах</w:t>
            </w:r>
            <w:proofErr w:type="spellEnd"/>
            <w:r w:rsidRPr="00B2412E">
              <w:rPr>
                <w:rFonts w:eastAsia="Times New Roman"/>
                <w:b/>
                <w:bCs/>
                <w:color w:val="auto"/>
              </w:rPr>
              <w:t>, А.Г.</w:t>
            </w:r>
            <w:r w:rsidRPr="00B2412E">
              <w:rPr>
                <w:rFonts w:eastAsia="Times New Roman"/>
                <w:color w:val="auto"/>
              </w:rPr>
              <w:br/>
              <w:t xml:space="preserve">   Оценка состояния гранита в памятниках архитектуры / А. Г. </w:t>
            </w:r>
            <w:proofErr w:type="spellStart"/>
            <w:r w:rsidRPr="00B2412E">
              <w:rPr>
                <w:rFonts w:eastAsia="Times New Roman"/>
                <w:color w:val="auto"/>
              </w:rPr>
              <w:t>Булах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, А. Д. </w:t>
            </w:r>
            <w:proofErr w:type="gramStart"/>
            <w:r w:rsidRPr="00B2412E">
              <w:rPr>
                <w:rFonts w:eastAsia="Times New Roman"/>
                <w:color w:val="auto"/>
              </w:rPr>
              <w:t>Власов ;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B2412E">
              <w:rPr>
                <w:rFonts w:eastAsia="Times New Roman"/>
                <w:color w:val="auto"/>
              </w:rPr>
              <w:t>Е.Г.Пановой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412E">
              <w:rPr>
                <w:rFonts w:eastAsia="Times New Roman"/>
                <w:color w:val="auto"/>
              </w:rPr>
              <w:t>Д.Ю.Власова</w:t>
            </w:r>
            <w:proofErr w:type="spellEnd"/>
            <w:r w:rsidRPr="00B2412E">
              <w:rPr>
                <w:rFonts w:eastAsia="Times New Roman"/>
                <w:color w:val="auto"/>
              </w:rPr>
              <w:t>. - Санкт-</w:t>
            </w:r>
            <w:proofErr w:type="gramStart"/>
            <w:r w:rsidRPr="00B2412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Наука, 2015. - 189, [1] </w:t>
            </w:r>
            <w:proofErr w:type="gramStart"/>
            <w:r w:rsidRPr="00B2412E">
              <w:rPr>
                <w:rFonts w:eastAsia="Times New Roman"/>
                <w:color w:val="auto"/>
              </w:rPr>
              <w:t>с.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B2412E">
              <w:rPr>
                <w:rFonts w:eastAsia="Times New Roman"/>
                <w:color w:val="auto"/>
              </w:rPr>
              <w:t>тит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>. в конце кн. - ISBN 978-5-02-038410-1.</w:t>
            </w:r>
            <w:r w:rsidRPr="00B2412E">
              <w:rPr>
                <w:rFonts w:eastAsia="Times New Roman"/>
                <w:color w:val="auto"/>
              </w:rPr>
              <w:br/>
              <w:t>Приведены сведения об использовании гранита в каменном убранстве Санкт-Петербурга и местах его добычи. Подробно рассмотрены натурные и лабораторные исследования гранита. Книга содержит систематически собранный материал о механическом, химическом, биологическом и антропогенном изменениях гранита в условиях городской среды.</w:t>
            </w:r>
          </w:p>
        </w:tc>
      </w:tr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В54599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   </w:t>
            </w:r>
            <w:r w:rsidRPr="00B2412E">
              <w:rPr>
                <w:rFonts w:eastAsia="Times New Roman"/>
                <w:b/>
                <w:bCs/>
                <w:color w:val="auto"/>
              </w:rPr>
              <w:t xml:space="preserve">Гидрогеологические и геофизические исследования силами юных геологов школ Ленинградской </w:t>
            </w:r>
            <w:proofErr w:type="gramStart"/>
            <w:r w:rsidRPr="00B2412E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B2412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пособие для юных геологов Ленинградской области / Ком. по природ. ресурсам Ленингр. обл. ; [сост.: </w:t>
            </w:r>
            <w:proofErr w:type="spellStart"/>
            <w:r w:rsidRPr="00B2412E">
              <w:rPr>
                <w:rFonts w:eastAsia="Times New Roman"/>
                <w:color w:val="auto"/>
              </w:rPr>
              <w:t>Саммет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Э.Ю., Насонова Л.Д. ; </w:t>
            </w:r>
            <w:proofErr w:type="spellStart"/>
            <w:r w:rsidRPr="00B2412E">
              <w:rPr>
                <w:rFonts w:eastAsia="Times New Roman"/>
                <w:color w:val="auto"/>
              </w:rPr>
              <w:t>редкол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B2412E">
              <w:rPr>
                <w:rFonts w:eastAsia="Times New Roman"/>
                <w:color w:val="auto"/>
              </w:rPr>
              <w:t>Остриков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К.В. и др.]. - Санкт-</w:t>
            </w:r>
            <w:proofErr w:type="gramStart"/>
            <w:r w:rsidRPr="00B2412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АМ-Медиа, 2014 . - 96, [3] </w:t>
            </w:r>
            <w:proofErr w:type="gramStart"/>
            <w:r w:rsidRPr="00B2412E">
              <w:rPr>
                <w:rFonts w:eastAsia="Times New Roman"/>
                <w:color w:val="auto"/>
              </w:rPr>
              <w:t>с.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>. в конце кн. (13 назв.).</w:t>
            </w:r>
            <w:r w:rsidRPr="00B2412E">
              <w:rPr>
                <w:rFonts w:eastAsia="Times New Roman"/>
                <w:color w:val="auto"/>
              </w:rPr>
              <w:br/>
              <w:t>Дано общее представление о становлении и особенностях таких наук о Земле, как гидрогеология и геофизика, основных аспектах гидрогеологических и геофизических исследований. Рассматриваются состояние и проблемы природопользования на территории Ленинградской области.</w:t>
            </w:r>
          </w:p>
        </w:tc>
      </w:tr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В54600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   </w:t>
            </w:r>
            <w:r w:rsidRPr="00B2412E">
              <w:rPr>
                <w:rFonts w:eastAsia="Times New Roman"/>
                <w:b/>
                <w:bCs/>
                <w:color w:val="auto"/>
              </w:rPr>
              <w:t xml:space="preserve">История изучения полезных ископаемых Ленинградской области и перспективы поисков новых </w:t>
            </w:r>
            <w:proofErr w:type="gramStart"/>
            <w:r w:rsidRPr="00B2412E">
              <w:rPr>
                <w:rFonts w:eastAsia="Times New Roman"/>
                <w:b/>
                <w:bCs/>
                <w:color w:val="auto"/>
              </w:rPr>
              <w:t>месторождений</w:t>
            </w:r>
            <w:r w:rsidRPr="00B2412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научно-методическое пособие для руководителей кружков юных геологов Ленинградской области / Ком. по природ. ресурсам Ленингр. обл. ; [сост.: </w:t>
            </w:r>
            <w:proofErr w:type="spellStart"/>
            <w:r w:rsidRPr="00B2412E">
              <w:rPr>
                <w:rFonts w:eastAsia="Times New Roman"/>
                <w:color w:val="auto"/>
              </w:rPr>
              <w:t>Саммет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Э.Ю., Насонова Л.Д., </w:t>
            </w:r>
            <w:proofErr w:type="spellStart"/>
            <w:r w:rsidRPr="00B2412E">
              <w:rPr>
                <w:rFonts w:eastAsia="Times New Roman"/>
                <w:color w:val="auto"/>
              </w:rPr>
              <w:t>Веденин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О.Л. ; </w:t>
            </w:r>
            <w:proofErr w:type="spellStart"/>
            <w:r w:rsidRPr="00B2412E">
              <w:rPr>
                <w:rFonts w:eastAsia="Times New Roman"/>
                <w:color w:val="auto"/>
              </w:rPr>
              <w:t>редкол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B2412E">
              <w:rPr>
                <w:rFonts w:eastAsia="Times New Roman"/>
                <w:color w:val="auto"/>
              </w:rPr>
              <w:t>Остриков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К.В. и др.]. - Санкт-</w:t>
            </w:r>
            <w:proofErr w:type="gramStart"/>
            <w:r w:rsidRPr="00B2412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АМ-Медиа, 2014 . - 93 </w:t>
            </w:r>
            <w:proofErr w:type="gramStart"/>
            <w:r w:rsidRPr="00B2412E">
              <w:rPr>
                <w:rFonts w:eastAsia="Times New Roman"/>
                <w:color w:val="auto"/>
              </w:rPr>
              <w:t>с.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>.: с. 93 (5 назв.).</w:t>
            </w:r>
            <w:r w:rsidRPr="00B2412E">
              <w:rPr>
                <w:rFonts w:eastAsia="Times New Roman"/>
                <w:color w:val="auto"/>
              </w:rPr>
              <w:br/>
              <w:t>Рассматриваются основные этапы изучения полезных ископаемых на территории Ленинградской области. Приводятся сведения о современном состоянии минерально-сырьевой базы и перспективах ее расширения.</w:t>
            </w:r>
          </w:p>
        </w:tc>
      </w:tr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Г22973</w:t>
            </w:r>
            <w:r w:rsidRPr="00B2412E">
              <w:rPr>
                <w:rFonts w:eastAsia="Times New Roman"/>
                <w:color w:val="auto"/>
              </w:rPr>
              <w:br/>
              <w:t>X-642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   </w:t>
            </w:r>
            <w:r w:rsidRPr="00B2412E">
              <w:rPr>
                <w:rFonts w:eastAsia="Times New Roman"/>
                <w:b/>
                <w:bCs/>
                <w:color w:val="auto"/>
              </w:rPr>
              <w:t xml:space="preserve">Геологические загадки Ленинградской </w:t>
            </w:r>
            <w:proofErr w:type="gramStart"/>
            <w:r w:rsidRPr="00B2412E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B2412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пособие для руководителей кружков юных геологов школ Ленинградской области / ЛОГУ "Регион. агентство природопользования и охраны окружающей среды", ФГУП "</w:t>
            </w:r>
            <w:proofErr w:type="spellStart"/>
            <w:r w:rsidRPr="00B2412E">
              <w:rPr>
                <w:rFonts w:eastAsia="Times New Roman"/>
                <w:color w:val="auto"/>
              </w:rPr>
              <w:t>Петерб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комплекс. геол. экспедиция" ; сост.: </w:t>
            </w:r>
            <w:proofErr w:type="spellStart"/>
            <w:r w:rsidRPr="00B2412E">
              <w:rPr>
                <w:rFonts w:eastAsia="Times New Roman"/>
                <w:color w:val="auto"/>
              </w:rPr>
              <w:t>Э.Ю.Саммет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412E">
              <w:rPr>
                <w:rFonts w:eastAsia="Times New Roman"/>
                <w:color w:val="auto"/>
              </w:rPr>
              <w:t>Л.Д.Насонова</w:t>
            </w:r>
            <w:proofErr w:type="spellEnd"/>
            <w:r w:rsidRPr="00B2412E">
              <w:rPr>
                <w:rFonts w:eastAsia="Times New Roman"/>
                <w:color w:val="auto"/>
              </w:rPr>
              <w:t>. - Санкт-</w:t>
            </w:r>
            <w:proofErr w:type="gramStart"/>
            <w:r w:rsidRPr="00B2412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[б. и.], 2010 (ИПК "Вести"). - 88 с., [7] л. фот</w:t>
            </w:r>
            <w:proofErr w:type="gramStart"/>
            <w:r w:rsidRPr="00B2412E">
              <w:rPr>
                <w:rFonts w:eastAsia="Times New Roman"/>
                <w:color w:val="auto"/>
              </w:rPr>
              <w:t>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во </w:t>
            </w:r>
            <w:proofErr w:type="spellStart"/>
            <w:r w:rsidRPr="00B2412E">
              <w:rPr>
                <w:rFonts w:eastAsia="Times New Roman"/>
                <w:color w:val="auto"/>
              </w:rPr>
              <w:t>введ</w:t>
            </w:r>
            <w:proofErr w:type="spellEnd"/>
            <w:r w:rsidRPr="00B2412E">
              <w:rPr>
                <w:rFonts w:eastAsia="Times New Roman"/>
                <w:color w:val="auto"/>
              </w:rPr>
              <w:t>.</w:t>
            </w:r>
            <w:r w:rsidRPr="00B2412E">
              <w:rPr>
                <w:rFonts w:eastAsia="Times New Roman"/>
                <w:color w:val="auto"/>
              </w:rPr>
              <w:br/>
              <w:t xml:space="preserve">Рассмотрено более 20 наиболее актуальных, дискуссионных и </w:t>
            </w:r>
            <w:r w:rsidRPr="00B2412E">
              <w:rPr>
                <w:rFonts w:eastAsia="Times New Roman"/>
                <w:color w:val="auto"/>
              </w:rPr>
              <w:lastRenderedPageBreak/>
              <w:t>ранее неизвестных проблем по различным направлениям изучения геологического строения и перспектив поисков полезных ископаемых Ленинградской области. Приведены некоторые данные, возможно, связанные с более глобальными, не только геологическими, загадками, с которыми могут сталкиваться юные геологи области ("летающие змеи", "снежный человек", "космические пришельцы" и др.).</w:t>
            </w:r>
          </w:p>
        </w:tc>
      </w:tr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Г23013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   </w:t>
            </w:r>
            <w:r w:rsidRPr="00B2412E">
              <w:rPr>
                <w:rFonts w:eastAsia="Times New Roman"/>
                <w:b/>
                <w:bCs/>
                <w:color w:val="auto"/>
              </w:rPr>
              <w:t xml:space="preserve">Облицовочный камень Ленинградской </w:t>
            </w:r>
            <w:proofErr w:type="gramStart"/>
            <w:r w:rsidRPr="00B2412E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B2412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граниты Карельского перешейка в современной архитектуре Санкт-Петербурга / А. Я. </w:t>
            </w:r>
            <w:proofErr w:type="spellStart"/>
            <w:r w:rsidRPr="00B2412E">
              <w:rPr>
                <w:rFonts w:eastAsia="Times New Roman"/>
                <w:color w:val="auto"/>
              </w:rPr>
              <w:t>Тутакова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[и др.] ; Ком. по природ. ресурсам Ленингр. обл. - Санкт-Петербург : Рус. коллекция, 2011. - 77, [2] </w:t>
            </w:r>
            <w:proofErr w:type="gramStart"/>
            <w:r w:rsidRPr="00B2412E">
              <w:rPr>
                <w:rFonts w:eastAsia="Times New Roman"/>
                <w:color w:val="auto"/>
              </w:rPr>
              <w:t>с.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B2412E">
              <w:rPr>
                <w:rFonts w:eastAsia="Times New Roman"/>
                <w:color w:val="auto"/>
              </w:rPr>
              <w:t>тит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>.: с. 78 (21 назв.). - ISBN 978-5-901440-73-5.</w:t>
            </w:r>
            <w:r w:rsidRPr="00B2412E">
              <w:rPr>
                <w:rFonts w:eastAsia="Times New Roman"/>
                <w:color w:val="auto"/>
              </w:rPr>
              <w:br/>
              <w:t>Рассмотрены история создания и состояние сырьевой базы облицовочного камня Ленинградской области (Карельского перешейка) в настоящее время. Приведены примеры использования этого уникального строительного материала в современной архитектуре Санкт-Петербурга.</w:t>
            </w:r>
          </w:p>
        </w:tc>
      </w:tr>
      <w:tr w:rsidR="00B2412E" w:rsidRPr="00B2412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</w:p>
        </w:tc>
      </w:tr>
      <w:tr w:rsidR="00B2412E" w:rsidRPr="00B2412E" w:rsidTr="00817EFC">
        <w:trPr>
          <w:tblCellSpacing w:w="15" w:type="dxa"/>
        </w:trPr>
        <w:tc>
          <w:tcPr>
            <w:tcW w:w="5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Е20557</w:t>
            </w:r>
          </w:p>
        </w:tc>
        <w:tc>
          <w:tcPr>
            <w:tcW w:w="0" w:type="auto"/>
            <w:hideMark/>
          </w:tcPr>
          <w:p w:rsidR="00B2412E" w:rsidRPr="00B2412E" w:rsidRDefault="00B2412E" w:rsidP="00817EFC">
            <w:pPr>
              <w:rPr>
                <w:rFonts w:eastAsia="Times New Roman"/>
                <w:color w:val="auto"/>
              </w:rPr>
            </w:pPr>
            <w:r w:rsidRPr="00B2412E">
              <w:rPr>
                <w:rFonts w:eastAsia="Times New Roman"/>
                <w:color w:val="auto"/>
              </w:rPr>
              <w:t>   </w:t>
            </w:r>
            <w:r w:rsidRPr="00B2412E">
              <w:rPr>
                <w:rFonts w:eastAsia="Times New Roman"/>
                <w:b/>
                <w:bCs/>
                <w:color w:val="auto"/>
              </w:rPr>
              <w:t>Атлас особо охраняемых природных территорий Санкт-Петербурга</w:t>
            </w:r>
            <w:r w:rsidRPr="00B2412E">
              <w:rPr>
                <w:rFonts w:eastAsia="Times New Roman"/>
                <w:color w:val="auto"/>
              </w:rPr>
              <w:t xml:space="preserve"> / [авт. текстов: </w:t>
            </w:r>
            <w:proofErr w:type="spellStart"/>
            <w:r w:rsidRPr="00B2412E">
              <w:rPr>
                <w:rFonts w:eastAsia="Times New Roman"/>
                <w:color w:val="auto"/>
              </w:rPr>
              <w:t>Т.В.Ковалева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B2412E">
              <w:rPr>
                <w:rFonts w:eastAsia="Times New Roman"/>
                <w:color w:val="auto"/>
              </w:rPr>
              <w:t>др. ;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авт. карт: </w:t>
            </w:r>
            <w:proofErr w:type="spellStart"/>
            <w:r w:rsidRPr="00B2412E">
              <w:rPr>
                <w:rFonts w:eastAsia="Times New Roman"/>
                <w:color w:val="auto"/>
              </w:rPr>
              <w:t>Г.А.Исаченко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и др. ; отв. ред.: </w:t>
            </w:r>
            <w:proofErr w:type="spellStart"/>
            <w:r w:rsidRPr="00B2412E">
              <w:rPr>
                <w:rFonts w:eastAsia="Times New Roman"/>
                <w:color w:val="auto"/>
              </w:rPr>
              <w:t>В.Н.Храмцов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412E">
              <w:rPr>
                <w:rFonts w:eastAsia="Times New Roman"/>
                <w:color w:val="auto"/>
              </w:rPr>
              <w:t>Т.В.Ковалева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412E">
              <w:rPr>
                <w:rFonts w:eastAsia="Times New Roman"/>
                <w:color w:val="auto"/>
              </w:rPr>
              <w:t>Н.Ю.Нацваладзе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] ; Ком. по природопользованию, охране окружающей среды и обеспечению </w:t>
            </w:r>
            <w:proofErr w:type="spellStart"/>
            <w:r w:rsidRPr="00B2412E">
              <w:rPr>
                <w:rFonts w:eastAsia="Times New Roman"/>
                <w:color w:val="auto"/>
              </w:rPr>
              <w:t>экол</w:t>
            </w:r>
            <w:proofErr w:type="spellEnd"/>
            <w:r w:rsidRPr="00B2412E">
              <w:rPr>
                <w:rFonts w:eastAsia="Times New Roman"/>
                <w:color w:val="auto"/>
              </w:rPr>
              <w:t>. безопасности, Дирекция особо охраняемых природ. территорий Санкт-Петербурга, С.-</w:t>
            </w:r>
            <w:proofErr w:type="spellStart"/>
            <w:r w:rsidRPr="00B2412E">
              <w:rPr>
                <w:rFonts w:eastAsia="Times New Roman"/>
                <w:color w:val="auto"/>
              </w:rPr>
              <w:t>Петерб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науч. центр РАН [и др.]. - Изд. 2-е, </w:t>
            </w:r>
            <w:proofErr w:type="spellStart"/>
            <w:r w:rsidRPr="00B2412E">
              <w:rPr>
                <w:rFonts w:eastAsia="Times New Roman"/>
                <w:color w:val="auto"/>
              </w:rPr>
              <w:t>испр</w:t>
            </w:r>
            <w:proofErr w:type="spellEnd"/>
            <w:r w:rsidRPr="00B2412E">
              <w:rPr>
                <w:rFonts w:eastAsia="Times New Roman"/>
                <w:color w:val="auto"/>
              </w:rPr>
              <w:t>. и доп. - Санкт-</w:t>
            </w:r>
            <w:proofErr w:type="gramStart"/>
            <w:r w:rsidRPr="00B2412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Марафон, 2016. - 175 </w:t>
            </w:r>
            <w:proofErr w:type="gramStart"/>
            <w:r w:rsidRPr="00B2412E">
              <w:rPr>
                <w:rFonts w:eastAsia="Times New Roman"/>
                <w:color w:val="auto"/>
              </w:rPr>
              <w:t>с. 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ил., карты, табл. - В </w:t>
            </w:r>
            <w:proofErr w:type="spellStart"/>
            <w:r w:rsidRPr="00B2412E">
              <w:rPr>
                <w:rFonts w:eastAsia="Times New Roman"/>
                <w:color w:val="auto"/>
              </w:rPr>
              <w:t>надзаг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B2412E">
              <w:rPr>
                <w:rFonts w:eastAsia="Times New Roman"/>
                <w:color w:val="auto"/>
              </w:rPr>
              <w:t>Ботан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412E">
              <w:rPr>
                <w:rFonts w:eastAsia="Times New Roman"/>
                <w:color w:val="auto"/>
              </w:rPr>
              <w:t>В.Л.Комарова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РАН, С.-</w:t>
            </w:r>
            <w:proofErr w:type="spellStart"/>
            <w:r w:rsidRPr="00B2412E">
              <w:rPr>
                <w:rFonts w:eastAsia="Times New Roman"/>
                <w:color w:val="auto"/>
              </w:rPr>
              <w:t>Петерб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. гос. ун-т, Зоол. ин-т РАН. - </w:t>
            </w:r>
            <w:proofErr w:type="spellStart"/>
            <w:proofErr w:type="gramStart"/>
            <w:r w:rsidRPr="00B2412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412E">
              <w:rPr>
                <w:rFonts w:eastAsia="Times New Roman"/>
                <w:color w:val="auto"/>
              </w:rPr>
              <w:t>.:</w:t>
            </w:r>
            <w:proofErr w:type="gramEnd"/>
            <w:r w:rsidRPr="00B2412E">
              <w:rPr>
                <w:rFonts w:eastAsia="Times New Roman"/>
                <w:color w:val="auto"/>
              </w:rPr>
              <w:t xml:space="preserve"> с. 175. - ISBN 978-5-905048-85-2.</w:t>
            </w:r>
            <w:r w:rsidRPr="00B2412E">
              <w:rPr>
                <w:rFonts w:eastAsia="Times New Roman"/>
                <w:color w:val="auto"/>
              </w:rPr>
              <w:br/>
              <w:t xml:space="preserve">Обобщены материалы многолетнего изучения большим коллективом ученых природных комплексов 12 особо охраняемых природных территорий регионального значения, расположенных в </w:t>
            </w:r>
            <w:proofErr w:type="spellStart"/>
            <w:r w:rsidRPr="00B2412E">
              <w:rPr>
                <w:rFonts w:eastAsia="Times New Roman"/>
                <w:color w:val="auto"/>
              </w:rPr>
              <w:t>Санк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-Петербурге. Атлас содержит 13 физических, 28 тематических многокрасочных карт, 30 фрагментов исторических карт, 46 диаграмм и рисунков и около 250 фотографий. Помимо картографических материалов разделы атласа включают краткие тексты, характеризующие физико-географические особенности территорий, историю их освоения, описания ландшафтов, растительного покрова, флоры, </w:t>
            </w:r>
            <w:proofErr w:type="spellStart"/>
            <w:r w:rsidRPr="00B2412E">
              <w:rPr>
                <w:rFonts w:eastAsia="Times New Roman"/>
                <w:color w:val="auto"/>
              </w:rPr>
              <w:t>миробиоты</w:t>
            </w:r>
            <w:proofErr w:type="spellEnd"/>
            <w:r w:rsidRPr="00B2412E">
              <w:rPr>
                <w:rFonts w:eastAsia="Times New Roman"/>
                <w:color w:val="auto"/>
              </w:rPr>
              <w:t xml:space="preserve"> и фауны. В приложении приведены сводные таблицы редких видов растений, грибов и позвоночных животных, встречающихся на особо охраняемых природных территориях города. Второе издание содержит новые космические снимки и уточненные данные по числу видов организмов на всех существующих особо охраняемых природных территориях города, включая три новые территории, созданные в 2013-2015 гг.</w:t>
            </w:r>
          </w:p>
        </w:tc>
      </w:tr>
    </w:tbl>
    <w:p w:rsidR="00B2412E" w:rsidRPr="00B2412E" w:rsidRDefault="00B2412E" w:rsidP="00B2412E">
      <w:pPr>
        <w:rPr>
          <w:rFonts w:eastAsia="Times New Roman"/>
          <w:color w:val="auto"/>
        </w:rPr>
      </w:pPr>
    </w:p>
    <w:p w:rsidR="00940A6D" w:rsidRPr="00B2412E" w:rsidRDefault="00940A6D">
      <w:pPr>
        <w:rPr>
          <w:color w:val="auto"/>
        </w:rPr>
      </w:pPr>
    </w:p>
    <w:sectPr w:rsidR="00940A6D" w:rsidRPr="00B24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2E"/>
    <w:rsid w:val="00577F1D"/>
    <w:rsid w:val="00940A6D"/>
    <w:rsid w:val="00960303"/>
    <w:rsid w:val="00B2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7217C-2045-4953-98FE-0CE08ABE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2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241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412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2020-05-21T14:31:00Z</dcterms:created>
  <dcterms:modified xsi:type="dcterms:W3CDTF">2020-05-21T14:33:00Z</dcterms:modified>
</cp:coreProperties>
</file>