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42F" w:rsidRDefault="001A142F" w:rsidP="001A14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Иркутская область</w:t>
      </w:r>
    </w:p>
    <w:p w:rsidR="001A142F" w:rsidRDefault="001A142F" w:rsidP="001A14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1A142F" w:rsidRPr="001A142F" w:rsidRDefault="001A142F" w:rsidP="001A142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A142F" w:rsidRPr="001A142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</w:p>
        </w:tc>
      </w:tr>
      <w:tr w:rsidR="001A142F" w:rsidRPr="001A142F" w:rsidTr="00817EFC">
        <w:trPr>
          <w:tblCellSpacing w:w="15" w:type="dxa"/>
        </w:trPr>
        <w:tc>
          <w:tcPr>
            <w:tcW w:w="5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Б75872</w:t>
            </w:r>
            <w:r w:rsidRPr="001A142F">
              <w:rPr>
                <w:rFonts w:eastAsia="Times New Roman"/>
                <w:color w:val="auto"/>
              </w:rPr>
              <w:br/>
              <w:t>XIV2-137</w:t>
            </w:r>
          </w:p>
        </w:tc>
        <w:tc>
          <w:tcPr>
            <w:tcW w:w="0" w:type="auto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   </w:t>
            </w:r>
            <w:r w:rsidRPr="001A142F">
              <w:rPr>
                <w:rFonts w:eastAsia="Times New Roman"/>
                <w:b/>
                <w:bCs/>
                <w:color w:val="auto"/>
              </w:rPr>
              <w:t xml:space="preserve">Прибайкальский национальный </w:t>
            </w:r>
            <w:proofErr w:type="spellStart"/>
            <w:r w:rsidRPr="001A142F">
              <w:rPr>
                <w:rFonts w:eastAsia="Times New Roman"/>
                <w:b/>
                <w:bCs/>
                <w:color w:val="auto"/>
              </w:rPr>
              <w:t>пap</w:t>
            </w:r>
            <w:proofErr w:type="gramStart"/>
            <w:r w:rsidRPr="001A142F">
              <w:rPr>
                <w:rFonts w:eastAsia="Times New Roman"/>
                <w:b/>
                <w:bCs/>
                <w:color w:val="auto"/>
              </w:rPr>
              <w:t>к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путеводитель / [авт.-сост.: </w:t>
            </w:r>
            <w:proofErr w:type="spellStart"/>
            <w:r w:rsidRPr="001A142F">
              <w:rPr>
                <w:rFonts w:eastAsia="Times New Roman"/>
                <w:color w:val="auto"/>
              </w:rPr>
              <w:t>В.В.Горбатовский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t>М.Н.Алексеенко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t>В.В.Рябцев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; отв. ред. </w:t>
            </w:r>
            <w:proofErr w:type="spellStart"/>
            <w:r w:rsidRPr="001A142F">
              <w:rPr>
                <w:rFonts w:eastAsia="Times New Roman"/>
                <w:color w:val="auto"/>
              </w:rPr>
              <w:t>В.В.Горбатовский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1A142F">
              <w:rPr>
                <w:rFonts w:eastAsia="Times New Roman"/>
                <w:color w:val="auto"/>
              </w:rPr>
              <w:t>Москва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Минприроды России, 2013. - 208 </w:t>
            </w:r>
            <w:proofErr w:type="gramStart"/>
            <w:r w:rsidRPr="001A142F">
              <w:rPr>
                <w:rFonts w:eastAsia="Times New Roman"/>
                <w:color w:val="auto"/>
              </w:rPr>
              <w:t>с.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фот. - (Национальное достояние). - </w:t>
            </w:r>
            <w:proofErr w:type="spellStart"/>
            <w:r w:rsidRPr="001A142F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1A142F">
              <w:rPr>
                <w:rFonts w:eastAsia="Times New Roman"/>
                <w:color w:val="auto"/>
              </w:rPr>
              <w:t>.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с. 203-208. - ISBN 978-5-9904564-3-3.</w:t>
            </w:r>
            <w:r w:rsidRPr="001A142F">
              <w:rPr>
                <w:rFonts w:eastAsia="Times New Roman"/>
                <w:color w:val="auto"/>
              </w:rPr>
              <w:br/>
              <w:t>Приводится краткая характеристика климата, рельефа, геологии, почв, гидрографии, растительного и животного мира, природных и историко-культурных достопримечательностей Прибайкальского национального парка, входящего в состав объекта Всемирного природного наследия ЮНЕСКО «Озеро Байкал».</w:t>
            </w:r>
          </w:p>
        </w:tc>
      </w:tr>
      <w:tr w:rsidR="001A142F" w:rsidRPr="001A142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</w:p>
        </w:tc>
      </w:tr>
      <w:tr w:rsidR="001A142F" w:rsidRPr="001A142F" w:rsidTr="00817EFC">
        <w:trPr>
          <w:tblCellSpacing w:w="15" w:type="dxa"/>
        </w:trPr>
        <w:tc>
          <w:tcPr>
            <w:tcW w:w="5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В54611</w:t>
            </w:r>
          </w:p>
        </w:tc>
        <w:tc>
          <w:tcPr>
            <w:tcW w:w="0" w:type="auto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A142F">
              <w:rPr>
                <w:rFonts w:eastAsia="Times New Roman"/>
                <w:b/>
                <w:bCs/>
                <w:color w:val="auto"/>
              </w:rPr>
              <w:t>Бескин</w:t>
            </w:r>
            <w:proofErr w:type="spellEnd"/>
            <w:r w:rsidRPr="001A142F">
              <w:rPr>
                <w:rFonts w:eastAsia="Times New Roman"/>
                <w:b/>
                <w:bCs/>
                <w:color w:val="auto"/>
              </w:rPr>
              <w:t>, С.М.</w:t>
            </w:r>
            <w:r w:rsidRPr="001A142F">
              <w:rPr>
                <w:rFonts w:eastAsia="Times New Roman"/>
                <w:color w:val="auto"/>
              </w:rPr>
              <w:br/>
              <w:t xml:space="preserve">   Геология и индикаторная геохимия тантал-ниобиевых месторождений </w:t>
            </w:r>
            <w:proofErr w:type="gramStart"/>
            <w:r w:rsidRPr="001A142F">
              <w:rPr>
                <w:rFonts w:eastAsia="Times New Roman"/>
                <w:color w:val="auto"/>
              </w:rPr>
              <w:t>России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A142F">
              <w:rPr>
                <w:rFonts w:eastAsia="Times New Roman"/>
                <w:color w:val="auto"/>
              </w:rPr>
              <w:t>редкометальные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граниты) / С. М. </w:t>
            </w:r>
            <w:proofErr w:type="spellStart"/>
            <w:r w:rsidRPr="001A142F">
              <w:rPr>
                <w:rFonts w:eastAsia="Times New Roman"/>
                <w:color w:val="auto"/>
              </w:rPr>
              <w:t>Бескин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1A142F">
              <w:rPr>
                <w:rFonts w:eastAsia="Times New Roman"/>
                <w:color w:val="auto"/>
              </w:rPr>
              <w:t>Москва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Научный мир, 2014. - 111 с., [1] л. </w:t>
            </w:r>
            <w:proofErr w:type="gramStart"/>
            <w:r w:rsidRPr="001A142F">
              <w:rPr>
                <w:rFonts w:eastAsia="Times New Roman"/>
                <w:color w:val="auto"/>
              </w:rPr>
              <w:t>табл.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14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142F">
              <w:rPr>
                <w:rFonts w:eastAsia="Times New Roman"/>
                <w:color w:val="auto"/>
              </w:rPr>
              <w:t>.: с. 91-94 (60 назв.). - ISBN 978-5-91522-379-9 : 512-50.</w:t>
            </w:r>
            <w:r w:rsidRPr="001A142F">
              <w:rPr>
                <w:rFonts w:eastAsia="Times New Roman"/>
                <w:color w:val="auto"/>
              </w:rPr>
              <w:br/>
              <w:t xml:space="preserve">Приведена комплексная рудно-геолого-металлогеническая систематика танталовых и тантал-ниобиевых месторождений Мира, в которой учтены: а) конкретные, показываемые на штатных геологических картах, магматические серии, на финале которых возникают эти месторождения - важнейшие показатели для прогноза рудных узлов; и б) разновидности горных пород — руд с присущими им конкретными структурами и текстурами - одни из важных параметров для методов технологического передела руд. По единой схеме обобщены и проанализированы </w:t>
            </w:r>
            <w:proofErr w:type="spellStart"/>
            <w:r w:rsidRPr="001A142F">
              <w:rPr>
                <w:rFonts w:eastAsia="Times New Roman"/>
                <w:color w:val="auto"/>
              </w:rPr>
              <w:t>многоранговые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прогнозные геолого-геохимические данные по двум наиболее крупным собственно тантал-ниобиевым </w:t>
            </w:r>
            <w:proofErr w:type="spellStart"/>
            <w:r w:rsidRPr="001A142F">
              <w:rPr>
                <w:rFonts w:eastAsia="Times New Roman"/>
                <w:color w:val="auto"/>
              </w:rPr>
              <w:t>гранитогенным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месторождениям России: </w:t>
            </w:r>
            <w:proofErr w:type="spellStart"/>
            <w:r w:rsidRPr="001A142F">
              <w:rPr>
                <w:rFonts w:eastAsia="Times New Roman"/>
                <w:color w:val="auto"/>
              </w:rPr>
              <w:t>Зашихинскому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A142F">
              <w:rPr>
                <w:rFonts w:eastAsia="Times New Roman"/>
                <w:color w:val="auto"/>
              </w:rPr>
              <w:t>Улугтанзекскому</w:t>
            </w:r>
            <w:proofErr w:type="spellEnd"/>
            <w:r w:rsidRPr="001A142F">
              <w:rPr>
                <w:rFonts w:eastAsia="Times New Roman"/>
                <w:color w:val="auto"/>
              </w:rPr>
              <w:t>.</w:t>
            </w:r>
          </w:p>
        </w:tc>
      </w:tr>
      <w:tr w:rsidR="001A142F" w:rsidRPr="001A142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</w:p>
        </w:tc>
      </w:tr>
      <w:tr w:rsidR="001A142F" w:rsidRPr="001A142F" w:rsidTr="00817EFC">
        <w:trPr>
          <w:tblCellSpacing w:w="15" w:type="dxa"/>
        </w:trPr>
        <w:tc>
          <w:tcPr>
            <w:tcW w:w="5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Г22510</w:t>
            </w:r>
          </w:p>
        </w:tc>
        <w:tc>
          <w:tcPr>
            <w:tcW w:w="0" w:type="auto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   </w:t>
            </w:r>
            <w:r w:rsidRPr="001A142F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1A142F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1A142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A142F">
              <w:rPr>
                <w:rFonts w:eastAsia="Times New Roman"/>
                <w:b/>
                <w:bCs/>
                <w:color w:val="auto"/>
              </w:rPr>
              <w:t>Бодайбинского</w:t>
            </w:r>
            <w:proofErr w:type="spellEnd"/>
            <w:r w:rsidRPr="001A142F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A142F">
              <w:rPr>
                <w:rFonts w:eastAsia="Times New Roman"/>
                <w:b/>
                <w:bCs/>
                <w:color w:val="auto"/>
              </w:rPr>
              <w:t>Мамского</w:t>
            </w:r>
            <w:proofErr w:type="spellEnd"/>
            <w:r w:rsidRPr="001A142F">
              <w:rPr>
                <w:rFonts w:eastAsia="Times New Roman"/>
                <w:b/>
                <w:bCs/>
                <w:color w:val="auto"/>
              </w:rPr>
              <w:t xml:space="preserve"> горнорудных районов</w:t>
            </w:r>
            <w:r w:rsidRPr="001A142F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1A142F">
              <w:rPr>
                <w:rFonts w:eastAsia="Times New Roman"/>
                <w:color w:val="auto"/>
              </w:rPr>
              <w:t>О.В.Перевалов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1A142F">
              <w:rPr>
                <w:rFonts w:eastAsia="Times New Roman"/>
                <w:color w:val="auto"/>
              </w:rPr>
              <w:t>Н.А.Срывцев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1A142F">
              <w:rPr>
                <w:rFonts w:eastAsia="Times New Roman"/>
                <w:color w:val="auto"/>
              </w:rPr>
              <w:t>вып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1A142F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t>О.В.Перевалов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1A142F">
              <w:rPr>
                <w:rFonts w:eastAsia="Times New Roman"/>
                <w:color w:val="auto"/>
              </w:rPr>
              <w:t>Москва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142F">
              <w:rPr>
                <w:rFonts w:eastAsia="Times New Roman"/>
                <w:color w:val="auto"/>
              </w:rPr>
              <w:t>Геокарт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: ГЕОС, 2013. - 275 </w:t>
            </w:r>
            <w:proofErr w:type="gramStart"/>
            <w:r w:rsidRPr="001A142F">
              <w:rPr>
                <w:rFonts w:eastAsia="Times New Roman"/>
                <w:color w:val="auto"/>
              </w:rPr>
              <w:t>с.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ил., табл. + 2 отд. л. к., схем. - (Серия аналитических обзоров "Очерки по региональной геологии России" / </w:t>
            </w:r>
            <w:proofErr w:type="spellStart"/>
            <w:r w:rsidRPr="001A142F">
              <w:rPr>
                <w:rFonts w:eastAsia="Times New Roman"/>
                <w:color w:val="auto"/>
              </w:rPr>
              <w:t>Федер</w:t>
            </w:r>
            <w:proofErr w:type="spellEnd"/>
            <w:r w:rsidRPr="001A142F">
              <w:rPr>
                <w:rFonts w:eastAsia="Times New Roman"/>
                <w:color w:val="auto"/>
              </w:rPr>
              <w:t>. агентство по недропользованию (</w:t>
            </w:r>
            <w:proofErr w:type="spellStart"/>
            <w:r w:rsidRPr="001A142F">
              <w:rPr>
                <w:rFonts w:eastAsia="Times New Roman"/>
                <w:color w:val="auto"/>
              </w:rPr>
              <w:t>Роснедра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1A142F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1A142F">
              <w:rPr>
                <w:rFonts w:eastAsia="Times New Roman"/>
                <w:color w:val="auto"/>
              </w:rPr>
              <w:t>. центр по геол. картографии (</w:t>
            </w:r>
            <w:proofErr w:type="spellStart"/>
            <w:r w:rsidRPr="001A142F">
              <w:rPr>
                <w:rFonts w:eastAsia="Times New Roman"/>
                <w:color w:val="auto"/>
              </w:rPr>
              <w:t>Геокарт</w:t>
            </w:r>
            <w:proofErr w:type="spellEnd"/>
            <w:proofErr w:type="gramStart"/>
            <w:r w:rsidRPr="001A142F">
              <w:rPr>
                <w:rFonts w:eastAsia="Times New Roman"/>
                <w:color w:val="auto"/>
              </w:rPr>
              <w:t>) ;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r w:rsidRPr="001A142F">
              <w:rPr>
                <w:rFonts w:eastAsia="Times New Roman"/>
                <w:color w:val="auto"/>
              </w:rPr>
              <w:t>А.Ф.Морозов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1A142F">
              <w:rPr>
                <w:rFonts w:eastAsia="Times New Roman"/>
                <w:color w:val="auto"/>
              </w:rPr>
              <w:t>вып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9). - </w:t>
            </w:r>
            <w:proofErr w:type="spellStart"/>
            <w:proofErr w:type="gramStart"/>
            <w:r w:rsidRPr="001A14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142F">
              <w:rPr>
                <w:rFonts w:eastAsia="Times New Roman"/>
                <w:color w:val="auto"/>
              </w:rPr>
              <w:t>.: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с. 259-273. - ISBN 978-5-89119-643-9.</w:t>
            </w:r>
            <w:r w:rsidRPr="001A142F">
              <w:rPr>
                <w:rFonts w:eastAsia="Times New Roman"/>
                <w:color w:val="auto"/>
              </w:rPr>
              <w:br/>
              <w:t xml:space="preserve">На основе личных исследований и обобщения результатов геологических съемок масштаба 1:200 000, 1:50 000, 1:25 000, данных геологоразведочных и геофизических научных работ приводится описание геологического строения и </w:t>
            </w:r>
            <w:proofErr w:type="spellStart"/>
            <w:r w:rsidRPr="001A142F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двух старейших смежных горнорудных районов Восточной Сибири - </w:t>
            </w:r>
            <w:proofErr w:type="spellStart"/>
            <w:r w:rsidRPr="001A142F">
              <w:rPr>
                <w:rFonts w:eastAsia="Times New Roman"/>
                <w:color w:val="auto"/>
              </w:rPr>
              <w:t>Мамского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слюдоносного и </w:t>
            </w:r>
            <w:proofErr w:type="spellStart"/>
            <w:r w:rsidRPr="001A142F">
              <w:rPr>
                <w:rFonts w:eastAsia="Times New Roman"/>
                <w:color w:val="auto"/>
              </w:rPr>
              <w:t>Бодайбинского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</w:t>
            </w:r>
            <w:r w:rsidRPr="001A142F">
              <w:rPr>
                <w:rFonts w:eastAsia="Times New Roman"/>
                <w:color w:val="auto"/>
              </w:rPr>
              <w:lastRenderedPageBreak/>
              <w:t xml:space="preserve">золотоносного. Анализируются нерешенные вопросы стратиграфии, тектоники, </w:t>
            </w:r>
            <w:proofErr w:type="spellStart"/>
            <w:r w:rsidRPr="001A142F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и на основе новых данных предлагаются варианты их решения. Обосновываются и описываются реальные соотношения стратиграфических подразделений и складчатых структур </w:t>
            </w:r>
            <w:proofErr w:type="spellStart"/>
            <w:r w:rsidRPr="001A142F">
              <w:rPr>
                <w:rFonts w:eastAsia="Times New Roman"/>
                <w:color w:val="auto"/>
              </w:rPr>
              <w:t>рифейско</w:t>
            </w:r>
            <w:proofErr w:type="spellEnd"/>
            <w:r w:rsidRPr="001A142F">
              <w:rPr>
                <w:rFonts w:eastAsia="Times New Roman"/>
                <w:color w:val="auto"/>
              </w:rPr>
              <w:t>-вендских отложений трех зон Мамско-</w:t>
            </w:r>
            <w:proofErr w:type="spellStart"/>
            <w:r w:rsidRPr="001A142F">
              <w:rPr>
                <w:rFonts w:eastAsia="Times New Roman"/>
                <w:color w:val="auto"/>
              </w:rPr>
              <w:t>Бодайбинского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142F">
              <w:rPr>
                <w:rFonts w:eastAsia="Times New Roman"/>
                <w:color w:val="auto"/>
              </w:rPr>
              <w:t>мегасинклинория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(МБС). Положение и характер этих объектов иллюстрируются многочисленными современными космическими снимками. Показано, что структурные, метаморфические преобразования </w:t>
            </w:r>
            <w:proofErr w:type="spellStart"/>
            <w:r w:rsidRPr="001A142F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пород и магматические палеозойские комплексы МБС сформировались под воздействием глубинного энергетического и вещественного источника (</w:t>
            </w:r>
            <w:proofErr w:type="spellStart"/>
            <w:r w:rsidRPr="001A142F">
              <w:rPr>
                <w:rFonts w:eastAsia="Times New Roman"/>
                <w:color w:val="auto"/>
              </w:rPr>
              <w:t>плюма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) на толщу земной коры; гранитоидные массивы являются северной частью огромного </w:t>
            </w:r>
            <w:proofErr w:type="spellStart"/>
            <w:r w:rsidRPr="001A142F">
              <w:rPr>
                <w:rFonts w:eastAsia="Times New Roman"/>
                <w:color w:val="auto"/>
              </w:rPr>
              <w:t>Ангаро-Витимского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ареал-</w:t>
            </w:r>
            <w:proofErr w:type="spellStart"/>
            <w:r w:rsidRPr="001A142F">
              <w:rPr>
                <w:rFonts w:eastAsia="Times New Roman"/>
                <w:color w:val="auto"/>
              </w:rPr>
              <w:t>плутона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Приводятся </w:t>
            </w:r>
            <w:proofErr w:type="spellStart"/>
            <w:r w:rsidRPr="001A142F">
              <w:rPr>
                <w:rFonts w:eastAsia="Times New Roman"/>
                <w:color w:val="auto"/>
              </w:rPr>
              <w:t>металлогенническое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районирование МБС, классификация рудных узлов (РУ) по отношению к рудогенерирующим </w:t>
            </w:r>
            <w:proofErr w:type="spellStart"/>
            <w:r w:rsidRPr="001A142F">
              <w:rPr>
                <w:rFonts w:eastAsia="Times New Roman"/>
                <w:color w:val="auto"/>
              </w:rPr>
              <w:t>интрузиям</w:t>
            </w:r>
            <w:proofErr w:type="spellEnd"/>
            <w:r w:rsidRPr="001A142F">
              <w:rPr>
                <w:rFonts w:eastAsia="Times New Roman"/>
                <w:color w:val="auto"/>
              </w:rPr>
              <w:t>, описание типовых РУ. Эти материалы могут быть полезными при создании серийных легенд к геологическим картам и при прогнозных исследованиях, обосновании и выборе лицензионных объектов.</w:t>
            </w:r>
          </w:p>
        </w:tc>
      </w:tr>
      <w:tr w:rsidR="001A142F" w:rsidRPr="001A142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</w:p>
        </w:tc>
      </w:tr>
      <w:tr w:rsidR="001A142F" w:rsidRPr="001A142F" w:rsidTr="00817EFC">
        <w:trPr>
          <w:tblCellSpacing w:w="15" w:type="dxa"/>
        </w:trPr>
        <w:tc>
          <w:tcPr>
            <w:tcW w:w="5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Г23025</w:t>
            </w:r>
          </w:p>
        </w:tc>
        <w:tc>
          <w:tcPr>
            <w:tcW w:w="0" w:type="auto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A142F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1A142F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1A142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A142F">
              <w:rPr>
                <w:rFonts w:eastAsia="Times New Roman"/>
                <w:color w:val="auto"/>
              </w:rPr>
              <w:t>Ереминско-Чонское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скопление нефти в преображенском резервуаре - крупнейший объект по подготовке запасов и добыче углеводородного сырья в Восточной Сибири / Г. Г. </w:t>
            </w:r>
            <w:proofErr w:type="spellStart"/>
            <w:proofErr w:type="gramStart"/>
            <w:r w:rsidRPr="001A142F">
              <w:rPr>
                <w:rFonts w:eastAsia="Times New Roman"/>
                <w:color w:val="auto"/>
              </w:rPr>
              <w:t>Шемин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науч. ред.: </w:t>
            </w:r>
            <w:proofErr w:type="spellStart"/>
            <w:r w:rsidRPr="001A142F">
              <w:rPr>
                <w:rFonts w:eastAsia="Times New Roman"/>
                <w:color w:val="auto"/>
              </w:rPr>
              <w:t>М.И.Эпов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t>В.С.Старосельцев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1A142F">
              <w:rPr>
                <w:rFonts w:eastAsia="Times New Roman"/>
                <w:color w:val="auto"/>
              </w:rPr>
              <w:t>Сиб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A142F">
              <w:rPr>
                <w:rFonts w:eastAsia="Times New Roman"/>
                <w:color w:val="auto"/>
              </w:rPr>
              <w:t>отд-ние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Ин-т нефтегазовой геологии и геофизики им. </w:t>
            </w:r>
            <w:proofErr w:type="spellStart"/>
            <w:r w:rsidRPr="001A142F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[и др.]. - </w:t>
            </w:r>
            <w:proofErr w:type="gramStart"/>
            <w:r w:rsidRPr="001A142F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ИНГГ СО РАН, 2011. - 120, [2] с. : ил., табл. - В </w:t>
            </w:r>
            <w:proofErr w:type="spellStart"/>
            <w:r w:rsidRPr="001A142F">
              <w:rPr>
                <w:rFonts w:eastAsia="Times New Roman"/>
                <w:color w:val="auto"/>
              </w:rPr>
              <w:t>надзаг</w:t>
            </w:r>
            <w:proofErr w:type="spellEnd"/>
            <w:r w:rsidRPr="001A142F">
              <w:rPr>
                <w:rFonts w:eastAsia="Times New Roman"/>
                <w:color w:val="auto"/>
              </w:rPr>
              <w:t>. также: М-во природ. ресурсов и экологии РФ, ФГУП "</w:t>
            </w:r>
            <w:proofErr w:type="spellStart"/>
            <w:r w:rsidRPr="001A142F">
              <w:rPr>
                <w:rFonts w:eastAsia="Times New Roman"/>
                <w:color w:val="auto"/>
              </w:rPr>
              <w:t>Сиб</w:t>
            </w:r>
            <w:proofErr w:type="spellEnd"/>
            <w:r w:rsidRPr="001A142F">
              <w:rPr>
                <w:rFonts w:eastAsia="Times New Roman"/>
                <w:color w:val="auto"/>
              </w:rPr>
              <w:t>. науч.-</w:t>
            </w:r>
            <w:proofErr w:type="spellStart"/>
            <w:r w:rsidRPr="001A142F">
              <w:rPr>
                <w:rFonts w:eastAsia="Times New Roman"/>
                <w:color w:val="auto"/>
              </w:rPr>
              <w:t>исслед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ин-т геологии, геофизики и минер. сырья". - </w:t>
            </w:r>
            <w:proofErr w:type="spellStart"/>
            <w:r w:rsidRPr="001A142F">
              <w:rPr>
                <w:rFonts w:eastAsia="Times New Roman"/>
                <w:color w:val="auto"/>
              </w:rPr>
              <w:t>Введ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и рез. </w:t>
            </w:r>
            <w:proofErr w:type="spellStart"/>
            <w:r w:rsidRPr="001A142F">
              <w:rPr>
                <w:rFonts w:eastAsia="Times New Roman"/>
                <w:color w:val="auto"/>
              </w:rPr>
              <w:t>парал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1A142F">
              <w:rPr>
                <w:rFonts w:eastAsia="Times New Roman"/>
                <w:color w:val="auto"/>
              </w:rPr>
              <w:t>рус.,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1A14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142F">
              <w:rPr>
                <w:rFonts w:eastAsia="Times New Roman"/>
                <w:color w:val="auto"/>
              </w:rPr>
              <w:t>.: с. 110-112. - ISBN 978-5-4262-0024-1 (в пер.</w:t>
            </w:r>
            <w:proofErr w:type="gramStart"/>
            <w:r w:rsidRPr="001A142F">
              <w:rPr>
                <w:rFonts w:eastAsia="Times New Roman"/>
                <w:color w:val="auto"/>
              </w:rPr>
              <w:t>)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600-00.</w:t>
            </w:r>
            <w:r w:rsidRPr="001A142F">
              <w:rPr>
                <w:rFonts w:eastAsia="Times New Roman"/>
                <w:color w:val="auto"/>
              </w:rPr>
              <w:br/>
              <w:t xml:space="preserve">Приведены результаты комплексного обоснования </w:t>
            </w:r>
            <w:proofErr w:type="spellStart"/>
            <w:r w:rsidRPr="001A142F">
              <w:rPr>
                <w:rFonts w:eastAsia="Times New Roman"/>
                <w:color w:val="auto"/>
              </w:rPr>
              <w:t>Ереминско-Чонского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скопления нефти в преображенском резервуаре, расположенного вблизи нефтепровода ВСТО. Рассмотрены тектонические условия формирования скопления нефти; охарактеризованы состав, строение, условия формирования и постседиментационные преобразования пород преображенского и отчасти </w:t>
            </w:r>
            <w:proofErr w:type="spellStart"/>
            <w:r w:rsidRPr="001A142F">
              <w:rPr>
                <w:rFonts w:eastAsia="Times New Roman"/>
                <w:color w:val="auto"/>
              </w:rPr>
              <w:t>ербогаченского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карбонатных горизонтов вендского возраста, являющихся вместилищем скопления нефти; приведены методика и результаты оценки качества коллекторов резервуара и вмещающих </w:t>
            </w:r>
            <w:proofErr w:type="spellStart"/>
            <w:r w:rsidRPr="001A142F">
              <w:rPr>
                <w:rFonts w:eastAsia="Times New Roman"/>
                <w:color w:val="auto"/>
              </w:rPr>
              <w:t>флюидоупоров</w:t>
            </w:r>
            <w:proofErr w:type="spellEnd"/>
            <w:r w:rsidRPr="001A142F">
              <w:rPr>
                <w:rFonts w:eastAsia="Times New Roman"/>
                <w:color w:val="auto"/>
              </w:rPr>
              <w:t>; раскрыты условия формирования и сохранения скопления нефти; освещена модель скопления нефти, а также результаты оценки его запасов и прогноза дебитов нефти.</w:t>
            </w:r>
          </w:p>
        </w:tc>
      </w:tr>
      <w:tr w:rsidR="001A142F" w:rsidRPr="001A142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</w:p>
        </w:tc>
      </w:tr>
      <w:tr w:rsidR="001A142F" w:rsidRPr="001A142F" w:rsidTr="00817EFC">
        <w:trPr>
          <w:tblCellSpacing w:w="15" w:type="dxa"/>
        </w:trPr>
        <w:tc>
          <w:tcPr>
            <w:tcW w:w="5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Г23106</w:t>
            </w:r>
            <w:r w:rsidRPr="001A142F">
              <w:rPr>
                <w:rFonts w:eastAsia="Times New Roman"/>
                <w:color w:val="auto"/>
              </w:rPr>
              <w:br/>
              <w:t>XIV2-134</w:t>
            </w:r>
          </w:p>
        </w:tc>
        <w:tc>
          <w:tcPr>
            <w:tcW w:w="0" w:type="auto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   </w:t>
            </w:r>
            <w:r w:rsidRPr="001A142F">
              <w:rPr>
                <w:rFonts w:eastAsia="Times New Roman"/>
                <w:b/>
                <w:bCs/>
                <w:color w:val="auto"/>
              </w:rPr>
              <w:t xml:space="preserve">Вечно славный </w:t>
            </w:r>
            <w:proofErr w:type="gramStart"/>
            <w:r w:rsidRPr="001A142F">
              <w:rPr>
                <w:rFonts w:eastAsia="Times New Roman"/>
                <w:b/>
                <w:bCs/>
                <w:color w:val="auto"/>
              </w:rPr>
              <w:t>Байкал</w:t>
            </w:r>
            <w:r w:rsidRPr="001A14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[альбом] / [авт. текста: </w:t>
            </w:r>
            <w:proofErr w:type="spellStart"/>
            <w:r w:rsidRPr="001A142F">
              <w:rPr>
                <w:rFonts w:eastAsia="Times New Roman"/>
                <w:color w:val="auto"/>
              </w:rPr>
              <w:t>Ротенфельд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Б.С., Ерошенко Л.Г.]. - </w:t>
            </w:r>
            <w:proofErr w:type="gramStart"/>
            <w:r w:rsidRPr="001A142F">
              <w:rPr>
                <w:rFonts w:eastAsia="Times New Roman"/>
                <w:color w:val="auto"/>
              </w:rPr>
              <w:t>Иркутск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Время странствий, 2011. - 182, [1] </w:t>
            </w:r>
            <w:proofErr w:type="gramStart"/>
            <w:r w:rsidRPr="001A142F">
              <w:rPr>
                <w:rFonts w:eastAsia="Times New Roman"/>
                <w:color w:val="auto"/>
              </w:rPr>
              <w:t>с.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ил., фот. - ISBN 5-901920-04-X.</w:t>
            </w:r>
            <w:r w:rsidRPr="001A142F">
              <w:rPr>
                <w:rFonts w:eastAsia="Times New Roman"/>
                <w:color w:val="auto"/>
              </w:rPr>
              <w:br/>
              <w:t xml:space="preserve">Этот альбом - рассказ о земле перед Байкалом, о Восточной </w:t>
            </w:r>
            <w:r w:rsidRPr="001A142F">
              <w:rPr>
                <w:rFonts w:eastAsia="Times New Roman"/>
                <w:color w:val="auto"/>
              </w:rPr>
              <w:lastRenderedPageBreak/>
              <w:t>Сибири, об Иркутской губернии, которая издавна привлекала и привлекает соотечественников и иностранцев. Привлекает своей необыкновенной историей, широкой и многогранной культурой, особенным характером сибиряков, удивительной природой и, конечно, поражающим воображение "священным морем" - Байкалом.</w:t>
            </w:r>
          </w:p>
        </w:tc>
      </w:tr>
      <w:tr w:rsidR="001A142F" w:rsidRPr="001A142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</w:p>
        </w:tc>
      </w:tr>
      <w:tr w:rsidR="001A142F" w:rsidRPr="001A142F" w:rsidTr="00817EFC">
        <w:trPr>
          <w:tblCellSpacing w:w="15" w:type="dxa"/>
        </w:trPr>
        <w:tc>
          <w:tcPr>
            <w:tcW w:w="5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Г23156</w:t>
            </w:r>
          </w:p>
        </w:tc>
        <w:tc>
          <w:tcPr>
            <w:tcW w:w="0" w:type="auto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b/>
                <w:bCs/>
                <w:color w:val="auto"/>
              </w:rPr>
              <w:t>Иванов, А.И.</w:t>
            </w:r>
            <w:r w:rsidRPr="001A142F">
              <w:rPr>
                <w:rFonts w:eastAsia="Times New Roman"/>
                <w:color w:val="auto"/>
              </w:rPr>
              <w:br/>
              <w:t>   Золото Байкало-</w:t>
            </w:r>
            <w:proofErr w:type="spellStart"/>
            <w:proofErr w:type="gramStart"/>
            <w:r w:rsidRPr="001A142F">
              <w:rPr>
                <w:rFonts w:eastAsia="Times New Roman"/>
                <w:color w:val="auto"/>
              </w:rPr>
              <w:t>Патома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(геология, </w:t>
            </w:r>
            <w:proofErr w:type="spellStart"/>
            <w:r w:rsidRPr="001A142F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перспективы) / А. И. Иванов ; М-во природ. ресурсов и экологии Рос. Федерации, </w:t>
            </w:r>
            <w:proofErr w:type="spellStart"/>
            <w:r w:rsidRPr="001A142F">
              <w:rPr>
                <w:rFonts w:eastAsia="Times New Roman"/>
                <w:color w:val="auto"/>
              </w:rPr>
              <w:t>Федер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1A142F">
              <w:rPr>
                <w:rFonts w:eastAsia="Times New Roman"/>
                <w:color w:val="auto"/>
              </w:rPr>
              <w:t>Федер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1A142F">
              <w:rPr>
                <w:rFonts w:eastAsia="Times New Roman"/>
                <w:color w:val="auto"/>
              </w:rPr>
              <w:t>унитар</w:t>
            </w:r>
            <w:proofErr w:type="spellEnd"/>
            <w:r w:rsidRPr="001A142F">
              <w:rPr>
                <w:rFonts w:eastAsia="Times New Roman"/>
                <w:color w:val="auto"/>
              </w:rPr>
              <w:t>. предприятие Центр. науч.-</w:t>
            </w:r>
            <w:proofErr w:type="spellStart"/>
            <w:r w:rsidRPr="001A142F">
              <w:rPr>
                <w:rFonts w:eastAsia="Times New Roman"/>
                <w:color w:val="auto"/>
              </w:rPr>
              <w:t>исслед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A142F">
              <w:rPr>
                <w:rFonts w:eastAsia="Times New Roman"/>
                <w:color w:val="auto"/>
              </w:rPr>
              <w:t>геологоравед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ин-т </w:t>
            </w:r>
            <w:proofErr w:type="spellStart"/>
            <w:r w:rsidRPr="001A142F">
              <w:rPr>
                <w:rFonts w:eastAsia="Times New Roman"/>
                <w:color w:val="auto"/>
              </w:rPr>
              <w:t>цв</w:t>
            </w:r>
            <w:proofErr w:type="spellEnd"/>
            <w:proofErr w:type="gramStart"/>
            <w:r w:rsidRPr="001A142F">
              <w:rPr>
                <w:rFonts w:eastAsia="Times New Roman"/>
                <w:color w:val="auto"/>
              </w:rPr>
              <w:t>.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A142F">
              <w:rPr>
                <w:rFonts w:eastAsia="Times New Roman"/>
                <w:color w:val="auto"/>
              </w:rPr>
              <w:t>благород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металлов (ФГУП ЦНИИГРИ). - </w:t>
            </w:r>
            <w:proofErr w:type="gramStart"/>
            <w:r w:rsidRPr="001A142F">
              <w:rPr>
                <w:rFonts w:eastAsia="Times New Roman"/>
                <w:color w:val="auto"/>
              </w:rPr>
              <w:t>Москва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ЦНИИГРИ, 2014. - 215 </w:t>
            </w:r>
            <w:proofErr w:type="gramStart"/>
            <w:r w:rsidRPr="001A142F">
              <w:rPr>
                <w:rFonts w:eastAsia="Times New Roman"/>
                <w:color w:val="auto"/>
              </w:rPr>
              <w:t>с.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14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142F">
              <w:rPr>
                <w:rFonts w:eastAsia="Times New Roman"/>
                <w:color w:val="auto"/>
              </w:rPr>
              <w:t>.: с. 210-215 (104 назв.). - ISBN 978-5-85657-011-2.</w:t>
            </w:r>
            <w:r w:rsidRPr="001A142F">
              <w:rPr>
                <w:rFonts w:eastAsia="Times New Roman"/>
                <w:color w:val="auto"/>
              </w:rPr>
              <w:br/>
              <w:t xml:space="preserve">Обосновываются </w:t>
            </w:r>
            <w:proofErr w:type="spellStart"/>
            <w:r w:rsidRPr="001A142F">
              <w:rPr>
                <w:rFonts w:eastAsia="Times New Roman"/>
                <w:color w:val="auto"/>
              </w:rPr>
              <w:t>полихронность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золотого </w:t>
            </w:r>
            <w:proofErr w:type="spellStart"/>
            <w:r w:rsidRPr="001A142F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Байкало-</w:t>
            </w:r>
            <w:proofErr w:type="spellStart"/>
            <w:r w:rsidRPr="001A142F">
              <w:rPr>
                <w:rFonts w:eastAsia="Times New Roman"/>
                <w:color w:val="auto"/>
              </w:rPr>
              <w:t>Патомской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металлогенической провинции, его связь с </w:t>
            </w:r>
            <w:proofErr w:type="spellStart"/>
            <w:r w:rsidRPr="001A142F">
              <w:rPr>
                <w:rFonts w:eastAsia="Times New Roman"/>
                <w:color w:val="auto"/>
              </w:rPr>
              <w:t>рифейско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-палеозойской историей развития региона. Рассмотрены этапы и обстановки формирования месторождений рудного золота. Предполагается, что первичное накопление золота в углеродистых </w:t>
            </w:r>
            <w:proofErr w:type="spellStart"/>
            <w:r w:rsidRPr="001A142F">
              <w:rPr>
                <w:rFonts w:eastAsia="Times New Roman"/>
                <w:color w:val="auto"/>
              </w:rPr>
              <w:t>флишоидных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толщах обусловлено </w:t>
            </w:r>
            <w:proofErr w:type="spellStart"/>
            <w:r w:rsidRPr="001A142F">
              <w:rPr>
                <w:rFonts w:eastAsia="Times New Roman"/>
                <w:color w:val="auto"/>
              </w:rPr>
              <w:t>седиментационными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процессами. Показано, что при линейном складкообразовании формировались золотоносные рудоконтролирующие зоны </w:t>
            </w:r>
            <w:proofErr w:type="spellStart"/>
            <w:r w:rsidRPr="001A142F">
              <w:rPr>
                <w:rFonts w:eastAsia="Times New Roman"/>
                <w:color w:val="auto"/>
              </w:rPr>
              <w:t>рассланцевания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A142F">
              <w:rPr>
                <w:rFonts w:eastAsia="Times New Roman"/>
                <w:color w:val="auto"/>
              </w:rPr>
              <w:t>железомагнезиапьной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142F">
              <w:rPr>
                <w:rFonts w:eastAsia="Times New Roman"/>
                <w:color w:val="auto"/>
              </w:rPr>
              <w:t>карбонатизации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A142F">
              <w:rPr>
                <w:rFonts w:eastAsia="Times New Roman"/>
                <w:color w:val="auto"/>
              </w:rPr>
              <w:t>бурошпатизации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). Последующая переработка золотоносных пород при региональном метаморфизме в их пределах приводит к перераспределению золота, а завершается формирование золоторудных объектов позднее при внедрении </w:t>
            </w:r>
            <w:proofErr w:type="spellStart"/>
            <w:r w:rsidRPr="001A142F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142F">
              <w:rPr>
                <w:rFonts w:eastAsia="Times New Roman"/>
                <w:color w:val="auto"/>
              </w:rPr>
              <w:t>Ангаро-Витимского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батолита. Приводится опыт прогнозирования </w:t>
            </w:r>
            <w:proofErr w:type="spellStart"/>
            <w:r w:rsidRPr="001A142F">
              <w:rPr>
                <w:rFonts w:eastAsia="Times New Roman"/>
                <w:color w:val="auto"/>
              </w:rPr>
              <w:t>разноранговых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золоторудных месторождений в конкретных ландшафтных условиях путем выявления рудоконтролирующих структур каждого из этапов их формирования с учетом достоверности ранее проведенных поисковых работ. Разработана методика поисковых работ для выявления рудных объектов в сложных ландшафтных условиях — на </w:t>
            </w:r>
            <w:proofErr w:type="spellStart"/>
            <w:r w:rsidRPr="001A142F">
              <w:rPr>
                <w:rFonts w:eastAsia="Times New Roman"/>
                <w:color w:val="auto"/>
              </w:rPr>
              <w:t>залесенных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задернованных, заболоченных склонах и водоразделах с развитием многолетней мерзлоты, когда информативный слой делювия перекрыт </w:t>
            </w:r>
            <w:proofErr w:type="spellStart"/>
            <w:r w:rsidRPr="001A142F">
              <w:rPr>
                <w:rFonts w:eastAsia="Times New Roman"/>
                <w:color w:val="auto"/>
              </w:rPr>
              <w:t>дальнеприносными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отложениями.</w:t>
            </w:r>
          </w:p>
        </w:tc>
      </w:tr>
      <w:tr w:rsidR="001A142F" w:rsidRPr="001A142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</w:p>
        </w:tc>
      </w:tr>
      <w:tr w:rsidR="001A142F" w:rsidRPr="001A142F" w:rsidTr="00817EFC">
        <w:trPr>
          <w:tblCellSpacing w:w="15" w:type="dxa"/>
        </w:trPr>
        <w:tc>
          <w:tcPr>
            <w:tcW w:w="5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Г23340</w:t>
            </w:r>
          </w:p>
        </w:tc>
        <w:tc>
          <w:tcPr>
            <w:tcW w:w="0" w:type="auto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   </w:t>
            </w:r>
            <w:r w:rsidRPr="001A142F">
              <w:rPr>
                <w:rFonts w:eastAsia="Times New Roman"/>
                <w:b/>
                <w:bCs/>
                <w:color w:val="auto"/>
              </w:rPr>
              <w:t xml:space="preserve">Модели строения и количественная оценка перспектив </w:t>
            </w:r>
            <w:proofErr w:type="spellStart"/>
            <w:r w:rsidRPr="001A142F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A142F">
              <w:rPr>
                <w:rFonts w:eastAsia="Times New Roman"/>
                <w:b/>
                <w:bCs/>
                <w:color w:val="auto"/>
              </w:rPr>
              <w:t xml:space="preserve"> региональных резервуаров нефти и газа </w:t>
            </w:r>
            <w:proofErr w:type="spellStart"/>
            <w:r w:rsidRPr="001A142F">
              <w:rPr>
                <w:rFonts w:eastAsia="Times New Roman"/>
                <w:b/>
                <w:bCs/>
                <w:color w:val="auto"/>
              </w:rPr>
              <w:t>Предпатомского</w:t>
            </w:r>
            <w:proofErr w:type="spellEnd"/>
            <w:r w:rsidRPr="001A142F">
              <w:rPr>
                <w:rFonts w:eastAsia="Times New Roman"/>
                <w:b/>
                <w:bCs/>
                <w:color w:val="auto"/>
              </w:rPr>
              <w:t xml:space="preserve"> регионального прогиба (Сибирская платформа)</w:t>
            </w:r>
            <w:r w:rsidRPr="001A142F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1A142F">
              <w:rPr>
                <w:rFonts w:eastAsia="Times New Roman"/>
                <w:color w:val="auto"/>
              </w:rPr>
              <w:t>Шемин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1A142F">
              <w:rPr>
                <w:rFonts w:eastAsia="Times New Roman"/>
                <w:color w:val="auto"/>
              </w:rPr>
              <w:t>] ;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1A142F">
              <w:rPr>
                <w:rFonts w:eastAsia="Times New Roman"/>
                <w:color w:val="auto"/>
              </w:rPr>
              <w:t>М.И.Эпов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1A142F">
              <w:rPr>
                <w:rFonts w:eastAsia="Times New Roman"/>
                <w:color w:val="auto"/>
              </w:rPr>
              <w:t>Сиб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A142F">
              <w:rPr>
                <w:rFonts w:eastAsia="Times New Roman"/>
                <w:color w:val="auto"/>
              </w:rPr>
              <w:t>отд-ние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Ин-т нефтегазовой геологии и геофизики им. </w:t>
            </w:r>
            <w:proofErr w:type="spellStart"/>
            <w:r w:rsidRPr="001A142F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1A142F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Изд-во СО РАН, 2017. - 313, [1] </w:t>
            </w:r>
            <w:proofErr w:type="gramStart"/>
            <w:r w:rsidRPr="001A142F">
              <w:rPr>
                <w:rFonts w:eastAsia="Times New Roman"/>
                <w:color w:val="auto"/>
              </w:rPr>
              <w:t>с.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14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142F">
              <w:rPr>
                <w:rFonts w:eastAsia="Times New Roman"/>
                <w:color w:val="auto"/>
              </w:rPr>
              <w:t>.: с. 303-311. - ISBN 978-5-7692-1539-</w:t>
            </w:r>
            <w:proofErr w:type="gramStart"/>
            <w:r w:rsidRPr="001A142F">
              <w:rPr>
                <w:rFonts w:eastAsia="Times New Roman"/>
                <w:color w:val="auto"/>
              </w:rPr>
              <w:t>1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3120-00.</w:t>
            </w:r>
            <w:r w:rsidRPr="001A142F">
              <w:rPr>
                <w:rFonts w:eastAsia="Times New Roman"/>
                <w:color w:val="auto"/>
              </w:rPr>
              <w:br/>
              <w:t xml:space="preserve">Впервые приведены результаты детальных комплексных исследований </w:t>
            </w:r>
            <w:proofErr w:type="spellStart"/>
            <w:r w:rsidRPr="001A142F">
              <w:rPr>
                <w:rFonts w:eastAsia="Times New Roman"/>
                <w:color w:val="auto"/>
              </w:rPr>
              <w:t>вилючанского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t>нижненепского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t>верхненепского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t>тирского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t>нижнеданиловского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lastRenderedPageBreak/>
              <w:t>верхнеданиловского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A142F">
              <w:rPr>
                <w:rFonts w:eastAsia="Times New Roman"/>
                <w:color w:val="auto"/>
              </w:rPr>
              <w:t>усольского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региональных резервуаров нефти и газа на всей территории </w:t>
            </w:r>
            <w:proofErr w:type="spellStart"/>
            <w:r w:rsidRPr="001A142F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регионального прогиба. Изложены следующие наиболее значимые результаты исследований: детальная корреляция отложений на уровне пачек циклического строения, представленная на корреляционных профилях, охватывающих все структурно-фациальные зоны; тектоническое строение и геодинамические реконструкции </w:t>
            </w:r>
            <w:proofErr w:type="spellStart"/>
            <w:r w:rsidRPr="001A142F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регионального прогиба, характеристика строения автохтона и аллохтона; </w:t>
            </w:r>
            <w:proofErr w:type="spellStart"/>
            <w:r w:rsidRPr="001A142F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емкостные и экранирующие модели региональных резервуаров; количественная оценка перспектив </w:t>
            </w:r>
            <w:proofErr w:type="spellStart"/>
            <w:r w:rsidRPr="001A142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региональных резервуаров, структура прогнозируемых ресурсов углеводородов и распределение их удельных плотностей на территории прогиба; предложения по уточнению «Программы геологического изучения и предоставления в пользование месторождений углеводородного сырья Восточной Сибири и Республики Саха (Якутия)» на период до 2035 года применительно к </w:t>
            </w:r>
            <w:proofErr w:type="spellStart"/>
            <w:r w:rsidRPr="001A142F">
              <w:rPr>
                <w:rFonts w:eastAsia="Times New Roman"/>
                <w:color w:val="auto"/>
              </w:rPr>
              <w:t>Предпатомскому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прогибу.</w:t>
            </w:r>
          </w:p>
        </w:tc>
      </w:tr>
      <w:tr w:rsidR="001A142F" w:rsidRPr="001A142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</w:p>
        </w:tc>
      </w:tr>
      <w:tr w:rsidR="001A142F" w:rsidRPr="001A142F" w:rsidTr="00817EFC">
        <w:trPr>
          <w:tblCellSpacing w:w="15" w:type="dxa"/>
        </w:trPr>
        <w:tc>
          <w:tcPr>
            <w:tcW w:w="5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Г23364</w:t>
            </w:r>
          </w:p>
        </w:tc>
        <w:tc>
          <w:tcPr>
            <w:tcW w:w="0" w:type="auto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A142F">
              <w:rPr>
                <w:rFonts w:eastAsia="Times New Roman"/>
                <w:b/>
                <w:bCs/>
                <w:color w:val="auto"/>
              </w:rPr>
              <w:t>Станевич</w:t>
            </w:r>
            <w:proofErr w:type="spellEnd"/>
            <w:r w:rsidRPr="001A142F">
              <w:rPr>
                <w:rFonts w:eastAsia="Times New Roman"/>
                <w:b/>
                <w:bCs/>
                <w:color w:val="auto"/>
              </w:rPr>
              <w:t>, А.М.</w:t>
            </w:r>
            <w:r w:rsidRPr="001A142F">
              <w:rPr>
                <w:rFonts w:eastAsia="Times New Roman"/>
                <w:color w:val="auto"/>
              </w:rPr>
              <w:br/>
              <w:t xml:space="preserve">   Стратиграфическая схема позднего докембрия Саяно-Байкальской складчатой </w:t>
            </w:r>
            <w:proofErr w:type="gramStart"/>
            <w:r w:rsidRPr="001A142F">
              <w:rPr>
                <w:rFonts w:eastAsia="Times New Roman"/>
                <w:color w:val="auto"/>
              </w:rPr>
              <w:t>области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справочник / А. М. </w:t>
            </w:r>
            <w:proofErr w:type="spellStart"/>
            <w:r w:rsidRPr="001A142F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А. Г. Вахромеев ; науч. ред. </w:t>
            </w:r>
            <w:proofErr w:type="spellStart"/>
            <w:r w:rsidRPr="001A142F">
              <w:rPr>
                <w:rFonts w:eastAsia="Times New Roman"/>
                <w:color w:val="auto"/>
              </w:rPr>
              <w:t>Д.П.Гладкочуб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1A142F">
              <w:rPr>
                <w:rFonts w:eastAsia="Times New Roman"/>
                <w:color w:val="auto"/>
              </w:rPr>
              <w:t>Сиб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A142F">
              <w:rPr>
                <w:rFonts w:eastAsia="Times New Roman"/>
                <w:color w:val="auto"/>
              </w:rPr>
              <w:t>отд-ние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Ин-т земной коры, Иркут. науч. центр, Иркут. нац. </w:t>
            </w:r>
            <w:proofErr w:type="spellStart"/>
            <w:r w:rsidRPr="001A142F">
              <w:rPr>
                <w:rFonts w:eastAsia="Times New Roman"/>
                <w:color w:val="auto"/>
              </w:rPr>
              <w:t>исслед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A142F">
              <w:rPr>
                <w:rFonts w:eastAsia="Times New Roman"/>
                <w:color w:val="auto"/>
              </w:rPr>
              <w:t>техн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ун-т. - Иркутск : Изд-во ИРНИТУ, 2018. - 45 </w:t>
            </w:r>
            <w:proofErr w:type="gramStart"/>
            <w:r w:rsidRPr="001A142F">
              <w:rPr>
                <w:rFonts w:eastAsia="Times New Roman"/>
                <w:color w:val="auto"/>
              </w:rPr>
              <w:t>с.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14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142F">
              <w:rPr>
                <w:rFonts w:eastAsia="Times New Roman"/>
                <w:color w:val="auto"/>
              </w:rPr>
              <w:t>.: с. 24-28 (63 назв.). - ISBN 978-5-8038-1297-5.</w:t>
            </w:r>
            <w:r w:rsidRPr="001A142F">
              <w:rPr>
                <w:rFonts w:eastAsia="Times New Roman"/>
                <w:color w:val="auto"/>
              </w:rPr>
              <w:br/>
              <w:t xml:space="preserve">Приведена новая стратиграфическая региональная схема позднего докембрия Саяно-Байкальской складчатой области. Основой послужила скорректированная стратиграфическая схема региона, принятая в 1979 г. При составлении схемы учтены новые стратиграфические, палеонтологические, </w:t>
            </w:r>
            <w:proofErr w:type="spellStart"/>
            <w:r w:rsidRPr="001A142F">
              <w:rPr>
                <w:rFonts w:eastAsia="Times New Roman"/>
                <w:color w:val="auto"/>
              </w:rPr>
              <w:t>радиохронологические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и геолого-съемочные данные (ФГУП </w:t>
            </w:r>
            <w:proofErr w:type="spellStart"/>
            <w:r w:rsidRPr="001A142F">
              <w:rPr>
                <w:rFonts w:eastAsia="Times New Roman"/>
                <w:color w:val="auto"/>
              </w:rPr>
              <w:t>ВостСибНИИГиМС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ФГУП Иркутская </w:t>
            </w:r>
            <w:proofErr w:type="spellStart"/>
            <w:r w:rsidRPr="001A142F">
              <w:rPr>
                <w:rFonts w:eastAsia="Times New Roman"/>
                <w:color w:val="auto"/>
              </w:rPr>
              <w:t>геологосъемочная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экспедиция, ИНГГ СО РАН, ГИН РАН, ИГГД РАН, ИЗК СО РАН), полученные в последние 30 лет. На их основе интерпретирована вся имеющаяся сумма данных. Учтены сведения по корреляции разрезов региона с отложениями юга Сибирской платформы, вскрытыми глубокими скважинами. Новая схема может рассматриваться в качестве основы на Межведомственном стратиграфическом совещании по разработке региональных стратиграфических схем Сибири и использоваться как самая современная основа для геологических работ.</w:t>
            </w:r>
          </w:p>
        </w:tc>
      </w:tr>
      <w:tr w:rsidR="001A142F" w:rsidRPr="001A142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</w:p>
        </w:tc>
      </w:tr>
      <w:tr w:rsidR="001A142F" w:rsidRPr="001A142F" w:rsidTr="00817EFC">
        <w:trPr>
          <w:tblCellSpacing w:w="15" w:type="dxa"/>
        </w:trPr>
        <w:tc>
          <w:tcPr>
            <w:tcW w:w="5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Г23415</w:t>
            </w:r>
          </w:p>
        </w:tc>
        <w:tc>
          <w:tcPr>
            <w:tcW w:w="0" w:type="auto"/>
            <w:hideMark/>
          </w:tcPr>
          <w:p w:rsidR="001A142F" w:rsidRPr="001A142F" w:rsidRDefault="001A142F" w:rsidP="00817EFC">
            <w:pPr>
              <w:rPr>
                <w:rFonts w:eastAsia="Times New Roman"/>
                <w:color w:val="auto"/>
              </w:rPr>
            </w:pPr>
            <w:r w:rsidRPr="001A142F">
              <w:rPr>
                <w:rFonts w:eastAsia="Times New Roman"/>
                <w:color w:val="auto"/>
              </w:rPr>
              <w:t>   </w:t>
            </w:r>
            <w:r w:rsidRPr="001A142F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1A142F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A142F">
              <w:rPr>
                <w:rFonts w:eastAsia="Times New Roman"/>
                <w:b/>
                <w:bCs/>
                <w:color w:val="auto"/>
              </w:rPr>
              <w:t xml:space="preserve"> региональных резервуаров </w:t>
            </w:r>
            <w:proofErr w:type="spellStart"/>
            <w:r w:rsidRPr="001A142F">
              <w:rPr>
                <w:rFonts w:eastAsia="Times New Roman"/>
                <w:b/>
                <w:bCs/>
                <w:color w:val="auto"/>
              </w:rPr>
              <w:t>Предпатомского</w:t>
            </w:r>
            <w:proofErr w:type="spellEnd"/>
            <w:r w:rsidRPr="001A142F">
              <w:rPr>
                <w:rFonts w:eastAsia="Times New Roman"/>
                <w:b/>
                <w:bCs/>
                <w:color w:val="auto"/>
              </w:rPr>
              <w:t xml:space="preserve"> регионального прогиба (Сибирская платформа)</w:t>
            </w:r>
            <w:r w:rsidRPr="001A142F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1A142F">
              <w:rPr>
                <w:rFonts w:eastAsia="Times New Roman"/>
                <w:color w:val="auto"/>
              </w:rPr>
              <w:t>Г.Г.Шемин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и др.</w:t>
            </w:r>
            <w:proofErr w:type="gramStart"/>
            <w:r w:rsidRPr="001A142F">
              <w:rPr>
                <w:rFonts w:eastAsia="Times New Roman"/>
                <w:color w:val="auto"/>
              </w:rPr>
              <w:t>] ;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1A142F">
              <w:rPr>
                <w:rFonts w:eastAsia="Times New Roman"/>
                <w:color w:val="auto"/>
              </w:rPr>
              <w:t>М.И.Эпов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1A142F">
              <w:rPr>
                <w:rFonts w:eastAsia="Times New Roman"/>
                <w:color w:val="auto"/>
              </w:rPr>
              <w:t>Сиб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A142F">
              <w:rPr>
                <w:rFonts w:eastAsia="Times New Roman"/>
                <w:color w:val="auto"/>
              </w:rPr>
              <w:t>отд-ние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Ин-т нефтегазовой геологии и геофизики им. </w:t>
            </w:r>
            <w:proofErr w:type="spellStart"/>
            <w:r w:rsidRPr="001A142F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1A142F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1A142F">
              <w:rPr>
                <w:rFonts w:eastAsia="Times New Roman"/>
                <w:color w:val="auto"/>
              </w:rPr>
              <w:t>Сиб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A142F">
              <w:rPr>
                <w:rFonts w:eastAsia="Times New Roman"/>
                <w:color w:val="auto"/>
              </w:rPr>
              <w:t>отд-ния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Рос. акад. наук, 2018. - 313, [1] </w:t>
            </w:r>
            <w:proofErr w:type="gramStart"/>
            <w:r w:rsidRPr="001A142F">
              <w:rPr>
                <w:rFonts w:eastAsia="Times New Roman"/>
                <w:color w:val="auto"/>
              </w:rPr>
              <w:t>с.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ил., табл. - Авт. указ. в </w:t>
            </w:r>
            <w:proofErr w:type="spellStart"/>
            <w:r w:rsidRPr="001A142F">
              <w:rPr>
                <w:rFonts w:eastAsia="Times New Roman"/>
                <w:color w:val="auto"/>
              </w:rPr>
              <w:t>огл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A142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142F">
              <w:rPr>
                <w:rFonts w:eastAsia="Times New Roman"/>
                <w:color w:val="auto"/>
              </w:rPr>
              <w:t>.: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с. 303-311. - </w:t>
            </w:r>
            <w:r w:rsidRPr="001A142F">
              <w:rPr>
                <w:rFonts w:eastAsia="Times New Roman"/>
                <w:color w:val="auto"/>
              </w:rPr>
              <w:lastRenderedPageBreak/>
              <w:t>ISBN 978-5-7692-1615-</w:t>
            </w:r>
            <w:proofErr w:type="gramStart"/>
            <w:r w:rsidRPr="001A142F">
              <w:rPr>
                <w:rFonts w:eastAsia="Times New Roman"/>
                <w:color w:val="auto"/>
              </w:rPr>
              <w:t>2 :</w:t>
            </w:r>
            <w:proofErr w:type="gramEnd"/>
            <w:r w:rsidRPr="001A142F">
              <w:rPr>
                <w:rFonts w:eastAsia="Times New Roman"/>
                <w:color w:val="auto"/>
              </w:rPr>
              <w:t xml:space="preserve"> 3105-00.</w:t>
            </w:r>
            <w:r w:rsidRPr="001A142F">
              <w:rPr>
                <w:rFonts w:eastAsia="Times New Roman"/>
                <w:color w:val="auto"/>
              </w:rPr>
              <w:br/>
              <w:t xml:space="preserve">Впервые приведены результаты количественной оценки перспектив </w:t>
            </w:r>
            <w:proofErr w:type="spellStart"/>
            <w:r w:rsidRPr="001A142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142F">
              <w:rPr>
                <w:rFonts w:eastAsia="Times New Roman"/>
                <w:color w:val="auto"/>
              </w:rPr>
              <w:t>вилючанского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t>нижненепского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t>верхненепского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t>тирского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t>нижнеданиловского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142F">
              <w:rPr>
                <w:rFonts w:eastAsia="Times New Roman"/>
                <w:color w:val="auto"/>
              </w:rPr>
              <w:t>верхнеданиловского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A142F">
              <w:rPr>
                <w:rFonts w:eastAsia="Times New Roman"/>
                <w:color w:val="auto"/>
              </w:rPr>
              <w:t>усольского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региональных резервуаров нефти и газа </w:t>
            </w:r>
            <w:proofErr w:type="spellStart"/>
            <w:r w:rsidRPr="001A142F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регионального прогиба, сложнейшей по строению и низко изученной геологоразведочными работами крупной структуры Сибирской платформы. Изложены результаты детальной корреляции вендско-нижнекембрийских нефтегазоносных отложений на уровне пачек циклического строения. Рассмотрены тектоническое строение и геодинамические реконструкции </w:t>
            </w:r>
            <w:proofErr w:type="spellStart"/>
            <w:r w:rsidRPr="001A142F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прогиба. Описаны </w:t>
            </w:r>
            <w:proofErr w:type="spellStart"/>
            <w:r w:rsidRPr="001A142F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, фильтрационно-емкостные и экранирующие модели строения региональных резервуаров, которые иллюстрированы многочисленным графическим материалом. Изложена методика количественной оценки перспектив </w:t>
            </w:r>
            <w:proofErr w:type="spellStart"/>
            <w:r w:rsidRPr="001A142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и приведены ее результаты с построением карт перспектив </w:t>
            </w:r>
            <w:proofErr w:type="spellStart"/>
            <w:r w:rsidRPr="001A142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каждого резервуара. Предложены рекомендации по уточнению «Программы геологического изучения и представления в пользование месторождений углеводородного сырья Восточной Сибири и Республики Саха (Якутия) на период до 2035 года» применительно к </w:t>
            </w:r>
            <w:proofErr w:type="spellStart"/>
            <w:r w:rsidRPr="001A142F">
              <w:rPr>
                <w:rFonts w:eastAsia="Times New Roman"/>
                <w:color w:val="auto"/>
              </w:rPr>
              <w:t>Предпатомскому</w:t>
            </w:r>
            <w:proofErr w:type="spellEnd"/>
            <w:r w:rsidRPr="001A142F">
              <w:rPr>
                <w:rFonts w:eastAsia="Times New Roman"/>
                <w:color w:val="auto"/>
              </w:rPr>
              <w:t xml:space="preserve"> прогибу.</w:t>
            </w:r>
          </w:p>
        </w:tc>
      </w:tr>
    </w:tbl>
    <w:p w:rsidR="001A142F" w:rsidRPr="001A142F" w:rsidRDefault="001A142F" w:rsidP="001A142F">
      <w:pPr>
        <w:rPr>
          <w:rFonts w:eastAsia="Times New Roman"/>
          <w:color w:val="auto"/>
        </w:rPr>
      </w:pPr>
    </w:p>
    <w:p w:rsidR="00940A6D" w:rsidRPr="001A142F" w:rsidRDefault="00940A6D">
      <w:pPr>
        <w:rPr>
          <w:color w:val="auto"/>
        </w:rPr>
      </w:pPr>
    </w:p>
    <w:sectPr w:rsidR="00940A6D" w:rsidRPr="001A1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42F"/>
    <w:rsid w:val="001A142F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D6BBE-2902-47CE-ACD4-CE9EC9E9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42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A14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142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1717</Words>
  <Characters>9788</Characters>
  <Application>Microsoft Office Word</Application>
  <DocSecurity>0</DocSecurity>
  <Lines>81</Lines>
  <Paragraphs>22</Paragraphs>
  <ScaleCrop>false</ScaleCrop>
  <Company/>
  <LinksUpToDate>false</LinksUpToDate>
  <CharactersWithSpaces>11483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2020-05-21T08:45:00Z</dcterms:created>
  <dcterms:modified xsi:type="dcterms:W3CDTF">2020-05-21T08:47:00Z</dcterms:modified>
</cp:coreProperties>
</file>