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7" w:rsidRDefault="000D3367" w:rsidP="000D336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Тюменская область</w:t>
      </w:r>
    </w:p>
    <w:p w:rsidR="000D3367" w:rsidRDefault="000D3367" w:rsidP="000D336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0D3367" w:rsidRPr="000D3367" w:rsidRDefault="000D3367" w:rsidP="000D336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Смирнов, П.В.</w:t>
            </w:r>
            <w:r w:rsidRPr="000D336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D3367">
              <w:rPr>
                <w:rFonts w:eastAsia="Times New Roman"/>
                <w:color w:val="auto"/>
              </w:rPr>
              <w:t>Перпективы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расширения минеральной базы кремнистых пород в приграничной зоне Тюменской и Свердловской областей / П. В. Смирнов</w:t>
            </w:r>
            <w:r w:rsidRPr="000D336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D3367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D3367">
              <w:rPr>
                <w:rFonts w:eastAsia="Times New Roman"/>
                <w:color w:val="auto"/>
              </w:rPr>
              <w:t>. - 2015. - № 4, т.1. - С. 81-</w:t>
            </w:r>
            <w:proofErr w:type="gramStart"/>
            <w:r w:rsidRPr="000D3367">
              <w:rPr>
                <w:rFonts w:eastAsia="Times New Roman"/>
                <w:color w:val="auto"/>
              </w:rPr>
              <w:t>84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с. 83-84.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Горбатовский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В.В.</w:t>
            </w:r>
            <w:r w:rsidRPr="000D3367">
              <w:rPr>
                <w:rFonts w:eastAsia="Times New Roman"/>
                <w:color w:val="auto"/>
              </w:rPr>
              <w:br/>
              <w:t xml:space="preserve">   Водные памятники природы </w:t>
            </w:r>
            <w:proofErr w:type="gramStart"/>
            <w:r w:rsidRPr="000D3367">
              <w:rPr>
                <w:rFonts w:eastAsia="Times New Roman"/>
                <w:color w:val="auto"/>
              </w:rPr>
              <w:t>России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Приволжский и Уральский федеральные округа / В. В. </w:t>
            </w:r>
            <w:proofErr w:type="spellStart"/>
            <w:r w:rsidRPr="000D3367">
              <w:rPr>
                <w:rFonts w:eastAsia="Times New Roman"/>
                <w:color w:val="auto"/>
              </w:rPr>
              <w:t>Горбатовский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Государственное управление ресурсами. - 2015. - №1/2. - С. 106-200 : ил., табл.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Смирнов П.В.</w:t>
            </w:r>
            <w:r w:rsidRPr="000D3367">
              <w:rPr>
                <w:rFonts w:eastAsia="Times New Roman"/>
                <w:color w:val="auto"/>
              </w:rPr>
              <w:br/>
              <w:t>   Опал-</w:t>
            </w:r>
            <w:proofErr w:type="spellStart"/>
            <w:r w:rsidRPr="000D3367">
              <w:rPr>
                <w:rFonts w:eastAsia="Times New Roman"/>
                <w:color w:val="auto"/>
              </w:rPr>
              <w:t>кристобалитовые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породы Тюменской области - перспективный ресурс многоцелевого назначения / П. В. Смирнов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- 2012. - № 5. - С. 34-</w:t>
            </w:r>
            <w:proofErr w:type="gramStart"/>
            <w:r w:rsidRPr="000D3367">
              <w:rPr>
                <w:rFonts w:eastAsia="Times New Roman"/>
                <w:color w:val="auto"/>
              </w:rPr>
              <w:t>43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8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Советский период становления и развития газовой </w:t>
            </w:r>
            <w:proofErr w:type="spellStart"/>
            <w:r w:rsidRPr="000D3367">
              <w:rPr>
                <w:rFonts w:eastAsia="Times New Roman"/>
                <w:color w:val="auto"/>
              </w:rPr>
              <w:t>промышлености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в Тюменской области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- 2013. - № 4. - С. 82-</w:t>
            </w:r>
            <w:proofErr w:type="gramStart"/>
            <w:r w:rsidRPr="000D3367">
              <w:rPr>
                <w:rFonts w:eastAsia="Times New Roman"/>
                <w:color w:val="auto"/>
              </w:rPr>
              <w:t>92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7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Алейников Е.В.</w:t>
            </w:r>
            <w:r w:rsidRPr="000D3367">
              <w:rPr>
                <w:rFonts w:eastAsia="Times New Roman"/>
                <w:color w:val="auto"/>
              </w:rPr>
              <w:br/>
              <w:t xml:space="preserve">   К характеристике девона Западной Сибири / Е. В. Алейников, К. Г. </w:t>
            </w:r>
            <w:proofErr w:type="spellStart"/>
            <w:r w:rsidRPr="000D3367">
              <w:rPr>
                <w:rFonts w:eastAsia="Times New Roman"/>
                <w:color w:val="auto"/>
              </w:rPr>
              <w:t>Луккомская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Горные ведомости. - 2013. - № 5. - С. 38-</w:t>
            </w:r>
            <w:proofErr w:type="gramStart"/>
            <w:r w:rsidRPr="000D3367">
              <w:rPr>
                <w:rFonts w:eastAsia="Times New Roman"/>
                <w:color w:val="auto"/>
              </w:rPr>
              <w:t>50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0D3367">
              <w:rPr>
                <w:rFonts w:eastAsia="Times New Roman"/>
                <w:color w:val="auto"/>
              </w:rPr>
              <w:br/>
              <w:t>   ОАО "Сургутнефтегаз</w:t>
            </w:r>
            <w:proofErr w:type="gramStart"/>
            <w:r w:rsidRPr="000D3367">
              <w:rPr>
                <w:rFonts w:eastAsia="Times New Roman"/>
                <w:color w:val="auto"/>
              </w:rPr>
              <w:t>"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от первой нефти до наших дней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- 2013. - № 10. - С. 84-</w:t>
            </w:r>
            <w:proofErr w:type="gramStart"/>
            <w:r w:rsidRPr="000D3367">
              <w:rPr>
                <w:rFonts w:eastAsia="Times New Roman"/>
                <w:color w:val="auto"/>
              </w:rPr>
              <w:t>98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15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0D3367">
              <w:rPr>
                <w:rFonts w:eastAsia="Times New Roman"/>
                <w:color w:val="auto"/>
              </w:rPr>
              <w:br/>
              <w:t>   Вертикально интегрированные нефтяные компании и их роль в нефтедобыче Тюменской области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- 2013. - № 12. - С. 64-</w:t>
            </w:r>
            <w:proofErr w:type="gramStart"/>
            <w:r w:rsidRPr="000D3367">
              <w:rPr>
                <w:rFonts w:eastAsia="Times New Roman"/>
                <w:color w:val="auto"/>
              </w:rPr>
              <w:t>73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6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Сидоров Д.А.</w:t>
            </w:r>
            <w:r w:rsidRPr="000D3367">
              <w:rPr>
                <w:rFonts w:eastAsia="Times New Roman"/>
                <w:color w:val="auto"/>
              </w:rPr>
              <w:br/>
              <w:t>   Петромагнитная характеристика пород фундамента и нижних горизонтов осадочного чехла на юге Тюменской области / Д. А. Сидоров</w:t>
            </w:r>
            <w:r w:rsidRPr="000D3367">
              <w:rPr>
                <w:rFonts w:eastAsia="Times New Roman"/>
                <w:color w:val="auto"/>
              </w:rPr>
              <w:br/>
            </w:r>
            <w:r w:rsidRPr="000D3367">
              <w:rPr>
                <w:rFonts w:eastAsia="Times New Roman"/>
                <w:color w:val="auto"/>
              </w:rPr>
              <w:lastRenderedPageBreak/>
              <w:t>// Горные ведомости. - 2014. - № 1. - С. 46-</w:t>
            </w:r>
            <w:proofErr w:type="gramStart"/>
            <w:r w:rsidRPr="000D3367">
              <w:rPr>
                <w:rFonts w:eastAsia="Times New Roman"/>
                <w:color w:val="auto"/>
              </w:rPr>
              <w:t>54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5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Копылов В.Е.</w:t>
            </w:r>
            <w:r w:rsidRPr="000D3367">
              <w:rPr>
                <w:rFonts w:eastAsia="Times New Roman"/>
                <w:color w:val="auto"/>
              </w:rPr>
              <w:br/>
              <w:t xml:space="preserve">   Беден ли минеральными образованиями юг равнины Тюменской области?          / В. Е. Копылов, М. В. </w:t>
            </w:r>
            <w:proofErr w:type="spellStart"/>
            <w:r w:rsidRPr="000D3367">
              <w:rPr>
                <w:rFonts w:eastAsia="Times New Roman"/>
                <w:color w:val="auto"/>
              </w:rPr>
              <w:t>Почежерцева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Горные ведомости. - 2014. - № 1. - С. 80-</w:t>
            </w:r>
            <w:proofErr w:type="gramStart"/>
            <w:r w:rsidRPr="000D3367">
              <w:rPr>
                <w:rFonts w:eastAsia="Times New Roman"/>
                <w:color w:val="auto"/>
              </w:rPr>
              <w:t>85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9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0D3367">
              <w:rPr>
                <w:rFonts w:eastAsia="Times New Roman"/>
                <w:color w:val="auto"/>
              </w:rPr>
              <w:br/>
              <w:t>   Постсоветский период развития газовой промышленности в Тюменской области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- 2014. - № 1. - С. 86-</w:t>
            </w:r>
            <w:proofErr w:type="gramStart"/>
            <w:r w:rsidRPr="000D3367">
              <w:rPr>
                <w:rFonts w:eastAsia="Times New Roman"/>
                <w:color w:val="auto"/>
              </w:rPr>
              <w:t>96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0D3367">
              <w:rPr>
                <w:rFonts w:eastAsia="Times New Roman"/>
                <w:color w:val="auto"/>
              </w:rPr>
              <w:br/>
              <w:t xml:space="preserve">   Новая книга. Лидер Тюменской </w:t>
            </w:r>
            <w:proofErr w:type="gramStart"/>
            <w:r w:rsidRPr="000D3367">
              <w:rPr>
                <w:rFonts w:eastAsia="Times New Roman"/>
                <w:color w:val="auto"/>
              </w:rPr>
              <w:t>революции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[к 100-летию со дня рождения Александра Константиновича </w:t>
            </w:r>
            <w:proofErr w:type="spellStart"/>
            <w:r w:rsidRPr="000D3367">
              <w:rPr>
                <w:rFonts w:eastAsia="Times New Roman"/>
                <w:color w:val="auto"/>
              </w:rPr>
              <w:t>Протазанова</w:t>
            </w:r>
            <w:proofErr w:type="spellEnd"/>
            <w:r w:rsidRPr="000D3367">
              <w:rPr>
                <w:rFonts w:eastAsia="Times New Roman"/>
                <w:color w:val="auto"/>
              </w:rPr>
              <w:t>] / В. П. Карпов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- 2014. - № 3. - С. 94-</w:t>
            </w:r>
            <w:proofErr w:type="gramStart"/>
            <w:r w:rsidRPr="000D3367">
              <w:rPr>
                <w:rFonts w:eastAsia="Times New Roman"/>
                <w:color w:val="auto"/>
              </w:rPr>
              <w:t>99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D3367">
              <w:rPr>
                <w:rFonts w:eastAsia="Times New Roman"/>
                <w:color w:val="auto"/>
              </w:rPr>
              <w:t>Рец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на кн.: Лидер нефтегазовой революции / М.В. </w:t>
            </w:r>
            <w:proofErr w:type="spellStart"/>
            <w:r w:rsidRPr="000D3367">
              <w:rPr>
                <w:rFonts w:eastAsia="Times New Roman"/>
                <w:color w:val="auto"/>
              </w:rPr>
              <w:t>Комгорт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, В.С. Майданов. - Тюмень: Сибирский издательский дом, </w:t>
            </w:r>
            <w:proofErr w:type="gramStart"/>
            <w:r w:rsidRPr="000D3367">
              <w:rPr>
                <w:rFonts w:eastAsia="Times New Roman"/>
                <w:color w:val="auto"/>
              </w:rPr>
              <w:t>2013 .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Бердюжского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- 2014. - № 7. - С. 34-</w:t>
            </w:r>
            <w:proofErr w:type="gramStart"/>
            <w:r w:rsidRPr="000D3367">
              <w:rPr>
                <w:rFonts w:eastAsia="Times New Roman"/>
                <w:color w:val="auto"/>
              </w:rPr>
              <w:t>37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Трофимов А.В.</w:t>
            </w:r>
            <w:r w:rsidRPr="000D3367">
              <w:rPr>
                <w:rFonts w:eastAsia="Times New Roman"/>
                <w:color w:val="auto"/>
              </w:rPr>
              <w:br/>
              <w:t>   Новая книга. Исторический опыт индустриализации Тюменского Севера / А. В. Трофимов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- 2014. - № 9. - С. 94-</w:t>
            </w:r>
            <w:proofErr w:type="gramStart"/>
            <w:r w:rsidRPr="000D3367">
              <w:rPr>
                <w:rFonts w:eastAsia="Times New Roman"/>
                <w:color w:val="auto"/>
              </w:rPr>
              <w:t>96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3367">
              <w:rPr>
                <w:rFonts w:eastAsia="Times New Roman"/>
                <w:color w:val="auto"/>
              </w:rPr>
              <w:t>Рец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на кн.: Анатомия подвига. Человек в советской модели индустриализации Тюменского Севера / В.П. Карпов. - Тюмень: </w:t>
            </w:r>
            <w:proofErr w:type="spellStart"/>
            <w:r w:rsidRPr="000D3367">
              <w:rPr>
                <w:rFonts w:eastAsia="Times New Roman"/>
                <w:color w:val="auto"/>
              </w:rPr>
              <w:t>ТюмГНГУ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, 2014.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0D3367">
              <w:rPr>
                <w:rFonts w:eastAsia="Times New Roman"/>
                <w:color w:val="auto"/>
              </w:rPr>
              <w:br/>
              <w:t>   Становление и развитие НК "ЛУКОЙЛ" в Тюменской области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- 2014. - № 11. - С. 78-</w:t>
            </w:r>
            <w:proofErr w:type="gramStart"/>
            <w:r w:rsidRPr="000D3367">
              <w:rPr>
                <w:rFonts w:eastAsia="Times New Roman"/>
                <w:color w:val="auto"/>
              </w:rPr>
              <w:t>91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11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>   Агрохимическое сырье юга Тюменской области и его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- 2015. - № 5. - С. 54-</w:t>
            </w:r>
            <w:proofErr w:type="gramStart"/>
            <w:r w:rsidRPr="000D3367">
              <w:rPr>
                <w:rFonts w:eastAsia="Times New Roman"/>
                <w:color w:val="auto"/>
              </w:rPr>
              <w:t>62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Библиогр.:10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Колева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Г.Ю.</w:t>
            </w:r>
            <w:r w:rsidRPr="000D3367">
              <w:rPr>
                <w:rFonts w:eastAsia="Times New Roman"/>
                <w:color w:val="auto"/>
              </w:rPr>
              <w:br/>
              <w:t xml:space="preserve">   Трудно быть </w:t>
            </w:r>
            <w:proofErr w:type="gramStart"/>
            <w:r w:rsidRPr="000D3367">
              <w:rPr>
                <w:rFonts w:eastAsia="Times New Roman"/>
                <w:color w:val="auto"/>
              </w:rPr>
              <w:t>первым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[о деятельности Арона Марковича </w:t>
            </w:r>
            <w:proofErr w:type="spellStart"/>
            <w:r w:rsidRPr="000D3367">
              <w:rPr>
                <w:rFonts w:eastAsia="Times New Roman"/>
                <w:color w:val="auto"/>
              </w:rPr>
              <w:t>Слепяна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23.09.1913-26.01.1986] / Г. Ю. </w:t>
            </w:r>
            <w:proofErr w:type="spellStart"/>
            <w:r w:rsidRPr="000D3367">
              <w:rPr>
                <w:rFonts w:eastAsia="Times New Roman"/>
                <w:color w:val="auto"/>
              </w:rPr>
              <w:t>Колева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 xml:space="preserve">// Горные ведомости. - 2015. - № 6. - С. 88-96.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43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Аромашевского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- 2015. - № 10. - С. 70-</w:t>
            </w:r>
            <w:proofErr w:type="gramStart"/>
            <w:r w:rsidRPr="000D3367">
              <w:rPr>
                <w:rFonts w:eastAsia="Times New Roman"/>
                <w:color w:val="auto"/>
              </w:rPr>
              <w:t>74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7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Современная экологическая ситуация в </w:t>
            </w:r>
            <w:proofErr w:type="spellStart"/>
            <w:r w:rsidRPr="000D3367">
              <w:rPr>
                <w:rFonts w:eastAsia="Times New Roman"/>
                <w:color w:val="auto"/>
              </w:rPr>
              <w:t>Бердюжском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районе Тюменской области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- 2015. - № 11. - С. 62-</w:t>
            </w:r>
            <w:proofErr w:type="gramStart"/>
            <w:r w:rsidRPr="000D3367">
              <w:rPr>
                <w:rFonts w:eastAsia="Times New Roman"/>
                <w:color w:val="auto"/>
              </w:rPr>
              <w:t>84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 xml:space="preserve">Солодовников, </w:t>
            </w:r>
            <w:proofErr w:type="gramStart"/>
            <w:r w:rsidRPr="000D3367">
              <w:rPr>
                <w:rFonts w:eastAsia="Times New Roman"/>
                <w:b/>
                <w:bCs/>
                <w:color w:val="auto"/>
              </w:rPr>
              <w:t>А.Ю. .</w:t>
            </w:r>
            <w:proofErr w:type="gramEnd"/>
            <w:r w:rsidRPr="000D3367">
              <w:rPr>
                <w:rFonts w:eastAsia="Times New Roman"/>
                <w:color w:val="auto"/>
              </w:rPr>
              <w:br/>
              <w:t>   Минерально-сырьевые ресурсы Казанского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- 2015. - № 12. - С. 46-</w:t>
            </w:r>
            <w:proofErr w:type="gramStart"/>
            <w:r w:rsidRPr="000D3367">
              <w:rPr>
                <w:rFonts w:eastAsia="Times New Roman"/>
                <w:color w:val="auto"/>
              </w:rPr>
              <w:t>51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 9: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>   Минерально-сырьевые ресурсы Армизонского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- 2016. - № 8. - С. 80-</w:t>
            </w:r>
            <w:proofErr w:type="gramStart"/>
            <w:r w:rsidRPr="000D3367">
              <w:rPr>
                <w:rFonts w:eastAsia="Times New Roman"/>
                <w:color w:val="auto"/>
              </w:rPr>
              <w:t>86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Комгорт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М.В.</w:t>
            </w:r>
            <w:r w:rsidRPr="000D3367">
              <w:rPr>
                <w:rFonts w:eastAsia="Times New Roman"/>
                <w:color w:val="auto"/>
              </w:rPr>
              <w:br/>
              <w:t xml:space="preserve">   От буровой партии до </w:t>
            </w:r>
            <w:proofErr w:type="gramStart"/>
            <w:r w:rsidRPr="000D3367">
              <w:rPr>
                <w:rFonts w:eastAsia="Times New Roman"/>
                <w:color w:val="auto"/>
              </w:rPr>
              <w:t>Главка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(к 50-летию создания </w:t>
            </w:r>
            <w:proofErr w:type="spellStart"/>
            <w:r w:rsidRPr="000D3367">
              <w:rPr>
                <w:rFonts w:eastAsia="Times New Roman"/>
                <w:color w:val="auto"/>
              </w:rPr>
              <w:t>Главтюменьгеологии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) / М. В. </w:t>
            </w:r>
            <w:proofErr w:type="spellStart"/>
            <w:r w:rsidRPr="000D3367">
              <w:rPr>
                <w:rFonts w:eastAsia="Times New Roman"/>
                <w:color w:val="auto"/>
              </w:rPr>
              <w:t>Комгорт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Горные ведомости. - 2016. - № 8. - С. 88-</w:t>
            </w:r>
            <w:proofErr w:type="gramStart"/>
            <w:r w:rsidRPr="000D3367">
              <w:rPr>
                <w:rFonts w:eastAsia="Times New Roman"/>
                <w:color w:val="auto"/>
              </w:rPr>
              <w:t>99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Рез. англ. - Окончание. Начало в № 7.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с. 98-99.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>   Минерально-сырьевые ресурсы Юргинского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- 2016. - № 5/6. - С. 164-</w:t>
            </w:r>
            <w:proofErr w:type="gramStart"/>
            <w:r w:rsidRPr="000D3367">
              <w:rPr>
                <w:rFonts w:eastAsia="Times New Roman"/>
                <w:color w:val="auto"/>
              </w:rPr>
              <w:t>171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12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>   Минерально-сырьевые ресурсы Омутинского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- 2016. - № 7. - С. 42-</w:t>
            </w:r>
            <w:proofErr w:type="gramStart"/>
            <w:r w:rsidRPr="000D3367">
              <w:rPr>
                <w:rFonts w:eastAsia="Times New Roman"/>
                <w:color w:val="auto"/>
              </w:rPr>
              <w:t>47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Комгорт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М.В.</w:t>
            </w:r>
            <w:r w:rsidRPr="000D3367">
              <w:rPr>
                <w:rFonts w:eastAsia="Times New Roman"/>
                <w:color w:val="auto"/>
              </w:rPr>
              <w:br/>
              <w:t xml:space="preserve">   От буровой партии до </w:t>
            </w:r>
            <w:proofErr w:type="gramStart"/>
            <w:r w:rsidRPr="000D3367">
              <w:rPr>
                <w:rFonts w:eastAsia="Times New Roman"/>
                <w:color w:val="auto"/>
              </w:rPr>
              <w:t>Главка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(к 50-летию создания </w:t>
            </w:r>
            <w:proofErr w:type="spellStart"/>
            <w:r w:rsidRPr="000D3367">
              <w:rPr>
                <w:rFonts w:eastAsia="Times New Roman"/>
                <w:color w:val="auto"/>
              </w:rPr>
              <w:t>Главтюменьгеологии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) / М. В. </w:t>
            </w:r>
            <w:proofErr w:type="spellStart"/>
            <w:r w:rsidRPr="000D3367">
              <w:rPr>
                <w:rFonts w:eastAsia="Times New Roman"/>
                <w:color w:val="auto"/>
              </w:rPr>
              <w:t>Комгорт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Горные ведомости. - 2016. - № 7. - С. 88-</w:t>
            </w:r>
            <w:proofErr w:type="gramStart"/>
            <w:r w:rsidRPr="000D3367">
              <w:rPr>
                <w:rFonts w:eastAsia="Times New Roman"/>
                <w:color w:val="auto"/>
              </w:rPr>
              <w:t>95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Рез. англ. - Начало. Окончание в № 8.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с. 95.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Уватского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Тюменской области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- 2016. - № 1/2. - С. 92-</w:t>
            </w:r>
            <w:proofErr w:type="gramStart"/>
            <w:r w:rsidRPr="000D3367">
              <w:rPr>
                <w:rFonts w:eastAsia="Times New Roman"/>
                <w:color w:val="auto"/>
              </w:rPr>
              <w:t>107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13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Артюхова, И.Д.</w:t>
            </w:r>
            <w:r w:rsidRPr="000D3367">
              <w:rPr>
                <w:rFonts w:eastAsia="Times New Roman"/>
                <w:color w:val="auto"/>
              </w:rPr>
              <w:br/>
              <w:t xml:space="preserve">   Тюменская область - регион устойчивого развития / И. Д. </w:t>
            </w:r>
            <w:r w:rsidRPr="000D3367">
              <w:rPr>
                <w:rFonts w:eastAsia="Times New Roman"/>
                <w:color w:val="auto"/>
              </w:rPr>
              <w:lastRenderedPageBreak/>
              <w:t xml:space="preserve">Артюхова, Р. А. </w:t>
            </w:r>
            <w:proofErr w:type="spellStart"/>
            <w:r w:rsidRPr="000D3367">
              <w:rPr>
                <w:rFonts w:eastAsia="Times New Roman"/>
                <w:color w:val="auto"/>
              </w:rPr>
              <w:t>Веселин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0D3367">
              <w:rPr>
                <w:rFonts w:eastAsia="Times New Roman"/>
                <w:color w:val="auto"/>
              </w:rPr>
              <w:t>Бебнева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Горные ведомости. - 2016. - № 1/2. - С. 162-</w:t>
            </w:r>
            <w:proofErr w:type="gramStart"/>
            <w:r w:rsidRPr="000D3367">
              <w:rPr>
                <w:rFonts w:eastAsia="Times New Roman"/>
                <w:color w:val="auto"/>
              </w:rPr>
              <w:t>170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18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Становление и развитие нефтяной промышленности в </w:t>
            </w:r>
            <w:proofErr w:type="spellStart"/>
            <w:r w:rsidRPr="000D3367">
              <w:rPr>
                <w:rFonts w:eastAsia="Times New Roman"/>
                <w:color w:val="auto"/>
              </w:rPr>
              <w:t>Уватском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районе Тюменской области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- 2016. - № 1/2. - С. 172-</w:t>
            </w:r>
            <w:proofErr w:type="gramStart"/>
            <w:r w:rsidRPr="000D3367">
              <w:rPr>
                <w:rFonts w:eastAsia="Times New Roman"/>
                <w:color w:val="auto"/>
              </w:rPr>
              <w:t>183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15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>   Минерально-сырьевые ресурсы Сладковского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- 2016. - № 3/4. - С. 140-</w:t>
            </w:r>
            <w:proofErr w:type="gramStart"/>
            <w:r w:rsidRPr="000D3367">
              <w:rPr>
                <w:rFonts w:eastAsia="Times New Roman"/>
                <w:color w:val="auto"/>
              </w:rPr>
              <w:t>145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Абатского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- 2016. - № 3/4. - С. 146-</w:t>
            </w:r>
            <w:proofErr w:type="gramStart"/>
            <w:r w:rsidRPr="000D3367">
              <w:rPr>
                <w:rFonts w:eastAsia="Times New Roman"/>
                <w:color w:val="auto"/>
              </w:rPr>
              <w:t>152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Викуловского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- 2016. - № 9. - С. 78-</w:t>
            </w:r>
            <w:proofErr w:type="gramStart"/>
            <w:r w:rsidRPr="000D3367">
              <w:rPr>
                <w:rFonts w:eastAsia="Times New Roman"/>
                <w:color w:val="auto"/>
              </w:rPr>
              <w:t>85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9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Ишимского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- 2017. - № 1. - С. 66-</w:t>
            </w:r>
            <w:proofErr w:type="gramStart"/>
            <w:r w:rsidRPr="000D3367">
              <w:rPr>
                <w:rFonts w:eastAsia="Times New Roman"/>
                <w:color w:val="auto"/>
              </w:rPr>
              <w:t>74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Сорокинского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- 2017. - № 6. - С. 50-</w:t>
            </w:r>
            <w:proofErr w:type="gramStart"/>
            <w:r w:rsidRPr="000D3367">
              <w:rPr>
                <w:rFonts w:eastAsia="Times New Roman"/>
                <w:color w:val="auto"/>
              </w:rPr>
              <w:t>54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7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Проскурин, Г.А.</w:t>
            </w:r>
            <w:r w:rsidRPr="000D3367">
              <w:rPr>
                <w:rFonts w:eastAsia="Times New Roman"/>
                <w:color w:val="auto"/>
              </w:rPr>
              <w:br/>
              <w:t xml:space="preserve">   Четвертая промышленная </w:t>
            </w:r>
            <w:proofErr w:type="gramStart"/>
            <w:r w:rsidRPr="000D3367">
              <w:rPr>
                <w:rFonts w:eastAsia="Times New Roman"/>
                <w:color w:val="auto"/>
              </w:rPr>
              <w:t>революция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проблемы территориальной организации информационных порталов / Г. А. Проскурин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- 2017. - № 6. - С. 74-</w:t>
            </w:r>
            <w:proofErr w:type="gramStart"/>
            <w:r w:rsidRPr="000D3367">
              <w:rPr>
                <w:rFonts w:eastAsia="Times New Roman"/>
                <w:color w:val="auto"/>
              </w:rPr>
              <w:t>86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9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Заводоуковского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городского округа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- 2017. - № 5. - С. 66-</w:t>
            </w:r>
            <w:proofErr w:type="gramStart"/>
            <w:r w:rsidRPr="000D3367">
              <w:rPr>
                <w:rFonts w:eastAsia="Times New Roman"/>
                <w:color w:val="auto"/>
              </w:rPr>
              <w:t>76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11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Карпов, В.П.</w:t>
            </w:r>
            <w:r w:rsidRPr="000D3367">
              <w:rPr>
                <w:rFonts w:eastAsia="Times New Roman"/>
                <w:color w:val="auto"/>
              </w:rPr>
              <w:br/>
              <w:t xml:space="preserve">   Автоматизация тюменских </w:t>
            </w:r>
            <w:proofErr w:type="gramStart"/>
            <w:r w:rsidRPr="000D3367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политика и экономика / В. П. Карпов</w:t>
            </w:r>
            <w:r w:rsidRPr="000D3367">
              <w:rPr>
                <w:rFonts w:eastAsia="Times New Roman"/>
                <w:color w:val="auto"/>
              </w:rPr>
              <w:br/>
            </w:r>
            <w:r w:rsidRPr="000D3367">
              <w:rPr>
                <w:rFonts w:eastAsia="Times New Roman"/>
                <w:color w:val="auto"/>
              </w:rPr>
              <w:lastRenderedPageBreak/>
              <w:t xml:space="preserve">// Горные ведомости. - 2017. - № 2. - С. 92-98.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39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Вагайского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- 2017. - № 3. - С. 68-</w:t>
            </w:r>
            <w:proofErr w:type="gramStart"/>
            <w:r w:rsidRPr="000D3367">
              <w:rPr>
                <w:rFonts w:eastAsia="Times New Roman"/>
                <w:color w:val="auto"/>
              </w:rPr>
              <w:t>77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9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Ярковского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- 2018. - № 1. - С. 76-</w:t>
            </w:r>
            <w:proofErr w:type="gramStart"/>
            <w:r w:rsidRPr="000D3367">
              <w:rPr>
                <w:rFonts w:eastAsia="Times New Roman"/>
                <w:color w:val="auto"/>
              </w:rPr>
              <w:t>85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11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Шадрин, А.Н.</w:t>
            </w:r>
            <w:r w:rsidRPr="000D3367">
              <w:rPr>
                <w:rFonts w:eastAsia="Times New Roman"/>
                <w:color w:val="auto"/>
              </w:rPr>
              <w:br/>
              <w:t xml:space="preserve">   Перспективы обнаружения крупнозернистых песков на юге Тюменской области / А. Н. Шадрин, Л. П. </w:t>
            </w:r>
            <w:proofErr w:type="spellStart"/>
            <w:r w:rsidRPr="000D3367">
              <w:rPr>
                <w:rFonts w:eastAsia="Times New Roman"/>
                <w:color w:val="auto"/>
              </w:rPr>
              <w:t>Микшис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0D3367">
              <w:rPr>
                <w:rFonts w:eastAsia="Times New Roman"/>
                <w:color w:val="auto"/>
              </w:rPr>
              <w:t>Боровская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Горные ведомости. - 2018. - № 2. - C. 68-</w:t>
            </w:r>
            <w:proofErr w:type="gramStart"/>
            <w:r w:rsidRPr="000D3367">
              <w:rPr>
                <w:rFonts w:eastAsia="Times New Roman"/>
                <w:color w:val="auto"/>
              </w:rPr>
              <w:t>76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Нижнетавдинского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- 2018. - № 2. - C. 78-</w:t>
            </w:r>
            <w:proofErr w:type="gramStart"/>
            <w:r w:rsidRPr="000D3367">
              <w:rPr>
                <w:rFonts w:eastAsia="Times New Roman"/>
                <w:color w:val="auto"/>
              </w:rPr>
              <w:t>89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Сидоров, Д.А.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Петромагнитная характеристика пород </w:t>
            </w:r>
            <w:proofErr w:type="spellStart"/>
            <w:r w:rsidRPr="000D3367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основания центральных и южных районов Западной Сибири / Д. А. Сидоров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- 2018. - № 3. - С. 52-</w:t>
            </w:r>
            <w:proofErr w:type="gramStart"/>
            <w:r w:rsidRPr="000D3367">
              <w:rPr>
                <w:rFonts w:eastAsia="Times New Roman"/>
                <w:color w:val="auto"/>
              </w:rPr>
              <w:t>63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5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 xml:space="preserve">   Минерально-сырьевые ресурсы </w:t>
            </w:r>
            <w:proofErr w:type="spellStart"/>
            <w:r w:rsidRPr="000D3367">
              <w:rPr>
                <w:rFonts w:eastAsia="Times New Roman"/>
                <w:color w:val="auto"/>
              </w:rPr>
              <w:t>Ялуторовского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и их использование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- 2018. - № 3. - С. 64-</w:t>
            </w:r>
            <w:proofErr w:type="gramStart"/>
            <w:r w:rsidRPr="000D3367">
              <w:rPr>
                <w:rFonts w:eastAsia="Times New Roman"/>
                <w:color w:val="auto"/>
              </w:rPr>
              <w:t>74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11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>   Современная сеть особо охраняемых природных территорий юга Тюменской области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- 2018. - № 4. - С. 82-</w:t>
            </w:r>
            <w:proofErr w:type="gramStart"/>
            <w:r w:rsidRPr="000D3367">
              <w:rPr>
                <w:rFonts w:eastAsia="Times New Roman"/>
                <w:color w:val="auto"/>
              </w:rPr>
              <w:t>95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6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0D3367">
              <w:rPr>
                <w:rFonts w:eastAsia="Times New Roman"/>
                <w:color w:val="auto"/>
              </w:rPr>
              <w:br/>
              <w:t>   Особо охраняемые природные территории Казанского района Тюменской области и их роль в сохранении биоразнообразия растительного и животного мира / А. Ю. Солодовников</w:t>
            </w:r>
            <w:r w:rsidRPr="000D3367">
              <w:rPr>
                <w:rFonts w:eastAsia="Times New Roman"/>
                <w:color w:val="auto"/>
              </w:rPr>
              <w:br/>
              <w:t>// Горные ведомости. - 2018. - № 6. - С. 84-</w:t>
            </w:r>
            <w:proofErr w:type="gramStart"/>
            <w:r w:rsidRPr="000D3367">
              <w:rPr>
                <w:rFonts w:eastAsia="Times New Roman"/>
                <w:color w:val="auto"/>
              </w:rPr>
              <w:t>94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12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Морозов, В.Ю.</w:t>
            </w:r>
            <w:r w:rsidRPr="000D3367">
              <w:rPr>
                <w:rFonts w:eastAsia="Times New Roman"/>
                <w:color w:val="auto"/>
              </w:rPr>
              <w:br/>
              <w:t>   Тюменская область - надежная опора топливно-</w:t>
            </w:r>
            <w:r w:rsidRPr="000D3367">
              <w:rPr>
                <w:rFonts w:eastAsia="Times New Roman"/>
                <w:color w:val="auto"/>
              </w:rPr>
              <w:lastRenderedPageBreak/>
              <w:t xml:space="preserve">энергетического комплекса России / В. Ю. Морозов, И. П. Пуртова, А. И. </w:t>
            </w:r>
            <w:proofErr w:type="spellStart"/>
            <w:r w:rsidRPr="000D3367">
              <w:rPr>
                <w:rFonts w:eastAsia="Times New Roman"/>
                <w:color w:val="auto"/>
              </w:rPr>
              <w:t>Вариченко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Недропользование-XXI век. - 2015. - № 3. - С. 116-</w:t>
            </w:r>
            <w:proofErr w:type="gramStart"/>
            <w:r w:rsidRPr="000D3367">
              <w:rPr>
                <w:rFonts w:eastAsia="Times New Roman"/>
                <w:color w:val="auto"/>
              </w:rPr>
              <w:t>125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Файбусович, Я.Э.</w:t>
            </w:r>
            <w:r w:rsidRPr="000D3367">
              <w:rPr>
                <w:rFonts w:eastAsia="Times New Roman"/>
                <w:color w:val="auto"/>
              </w:rPr>
              <w:br/>
              <w:t>   Ресурсная база твердых полезных ископаемых юга Тюменской области / Я. Э. Файбусович</w:t>
            </w:r>
            <w:r w:rsidRPr="000D3367">
              <w:rPr>
                <w:rFonts w:eastAsia="Times New Roman"/>
                <w:color w:val="auto"/>
              </w:rPr>
              <w:br/>
              <w:t>// Недропользование-XXI век. - 2015. - № 3. - С. 156-</w:t>
            </w:r>
            <w:proofErr w:type="gramStart"/>
            <w:r w:rsidRPr="000D3367">
              <w:rPr>
                <w:rFonts w:eastAsia="Times New Roman"/>
                <w:color w:val="auto"/>
              </w:rPr>
              <w:t>163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Новоселов, О.А.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Инженерное </w:t>
            </w:r>
            <w:proofErr w:type="gramStart"/>
            <w:r w:rsidRPr="000D3367">
              <w:rPr>
                <w:rFonts w:eastAsia="Times New Roman"/>
                <w:color w:val="auto"/>
              </w:rPr>
              <w:t>образование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опора развития реального сектора экономики / О. А. Новоселов</w:t>
            </w:r>
            <w:r w:rsidRPr="000D3367">
              <w:rPr>
                <w:rFonts w:eastAsia="Times New Roman"/>
                <w:color w:val="auto"/>
              </w:rPr>
              <w:br/>
              <w:t>// Недропользование-XXI век. - 2016. - № 4. - С. 19-</w:t>
            </w:r>
            <w:proofErr w:type="gramStart"/>
            <w:r w:rsidRPr="000D3367">
              <w:rPr>
                <w:rFonts w:eastAsia="Times New Roman"/>
                <w:color w:val="auto"/>
              </w:rPr>
              <w:t>20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>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Важенина, О.А.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Применение бассейнового моделирования на малоизученных площадях восточной части юга Тюменской области / О. А. Важенина, А. В. </w:t>
            </w:r>
            <w:proofErr w:type="spellStart"/>
            <w:r w:rsidRPr="000D3367">
              <w:rPr>
                <w:rFonts w:eastAsia="Times New Roman"/>
                <w:color w:val="auto"/>
              </w:rPr>
              <w:t>Тригуб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Недропользование-XXI век. - 2017. - № 3. - С. 64-</w:t>
            </w:r>
            <w:proofErr w:type="gramStart"/>
            <w:r w:rsidRPr="000D3367">
              <w:rPr>
                <w:rFonts w:eastAsia="Times New Roman"/>
                <w:color w:val="auto"/>
              </w:rPr>
              <w:t>73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 xml:space="preserve">О принципиальных возможностях </w:t>
            </w: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многозондового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 xml:space="preserve"> нейтронного каротажа для подсчета (оценки) запасов газа объемным методом в условиях газовых залежей севера Тюменской области</w:t>
            </w:r>
            <w:r w:rsidRPr="000D3367">
              <w:rPr>
                <w:rFonts w:eastAsia="Times New Roman"/>
                <w:color w:val="auto"/>
              </w:rPr>
              <w:t xml:space="preserve"> / А. В. Калинкин [и др.]</w:t>
            </w:r>
            <w:r w:rsidRPr="000D3367">
              <w:rPr>
                <w:rFonts w:eastAsia="Times New Roman"/>
                <w:color w:val="auto"/>
              </w:rPr>
              <w:br/>
              <w:t>// Недропользование-XXI век. - 2017. - № 6. - С. 26-</w:t>
            </w:r>
            <w:proofErr w:type="gramStart"/>
            <w:r w:rsidRPr="000D3367">
              <w:rPr>
                <w:rFonts w:eastAsia="Times New Roman"/>
                <w:color w:val="auto"/>
              </w:rPr>
              <w:t>36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Павленко, О.Л.</w:t>
            </w:r>
            <w:r w:rsidRPr="000D3367">
              <w:rPr>
                <w:rFonts w:eastAsia="Times New Roman"/>
                <w:color w:val="auto"/>
              </w:rPr>
              <w:br/>
              <w:t xml:space="preserve">   Закачка в недра использованных </w:t>
            </w:r>
            <w:proofErr w:type="spellStart"/>
            <w:r w:rsidRPr="000D3367">
              <w:rPr>
                <w:rFonts w:eastAsia="Times New Roman"/>
                <w:color w:val="auto"/>
              </w:rPr>
              <w:t>послепроцедурных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минеральных вод - захоронение опасных отходов или размещение отходов производства и потребления? / О. Л. Павленко</w:t>
            </w:r>
            <w:r w:rsidRPr="000D3367">
              <w:rPr>
                <w:rFonts w:eastAsia="Times New Roman"/>
                <w:color w:val="auto"/>
              </w:rPr>
              <w:br/>
              <w:t>// Недропользование-XXI век. - 2018. - № 1. - С. 16-</w:t>
            </w:r>
            <w:proofErr w:type="gramStart"/>
            <w:r w:rsidRPr="000D3367">
              <w:rPr>
                <w:rFonts w:eastAsia="Times New Roman"/>
                <w:color w:val="auto"/>
              </w:rPr>
              <w:t>23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Кузнецова, М.И.</w:t>
            </w:r>
            <w:r w:rsidRPr="000D3367">
              <w:rPr>
                <w:rFonts w:eastAsia="Times New Roman"/>
                <w:color w:val="auto"/>
              </w:rPr>
              <w:br/>
              <w:t xml:space="preserve">   Анализ генезиса УВ юрских и </w:t>
            </w:r>
            <w:proofErr w:type="spellStart"/>
            <w:r w:rsidRPr="000D3367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резервуаров с использованием </w:t>
            </w:r>
            <w:proofErr w:type="spellStart"/>
            <w:r w:rsidRPr="000D3367">
              <w:rPr>
                <w:rFonts w:eastAsia="Times New Roman"/>
                <w:color w:val="auto"/>
              </w:rPr>
              <w:t>биомаркерного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анализа и корреляции "нефть - </w:t>
            </w:r>
            <w:proofErr w:type="spellStart"/>
            <w:r w:rsidRPr="000D3367">
              <w:rPr>
                <w:rFonts w:eastAsia="Times New Roman"/>
                <w:color w:val="auto"/>
              </w:rPr>
              <w:t>нефтегазоматеринская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порода" в пределах границы юга Тюменской области и ХМАО / М. И. Кузнецова, И. И. </w:t>
            </w:r>
            <w:proofErr w:type="spellStart"/>
            <w:r w:rsidRPr="000D3367">
              <w:rPr>
                <w:rFonts w:eastAsia="Times New Roman"/>
                <w:color w:val="auto"/>
              </w:rPr>
              <w:t>Дамаскина</w:t>
            </w:r>
            <w:proofErr w:type="spellEnd"/>
            <w:r w:rsidRPr="000D3367">
              <w:rPr>
                <w:rFonts w:eastAsia="Times New Roman"/>
                <w:color w:val="auto"/>
              </w:rPr>
              <w:t>, А. А. Попов</w:t>
            </w:r>
            <w:r w:rsidRPr="000D3367">
              <w:rPr>
                <w:rFonts w:eastAsia="Times New Roman"/>
                <w:color w:val="auto"/>
              </w:rPr>
              <w:br/>
              <w:t>// Недропользование-XXI век. - 2018. - № 4. - С. 160-</w:t>
            </w:r>
            <w:proofErr w:type="gramStart"/>
            <w:r w:rsidRPr="000D3367">
              <w:rPr>
                <w:rFonts w:eastAsia="Times New Roman"/>
                <w:color w:val="auto"/>
              </w:rPr>
              <w:t>168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>Перспективы освоения мелких и средних месторождений природного газа</w:t>
            </w:r>
            <w:r w:rsidRPr="000D3367">
              <w:rPr>
                <w:rFonts w:eastAsia="Times New Roman"/>
                <w:color w:val="auto"/>
              </w:rPr>
              <w:t xml:space="preserve"> / О. Е. </w:t>
            </w:r>
            <w:proofErr w:type="spellStart"/>
            <w:r w:rsidRPr="000D3367">
              <w:rPr>
                <w:rFonts w:eastAsia="Times New Roman"/>
                <w:color w:val="auto"/>
              </w:rPr>
              <w:t>Бугрий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[и др.]</w:t>
            </w:r>
            <w:r w:rsidRPr="000D3367">
              <w:rPr>
                <w:rFonts w:eastAsia="Times New Roman"/>
                <w:color w:val="auto"/>
              </w:rPr>
              <w:br/>
              <w:t>// Недропользование-XXI век. - 2018. - № 3. - С. 48-</w:t>
            </w:r>
            <w:proofErr w:type="gramStart"/>
            <w:r w:rsidRPr="000D3367">
              <w:rPr>
                <w:rFonts w:eastAsia="Times New Roman"/>
                <w:color w:val="auto"/>
              </w:rPr>
              <w:t>55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0D3367">
              <w:rPr>
                <w:rFonts w:eastAsia="Times New Roman"/>
                <w:color w:val="auto"/>
              </w:rPr>
              <w:br/>
              <w:t xml:space="preserve">   Биостратиграфия и фораминиферы </w:t>
            </w:r>
            <w:proofErr w:type="spellStart"/>
            <w:r w:rsidRPr="000D3367">
              <w:rPr>
                <w:rFonts w:eastAsia="Times New Roman"/>
                <w:color w:val="auto"/>
              </w:rPr>
              <w:t>кузнецовского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горизонта (</w:t>
            </w:r>
            <w:proofErr w:type="spellStart"/>
            <w:r w:rsidRPr="000D3367">
              <w:rPr>
                <w:rFonts w:eastAsia="Times New Roman"/>
                <w:color w:val="auto"/>
              </w:rPr>
              <w:t>турон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) Западной Сибири / В. М. </w:t>
            </w:r>
            <w:proofErr w:type="spellStart"/>
            <w:r w:rsidRPr="000D3367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0D3367">
              <w:rPr>
                <w:rFonts w:eastAsia="Times New Roman"/>
                <w:color w:val="auto"/>
              </w:rPr>
              <w:t>, Г. М. Татьянин</w:t>
            </w:r>
            <w:r w:rsidRPr="000D3367">
              <w:rPr>
                <w:rFonts w:eastAsia="Times New Roman"/>
                <w:color w:val="auto"/>
              </w:rPr>
              <w:br/>
            </w:r>
            <w:r w:rsidRPr="000D3367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- 2012. - № 1с. - С. 26-</w:t>
            </w:r>
            <w:proofErr w:type="gramStart"/>
            <w:r w:rsidRPr="000D3367">
              <w:rPr>
                <w:rFonts w:eastAsia="Times New Roman"/>
                <w:color w:val="auto"/>
              </w:rPr>
              <w:t>29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11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 xml:space="preserve">Стратификация </w:t>
            </w: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 xml:space="preserve"> образований восточной части </w:t>
            </w: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Уватского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 xml:space="preserve"> района Тюменской области на основе комплекса биостратиграфических литолого-петрографических и сейсмических данных</w:t>
            </w:r>
            <w:r w:rsidRPr="000D3367">
              <w:rPr>
                <w:rFonts w:eastAsia="Times New Roman"/>
                <w:color w:val="auto"/>
              </w:rPr>
              <w:t xml:space="preserve"> / Д. А. Сидоров [и др.]</w:t>
            </w:r>
            <w:r w:rsidRPr="000D336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58-</w:t>
            </w:r>
            <w:proofErr w:type="gramStart"/>
            <w:r w:rsidRPr="000D3367">
              <w:rPr>
                <w:rFonts w:eastAsia="Times New Roman"/>
                <w:color w:val="auto"/>
              </w:rPr>
              <w:t>68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Казаненков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В.А.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Аллювиальные </w:t>
            </w:r>
            <w:proofErr w:type="spellStart"/>
            <w:r w:rsidRPr="000D3367">
              <w:rPr>
                <w:rFonts w:eastAsia="Times New Roman"/>
                <w:color w:val="auto"/>
              </w:rPr>
              <w:t>палеосистемы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3367">
              <w:rPr>
                <w:rFonts w:eastAsia="Times New Roman"/>
                <w:color w:val="auto"/>
              </w:rPr>
              <w:t>малышевского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горизонта южных районов </w:t>
            </w:r>
            <w:proofErr w:type="gramStart"/>
            <w:r w:rsidRPr="000D3367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осадочного бассейна - определяющий фактор распространения коллекторов с залежами нефти "</w:t>
            </w:r>
            <w:proofErr w:type="spellStart"/>
            <w:r w:rsidRPr="000D3367">
              <w:rPr>
                <w:rFonts w:eastAsia="Times New Roman"/>
                <w:color w:val="auto"/>
              </w:rPr>
              <w:t>шнуркового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" типа / В. А. </w:t>
            </w:r>
            <w:proofErr w:type="spellStart"/>
            <w:r w:rsidRPr="000D3367">
              <w:rPr>
                <w:rFonts w:eastAsia="Times New Roman"/>
                <w:color w:val="auto"/>
              </w:rPr>
              <w:t>Казаненков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4. - С. 59-</w:t>
            </w:r>
            <w:proofErr w:type="gramStart"/>
            <w:r w:rsidRPr="000D3367">
              <w:rPr>
                <w:rFonts w:eastAsia="Times New Roman"/>
                <w:color w:val="auto"/>
              </w:rPr>
              <w:t>66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37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Кузьмина, О.Б.</w:t>
            </w:r>
            <w:r w:rsidRPr="000D3367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0D3367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0D3367">
              <w:rPr>
                <w:rFonts w:eastAsia="Times New Roman"/>
                <w:color w:val="auto"/>
              </w:rPr>
              <w:t>туртасской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свите (верхний олигоцен) на юге Тюменской области (Западная Сибирь) / О. Б. Кузьмина, Б. Н. Шурыгин</w:t>
            </w:r>
            <w:r w:rsidRPr="000D3367">
              <w:rPr>
                <w:rFonts w:eastAsia="Times New Roman"/>
                <w:color w:val="auto"/>
              </w:rPr>
              <w:br/>
              <w:t>// Доклады Академии наук / РАН. - 2016. - Т. 467, № 6. - С. 682-</w:t>
            </w:r>
            <w:proofErr w:type="gramStart"/>
            <w:r w:rsidRPr="000D3367">
              <w:rPr>
                <w:rFonts w:eastAsia="Times New Roman"/>
                <w:color w:val="auto"/>
              </w:rPr>
              <w:t>686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10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Яковлева А.И.</w:t>
            </w:r>
            <w:r w:rsidRPr="000D3367">
              <w:rPr>
                <w:rFonts w:eastAsia="Times New Roman"/>
                <w:color w:val="auto"/>
              </w:rPr>
              <w:br/>
              <w:t xml:space="preserve">   Уточнение возраста </w:t>
            </w:r>
            <w:proofErr w:type="spellStart"/>
            <w:r w:rsidRPr="000D3367">
              <w:rPr>
                <w:rFonts w:eastAsia="Times New Roman"/>
                <w:color w:val="auto"/>
              </w:rPr>
              <w:t>люлинворской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свиты палеогена на юге Западной Сибири по </w:t>
            </w:r>
            <w:proofErr w:type="spellStart"/>
            <w:r w:rsidRPr="000D3367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и палеомагнитным данным / А. И. Яковлева, Г. Н. Александрова, З. Н. </w:t>
            </w:r>
            <w:proofErr w:type="spellStart"/>
            <w:r w:rsidRPr="000D3367">
              <w:rPr>
                <w:rFonts w:eastAsia="Times New Roman"/>
                <w:color w:val="auto"/>
              </w:rPr>
              <w:t>Гнибиденко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- 2012. - Т.87, вып.3. - С. 53-87: ил.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с. 85-87.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Хамидуллин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В.В.</w:t>
            </w:r>
            <w:r w:rsidRPr="000D3367">
              <w:rPr>
                <w:rFonts w:eastAsia="Times New Roman"/>
                <w:color w:val="auto"/>
              </w:rPr>
              <w:br/>
              <w:t xml:space="preserve">   Состояние МСБ Приволжского ФО и перспективы ее развития / В. В. </w:t>
            </w:r>
            <w:proofErr w:type="spellStart"/>
            <w:r w:rsidRPr="000D3367">
              <w:rPr>
                <w:rFonts w:eastAsia="Times New Roman"/>
                <w:color w:val="auto"/>
              </w:rPr>
              <w:t>Хамидуллин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Разведка и охрана недр. - 2016. - № 9. - С. 20-</w:t>
            </w:r>
            <w:proofErr w:type="gramStart"/>
            <w:r w:rsidRPr="000D3367">
              <w:rPr>
                <w:rFonts w:eastAsia="Times New Roman"/>
                <w:color w:val="auto"/>
              </w:rPr>
              <w:t>23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Рыльков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С.А.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Природно-ресурсный потенциал Уральского ФО / С. А. </w:t>
            </w:r>
            <w:proofErr w:type="spellStart"/>
            <w:r w:rsidRPr="000D3367">
              <w:rPr>
                <w:rFonts w:eastAsia="Times New Roman"/>
                <w:color w:val="auto"/>
              </w:rPr>
              <w:t>Рыльков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Разведка и охрана недр. - 2016. - № 9. - С. 28-31 . - Рез. англ.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>Состояние и основные проблемы питьевого водоснабжения на базе подземных источников в Уральском федеральном округе</w:t>
            </w:r>
            <w:r w:rsidRPr="000D3367">
              <w:rPr>
                <w:rFonts w:eastAsia="Times New Roman"/>
                <w:color w:val="auto"/>
              </w:rPr>
              <w:t xml:space="preserve"> / С. Н. Елохина [и др.]</w:t>
            </w:r>
            <w:r w:rsidRPr="000D3367">
              <w:rPr>
                <w:rFonts w:eastAsia="Times New Roman"/>
                <w:color w:val="auto"/>
              </w:rPr>
              <w:br/>
              <w:t>// Разведка и охрана недр. - 2018. - № 11. - С. 30-</w:t>
            </w:r>
            <w:proofErr w:type="gramStart"/>
            <w:r w:rsidRPr="000D3367">
              <w:rPr>
                <w:rFonts w:eastAsia="Times New Roman"/>
                <w:color w:val="auto"/>
              </w:rPr>
              <w:t>36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5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>Влияние экологических факторов на здоровье населения нефтегазоносных территорий на примере Тюменской и Калининградской областей Российской Федерации</w:t>
            </w:r>
            <w:r w:rsidRPr="000D3367">
              <w:rPr>
                <w:rFonts w:eastAsia="Times New Roman"/>
                <w:color w:val="auto"/>
              </w:rPr>
              <w:t xml:space="preserve"> / О. И. Якушина [и др.]</w:t>
            </w:r>
            <w:r w:rsidRPr="000D3367">
              <w:rPr>
                <w:rFonts w:eastAsia="Times New Roman"/>
                <w:color w:val="auto"/>
              </w:rPr>
              <w:br/>
            </w:r>
            <w:r w:rsidRPr="000D3367">
              <w:rPr>
                <w:rFonts w:eastAsia="Times New Roman"/>
                <w:color w:val="auto"/>
              </w:rPr>
              <w:lastRenderedPageBreak/>
              <w:t>// Разведка и охрана недр. - 2018. - № 1. - С. 18-</w:t>
            </w:r>
            <w:proofErr w:type="gramStart"/>
            <w:r w:rsidRPr="000D3367">
              <w:rPr>
                <w:rFonts w:eastAsia="Times New Roman"/>
                <w:color w:val="auto"/>
              </w:rPr>
              <w:t>25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11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 xml:space="preserve">Влияние локальных источников сноса на формирование верхне-среднеюрских отложений </w:t>
            </w: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Урненско-Усановской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 xml:space="preserve"> зоны (Тюменская область) </w:t>
            </w:r>
            <w:r w:rsidRPr="000D3367">
              <w:rPr>
                <w:rFonts w:eastAsia="Times New Roman"/>
                <w:color w:val="auto"/>
              </w:rPr>
              <w:t>/ Л. А. Успенская [и др.]</w:t>
            </w:r>
            <w:r w:rsidRPr="000D336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5. - С. 35-</w:t>
            </w:r>
            <w:proofErr w:type="gramStart"/>
            <w:r w:rsidRPr="000D3367">
              <w:rPr>
                <w:rFonts w:eastAsia="Times New Roman"/>
                <w:color w:val="auto"/>
              </w:rPr>
              <w:t>40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с 40 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Кремлева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Т.А.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Определение буферной емкости природных вод озер Западной Сибири к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закислению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критерии устойчивости / Т. А. </w:t>
            </w:r>
            <w:proofErr w:type="spellStart"/>
            <w:r w:rsidRPr="000D3367">
              <w:rPr>
                <w:rFonts w:eastAsia="Times New Roman"/>
                <w:color w:val="auto"/>
              </w:rPr>
              <w:t>Кремлева</w:t>
            </w:r>
            <w:proofErr w:type="spellEnd"/>
            <w:r w:rsidRPr="000D3367">
              <w:rPr>
                <w:rFonts w:eastAsia="Times New Roman"/>
                <w:color w:val="auto"/>
              </w:rPr>
              <w:t>, Т. И. Моисеенко</w:t>
            </w:r>
            <w:r w:rsidRPr="000D3367">
              <w:rPr>
                <w:rFonts w:eastAsia="Times New Roman"/>
                <w:color w:val="auto"/>
              </w:rPr>
              <w:br/>
              <w:t>// Геохимия. - 2017. - № 6. - С. 539-</w:t>
            </w:r>
            <w:proofErr w:type="gramStart"/>
            <w:r w:rsidRPr="000D3367">
              <w:rPr>
                <w:rFonts w:eastAsia="Times New Roman"/>
                <w:color w:val="auto"/>
              </w:rPr>
              <w:t>549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с. 548-549.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Пшеничников, А.Е.</w:t>
            </w:r>
            <w:r w:rsidRPr="000D3367">
              <w:rPr>
                <w:rFonts w:eastAsia="Times New Roman"/>
                <w:color w:val="auto"/>
              </w:rPr>
              <w:br/>
              <w:t>   Применение данных дистанционного зондирования для исследования динамики площади и числа озер юга Тюменской области / А. Е. Пшеничников</w:t>
            </w:r>
            <w:r w:rsidRPr="000D3367">
              <w:rPr>
                <w:rFonts w:eastAsia="Times New Roman"/>
                <w:color w:val="auto"/>
              </w:rPr>
              <w:br/>
              <w:t>// Геодезия и картография. - 2018. - № 5. - С. 45-</w:t>
            </w:r>
            <w:proofErr w:type="gramStart"/>
            <w:r w:rsidRPr="000D3367">
              <w:rPr>
                <w:rFonts w:eastAsia="Times New Roman"/>
                <w:color w:val="auto"/>
              </w:rPr>
              <w:t>53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13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Важенина, О.А.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Перспективы поиска залежей углеводородов в отложениях </w:t>
            </w:r>
            <w:proofErr w:type="spellStart"/>
            <w:r w:rsidRPr="000D3367">
              <w:rPr>
                <w:rFonts w:eastAsia="Times New Roman"/>
                <w:color w:val="auto"/>
              </w:rPr>
              <w:t>вогулкинской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толщи (пласт П) на основе комплексирования сейсмогеологических данных / О. А. Важенина, А. В. </w:t>
            </w:r>
            <w:proofErr w:type="spellStart"/>
            <w:r w:rsidRPr="000D3367">
              <w:rPr>
                <w:rFonts w:eastAsia="Times New Roman"/>
                <w:color w:val="auto"/>
              </w:rPr>
              <w:t>Тригуб</w:t>
            </w:r>
            <w:proofErr w:type="spellEnd"/>
            <w:r w:rsidRPr="000D3367">
              <w:rPr>
                <w:rFonts w:eastAsia="Times New Roman"/>
                <w:color w:val="auto"/>
              </w:rPr>
              <w:t>, И. В. Привалова</w:t>
            </w:r>
            <w:r w:rsidRPr="000D3367">
              <w:rPr>
                <w:rFonts w:eastAsia="Times New Roman"/>
                <w:color w:val="auto"/>
              </w:rPr>
              <w:br/>
              <w:t>// Геология нефти и газа. - 2017. - № 6. - С. 31-</w:t>
            </w:r>
            <w:proofErr w:type="gramStart"/>
            <w:r w:rsidRPr="000D3367">
              <w:rPr>
                <w:rFonts w:eastAsia="Times New Roman"/>
                <w:color w:val="auto"/>
              </w:rPr>
              <w:t>41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6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Тимшанов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Р.И.</w:t>
            </w:r>
            <w:r w:rsidRPr="000D3367">
              <w:rPr>
                <w:rFonts w:eastAsia="Times New Roman"/>
                <w:color w:val="auto"/>
              </w:rPr>
              <w:br/>
              <w:t xml:space="preserve">   Применение геохимической съемки на разных стадиях </w:t>
            </w:r>
            <w:proofErr w:type="gramStart"/>
            <w:r w:rsidRPr="000D3367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работ / Р. И. </w:t>
            </w:r>
            <w:proofErr w:type="spellStart"/>
            <w:r w:rsidRPr="000D3367">
              <w:rPr>
                <w:rFonts w:eastAsia="Times New Roman"/>
                <w:color w:val="auto"/>
              </w:rPr>
              <w:t>Тимшанов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0D3367">
              <w:rPr>
                <w:rFonts w:eastAsia="Times New Roman"/>
                <w:color w:val="auto"/>
              </w:rPr>
              <w:t>Белоносов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0D3367">
              <w:rPr>
                <w:rFonts w:eastAsia="Times New Roman"/>
                <w:color w:val="auto"/>
              </w:rPr>
              <w:t>Шешуков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Геология нефти и газа. - 2018. - № 3. - С. 103-</w:t>
            </w:r>
            <w:proofErr w:type="gramStart"/>
            <w:r w:rsidRPr="000D3367">
              <w:rPr>
                <w:rFonts w:eastAsia="Times New Roman"/>
                <w:color w:val="auto"/>
              </w:rPr>
              <w:t>109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7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Семенова Т.В.</w:t>
            </w:r>
            <w:r w:rsidRPr="000D3367">
              <w:rPr>
                <w:rFonts w:eastAsia="Times New Roman"/>
                <w:color w:val="auto"/>
              </w:rPr>
              <w:br/>
              <w:t>   Гидроминеральные ресурсы юга Тюменской области и перспективы их использования / Т. В. Семенова, И. М. Данкова</w:t>
            </w:r>
            <w:r w:rsidRPr="000D3367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5. - С. 9-</w:t>
            </w:r>
            <w:proofErr w:type="gramStart"/>
            <w:r w:rsidRPr="000D3367">
              <w:rPr>
                <w:rFonts w:eastAsia="Times New Roman"/>
                <w:color w:val="auto"/>
              </w:rPr>
              <w:t>13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Григорьев Б.В.</w:t>
            </w:r>
            <w:r w:rsidRPr="000D3367">
              <w:rPr>
                <w:rFonts w:eastAsia="Times New Roman"/>
                <w:color w:val="auto"/>
              </w:rPr>
              <w:br/>
              <w:t xml:space="preserve">   Особенности процессов замерзания торфяных грунтов Тюменской области / Б. В. Григорьев, А. Б. </w:t>
            </w:r>
            <w:proofErr w:type="spellStart"/>
            <w:r w:rsidRPr="000D3367">
              <w:rPr>
                <w:rFonts w:eastAsia="Times New Roman"/>
                <w:color w:val="auto"/>
              </w:rPr>
              <w:t>Шабаров</w:t>
            </w:r>
            <w:proofErr w:type="spellEnd"/>
            <w:r w:rsidRPr="000D3367">
              <w:rPr>
                <w:rFonts w:eastAsia="Times New Roman"/>
                <w:color w:val="auto"/>
              </w:rPr>
              <w:t>, Н. Ф. Чистякова</w:t>
            </w:r>
            <w:r w:rsidRPr="000D3367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3. - С. 95-</w:t>
            </w:r>
            <w:proofErr w:type="gramStart"/>
            <w:r w:rsidRPr="000D3367">
              <w:rPr>
                <w:rFonts w:eastAsia="Times New Roman"/>
                <w:color w:val="auto"/>
              </w:rPr>
              <w:t>100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9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 xml:space="preserve">Контроль токсичности подземных вод питьевого назначения Тюменской области </w:t>
            </w:r>
            <w:r w:rsidRPr="000D3367">
              <w:rPr>
                <w:rFonts w:eastAsia="Times New Roman"/>
                <w:color w:val="auto"/>
              </w:rPr>
              <w:t>/ В. О. Смирнова [и др.]</w:t>
            </w:r>
            <w:r w:rsidRPr="000D3367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- 2013. - № 1. - С. 109-113.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Нестеров, И.И.</w:t>
            </w:r>
            <w:r w:rsidRPr="000D3367">
              <w:rPr>
                <w:rFonts w:eastAsia="Times New Roman"/>
                <w:color w:val="auto"/>
              </w:rPr>
              <w:br/>
              <w:t>   Тюменская геологическая школа сегодня. Часть 1 / И. И. Нестеров</w:t>
            </w:r>
            <w:r w:rsidRPr="000D3367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6. - С. 11-</w:t>
            </w:r>
            <w:proofErr w:type="gramStart"/>
            <w:r w:rsidRPr="000D3367">
              <w:rPr>
                <w:rFonts w:eastAsia="Times New Roman"/>
                <w:color w:val="auto"/>
              </w:rPr>
              <w:t>18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29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Фаик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С.А.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Определение продуктивности вертикальной скважины с трещиной конечной проводимости / С. А. </w:t>
            </w:r>
            <w:proofErr w:type="spellStart"/>
            <w:r w:rsidRPr="000D3367">
              <w:rPr>
                <w:rFonts w:eastAsia="Times New Roman"/>
                <w:color w:val="auto"/>
              </w:rPr>
              <w:t>Фаик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6. - С. 106-</w:t>
            </w:r>
            <w:proofErr w:type="gramStart"/>
            <w:r w:rsidRPr="000D3367">
              <w:rPr>
                <w:rFonts w:eastAsia="Times New Roman"/>
                <w:color w:val="auto"/>
              </w:rPr>
              <w:t>112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14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 xml:space="preserve">Электрокинетические свойства и санитарно-гигиеническая безопасность водных </w:t>
            </w: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биодисперсий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 xml:space="preserve"> при </w:t>
            </w: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электрообработке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/ С. В. Воробьева [и др.]</w:t>
            </w:r>
            <w:r w:rsidRPr="000D3367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- 2017. - № 6. - С. 123-126.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Кехтер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Я.Р.</w:t>
            </w:r>
            <w:r w:rsidRPr="000D3367">
              <w:rPr>
                <w:rFonts w:eastAsia="Times New Roman"/>
                <w:color w:val="auto"/>
              </w:rPr>
              <w:br/>
              <w:t xml:space="preserve">   О возможности уточнения тектонического районирования </w:t>
            </w:r>
            <w:proofErr w:type="spellStart"/>
            <w:r w:rsidRPr="000D3367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свода и Александровского </w:t>
            </w:r>
            <w:proofErr w:type="spellStart"/>
            <w:r w:rsidRPr="000D3367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на основе корреляционного анализа стратиграфических границ / Я. Р. </w:t>
            </w:r>
            <w:proofErr w:type="spellStart"/>
            <w:r w:rsidRPr="000D3367">
              <w:rPr>
                <w:rFonts w:eastAsia="Times New Roman"/>
                <w:color w:val="auto"/>
              </w:rPr>
              <w:t>Кехтер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26-</w:t>
            </w:r>
            <w:proofErr w:type="gramStart"/>
            <w:r w:rsidRPr="000D3367">
              <w:rPr>
                <w:rFonts w:eastAsia="Times New Roman"/>
                <w:color w:val="auto"/>
              </w:rPr>
              <w:t>33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3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Хафизов, Ф.З.</w:t>
            </w:r>
            <w:r w:rsidRPr="000D3367">
              <w:rPr>
                <w:rFonts w:eastAsia="Times New Roman"/>
                <w:color w:val="auto"/>
              </w:rPr>
              <w:br/>
              <w:t xml:space="preserve">   Особенности тектонического развития структур Среднего </w:t>
            </w:r>
            <w:proofErr w:type="spellStart"/>
            <w:r w:rsidRPr="000D3367">
              <w:rPr>
                <w:rFonts w:eastAsia="Times New Roman"/>
                <w:color w:val="auto"/>
              </w:rPr>
              <w:t>Приобья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по данным корреляционного анализа мощностей / Ф. З. Хафизов</w:t>
            </w:r>
            <w:r w:rsidRPr="000D3367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5. - С. 77-</w:t>
            </w:r>
            <w:proofErr w:type="gramStart"/>
            <w:r w:rsidRPr="000D3367">
              <w:rPr>
                <w:rFonts w:eastAsia="Times New Roman"/>
                <w:color w:val="auto"/>
              </w:rPr>
              <w:t>83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4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0D3367">
              <w:rPr>
                <w:rFonts w:eastAsia="Times New Roman"/>
                <w:color w:val="auto"/>
              </w:rPr>
              <w:br/>
              <w:t xml:space="preserve">   Ревизия меловых радиолярий семейства </w:t>
            </w:r>
            <w:proofErr w:type="spellStart"/>
            <w:r w:rsidRPr="000D3367">
              <w:rPr>
                <w:rFonts w:eastAsia="Times New Roman"/>
                <w:color w:val="auto"/>
              </w:rPr>
              <w:t>Hagiastridae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из коллекции </w:t>
            </w:r>
            <w:proofErr w:type="spellStart"/>
            <w:r w:rsidRPr="000D3367">
              <w:rPr>
                <w:rFonts w:eastAsia="Times New Roman"/>
                <w:color w:val="auto"/>
              </w:rPr>
              <w:t>Р.Х.Липман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/ В. С. Вишневская</w:t>
            </w:r>
            <w:r w:rsidRPr="000D3367">
              <w:rPr>
                <w:rFonts w:eastAsia="Times New Roman"/>
                <w:color w:val="auto"/>
              </w:rPr>
              <w:br/>
              <w:t xml:space="preserve">// Палеонтологический журнал. - 2018. - № 2. - С. 16-23, [1] с. табл.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с. 21-22.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Петрографическая характеристика девонских и </w:t>
            </w:r>
            <w:proofErr w:type="spellStart"/>
            <w:r w:rsidRPr="000D3367">
              <w:rPr>
                <w:rFonts w:eastAsia="Times New Roman"/>
                <w:color w:val="auto"/>
              </w:rPr>
              <w:t>нижнекаменноугольных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терригенных образований юго-запада </w:t>
            </w:r>
            <w:proofErr w:type="gramStart"/>
            <w:r w:rsidRPr="000D3367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плиты (Вагай-</w:t>
            </w:r>
            <w:proofErr w:type="spellStart"/>
            <w:r w:rsidRPr="000D3367">
              <w:rPr>
                <w:rFonts w:eastAsia="Times New Roman"/>
                <w:color w:val="auto"/>
              </w:rPr>
              <w:t>Ишимская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и Тобол-</w:t>
            </w:r>
            <w:proofErr w:type="spellStart"/>
            <w:r w:rsidRPr="000D3367">
              <w:rPr>
                <w:rFonts w:eastAsia="Times New Roman"/>
                <w:color w:val="auto"/>
              </w:rPr>
              <w:t>Убаганская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структуры) / Г. А. </w:t>
            </w:r>
            <w:proofErr w:type="spellStart"/>
            <w:r w:rsidRPr="000D3367">
              <w:rPr>
                <w:rFonts w:eastAsia="Times New Roman"/>
                <w:color w:val="auto"/>
              </w:rPr>
              <w:t>Мизенс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0D3367">
              <w:rPr>
                <w:rFonts w:eastAsia="Times New Roman"/>
                <w:color w:val="auto"/>
              </w:rPr>
              <w:t>Кокшина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Геология и геофизика. - 2012. - Т.53, № 11. - С. 1513-</w:t>
            </w:r>
            <w:proofErr w:type="gramStart"/>
            <w:r w:rsidRPr="000D3367">
              <w:rPr>
                <w:rFonts w:eastAsia="Times New Roman"/>
                <w:color w:val="auto"/>
              </w:rPr>
              <w:t>1529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с. 1528-1529.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Медведев А.Я.</w:t>
            </w:r>
            <w:r w:rsidRPr="000D3367">
              <w:rPr>
                <w:rFonts w:eastAsia="Times New Roman"/>
                <w:color w:val="auto"/>
              </w:rPr>
              <w:br/>
              <w:t xml:space="preserve">   Элементы платиновой группы в </w:t>
            </w:r>
            <w:proofErr w:type="spellStart"/>
            <w:r w:rsidRPr="000D3367">
              <w:rPr>
                <w:rFonts w:eastAsia="Times New Roman"/>
                <w:color w:val="auto"/>
              </w:rPr>
              <w:t>пермотриасовых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вулканитах Западной </w:t>
            </w:r>
            <w:proofErr w:type="gramStart"/>
            <w:r w:rsidRPr="000D3367">
              <w:rPr>
                <w:rFonts w:eastAsia="Times New Roman"/>
                <w:color w:val="auto"/>
              </w:rPr>
              <w:t>Сибири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(первые данные) / А. Я. Медведев</w:t>
            </w:r>
            <w:r w:rsidRPr="000D3367">
              <w:rPr>
                <w:rFonts w:eastAsia="Times New Roman"/>
                <w:color w:val="auto"/>
              </w:rPr>
              <w:br/>
              <w:t>// Геология и геофизика. - 2013. - Т.54, № 7. - С. 867-</w:t>
            </w:r>
            <w:proofErr w:type="gramStart"/>
            <w:r w:rsidRPr="000D3367">
              <w:rPr>
                <w:rFonts w:eastAsia="Times New Roman"/>
                <w:color w:val="auto"/>
              </w:rPr>
              <w:t>875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с. 873-875.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   </w:t>
            </w:r>
            <w:r w:rsidRPr="000D3367">
              <w:rPr>
                <w:rFonts w:eastAsia="Times New Roman"/>
                <w:b/>
                <w:bCs/>
                <w:color w:val="auto"/>
              </w:rPr>
              <w:t xml:space="preserve">Ремонтно-изоляционные работы для обеспечения проведения геолого-технических мероприятий на дополнительную </w:t>
            </w:r>
            <w:proofErr w:type="gramStart"/>
            <w:r w:rsidRPr="000D3367">
              <w:rPr>
                <w:rFonts w:eastAsia="Times New Roman"/>
                <w:b/>
                <w:bCs/>
                <w:color w:val="auto"/>
              </w:rPr>
              <w:t>добычу :</w:t>
            </w:r>
            <w:proofErr w:type="gramEnd"/>
            <w:r w:rsidRPr="000D3367">
              <w:rPr>
                <w:rFonts w:eastAsia="Times New Roman"/>
                <w:b/>
                <w:bCs/>
                <w:color w:val="auto"/>
              </w:rPr>
              <w:t xml:space="preserve"> (на примере ООО "РН-</w:t>
            </w: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lastRenderedPageBreak/>
              <w:t>Уватнефтегаз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")</w:t>
            </w:r>
            <w:r w:rsidRPr="000D3367">
              <w:rPr>
                <w:rFonts w:eastAsia="Times New Roman"/>
                <w:color w:val="auto"/>
              </w:rPr>
              <w:t xml:space="preserve"> / Т. Э. </w:t>
            </w:r>
            <w:proofErr w:type="spellStart"/>
            <w:r w:rsidRPr="000D3367">
              <w:rPr>
                <w:rFonts w:eastAsia="Times New Roman"/>
                <w:color w:val="auto"/>
              </w:rPr>
              <w:t>Нигматуллин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[и др.]</w:t>
            </w:r>
            <w:r w:rsidRPr="000D336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12. - С. 63-</w:t>
            </w:r>
            <w:proofErr w:type="gramStart"/>
            <w:r w:rsidRPr="000D3367">
              <w:rPr>
                <w:rFonts w:eastAsia="Times New Roman"/>
                <w:color w:val="auto"/>
              </w:rPr>
              <w:t>68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3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Рязанова, Т.А.</w:t>
            </w:r>
            <w:r w:rsidRPr="000D3367">
              <w:rPr>
                <w:rFonts w:eastAsia="Times New Roman"/>
                <w:color w:val="auto"/>
              </w:rPr>
              <w:br/>
              <w:t xml:space="preserve">   О возможностях генерации углеводородов породами тюменской свиты центральной части </w:t>
            </w:r>
            <w:proofErr w:type="spellStart"/>
            <w:r w:rsidRPr="000D3367">
              <w:rPr>
                <w:rFonts w:eastAsia="Times New Roman"/>
                <w:color w:val="auto"/>
              </w:rPr>
              <w:t>Уватского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района / Т. А. Рязанова, В. В. Марков</w:t>
            </w:r>
            <w:r w:rsidRPr="000D336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12. - С. 27-</w:t>
            </w:r>
            <w:proofErr w:type="gramStart"/>
            <w:r w:rsidRPr="000D3367">
              <w:rPr>
                <w:rFonts w:eastAsia="Times New Roman"/>
                <w:color w:val="auto"/>
              </w:rPr>
              <w:t>34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3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367">
              <w:rPr>
                <w:rFonts w:eastAsia="Times New Roman"/>
                <w:b/>
                <w:bCs/>
                <w:color w:val="auto"/>
              </w:rPr>
              <w:t>Елишева</w:t>
            </w:r>
            <w:proofErr w:type="spellEnd"/>
            <w:r w:rsidRPr="000D3367">
              <w:rPr>
                <w:rFonts w:eastAsia="Times New Roman"/>
                <w:b/>
                <w:bCs/>
                <w:color w:val="auto"/>
              </w:rPr>
              <w:t>, О.В.</w:t>
            </w:r>
            <w:r w:rsidRPr="000D3367">
              <w:rPr>
                <w:rFonts w:eastAsia="Times New Roman"/>
                <w:color w:val="auto"/>
              </w:rPr>
              <w:br/>
              <w:t xml:space="preserve">   Создание </w:t>
            </w:r>
            <w:proofErr w:type="spellStart"/>
            <w:r w:rsidRPr="000D3367">
              <w:rPr>
                <w:rFonts w:eastAsia="Times New Roman"/>
                <w:color w:val="auto"/>
              </w:rPr>
              <w:t>литофациальных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2D-моделей продуктивных пластов как основы прогноза коллекторов по данным сейсморазведки МОГТ 3D / О. В. </w:t>
            </w:r>
            <w:proofErr w:type="spellStart"/>
            <w:r w:rsidRPr="000D3367">
              <w:rPr>
                <w:rFonts w:eastAsia="Times New Roman"/>
                <w:color w:val="auto"/>
              </w:rPr>
              <w:t>Елишева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8 (332). - С. 20-</w:t>
            </w:r>
            <w:proofErr w:type="gramStart"/>
            <w:r w:rsidRPr="000D3367">
              <w:rPr>
                <w:rFonts w:eastAsia="Times New Roman"/>
                <w:color w:val="auto"/>
              </w:rPr>
              <w:t>30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7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Якушев В.В.</w:t>
            </w:r>
            <w:r w:rsidRPr="000D3367">
              <w:rPr>
                <w:rFonts w:eastAsia="Times New Roman"/>
                <w:color w:val="auto"/>
              </w:rPr>
              <w:br/>
              <w:t>   Новые "окна возможностей</w:t>
            </w:r>
            <w:proofErr w:type="gramStart"/>
            <w:r w:rsidRPr="000D3367">
              <w:rPr>
                <w:rFonts w:eastAsia="Times New Roman"/>
                <w:color w:val="auto"/>
              </w:rPr>
              <w:t>"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Нефтегазовый комплекс Тюменской области становится для инвесторов все более привлекательным объектом финансирования : [интервью] / В. В. Якушев</w:t>
            </w:r>
            <w:r w:rsidRPr="000D3367">
              <w:rPr>
                <w:rFonts w:eastAsia="Times New Roman"/>
                <w:color w:val="auto"/>
              </w:rPr>
              <w:br/>
              <w:t>// Нефть России. - 2012. - № 1. - С. 27-</w:t>
            </w:r>
            <w:proofErr w:type="gramStart"/>
            <w:r w:rsidRPr="000D3367">
              <w:rPr>
                <w:rFonts w:eastAsia="Times New Roman"/>
                <w:color w:val="auto"/>
              </w:rPr>
              <w:t>31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>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Смирнов, П.В.</w:t>
            </w:r>
            <w:r w:rsidRPr="000D336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D3367">
              <w:rPr>
                <w:rFonts w:eastAsia="Times New Roman"/>
                <w:color w:val="auto"/>
              </w:rPr>
              <w:t>Туртасская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стадия </w:t>
            </w:r>
            <w:proofErr w:type="spellStart"/>
            <w:r w:rsidRPr="000D3367">
              <w:rPr>
                <w:rFonts w:eastAsia="Times New Roman"/>
                <w:color w:val="auto"/>
              </w:rPr>
              <w:t>кремненакопления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в Западной Сибири / П. В. Смирнов</w:t>
            </w:r>
            <w:r w:rsidRPr="000D336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0D3367">
              <w:rPr>
                <w:rFonts w:eastAsia="Times New Roman"/>
                <w:color w:val="auto"/>
              </w:rPr>
              <w:t>УрО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 РАН. - 2015. - № 6. - С. 7-</w:t>
            </w:r>
            <w:proofErr w:type="gramStart"/>
            <w:r w:rsidRPr="000D3367">
              <w:rPr>
                <w:rFonts w:eastAsia="Times New Roman"/>
                <w:color w:val="auto"/>
              </w:rPr>
              <w:t>10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D3367">
              <w:rPr>
                <w:rFonts w:eastAsia="Times New Roman"/>
                <w:color w:val="auto"/>
              </w:rPr>
              <w:t>портр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3367" w:rsidRPr="000D336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</w:p>
        </w:tc>
      </w:tr>
      <w:tr w:rsidR="000D3367" w:rsidRPr="000D3367" w:rsidTr="0027321D">
        <w:trPr>
          <w:tblCellSpacing w:w="15" w:type="dxa"/>
        </w:trPr>
        <w:tc>
          <w:tcPr>
            <w:tcW w:w="5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0D3367" w:rsidRPr="000D3367" w:rsidRDefault="000D3367" w:rsidP="0027321D">
            <w:pPr>
              <w:rPr>
                <w:rFonts w:eastAsia="Times New Roman"/>
                <w:color w:val="auto"/>
              </w:rPr>
            </w:pPr>
            <w:r w:rsidRPr="000D3367">
              <w:rPr>
                <w:rFonts w:eastAsia="Times New Roman"/>
                <w:b/>
                <w:bCs/>
                <w:color w:val="auto"/>
              </w:rPr>
              <w:t>Богданова, О.В.</w:t>
            </w:r>
            <w:r w:rsidRPr="000D3367">
              <w:rPr>
                <w:rFonts w:eastAsia="Times New Roman"/>
                <w:color w:val="auto"/>
              </w:rPr>
              <w:br/>
              <w:t xml:space="preserve">   Анализ системы мониторинга объектов особо охраняемых природных территорий на примере Тюменской области / О. В. Богданова, В. М. </w:t>
            </w:r>
            <w:proofErr w:type="spellStart"/>
            <w:r w:rsidRPr="000D3367">
              <w:rPr>
                <w:rFonts w:eastAsia="Times New Roman"/>
                <w:color w:val="auto"/>
              </w:rPr>
              <w:t>Окмянская</w:t>
            </w:r>
            <w:proofErr w:type="spellEnd"/>
            <w:r w:rsidRPr="000D3367">
              <w:rPr>
                <w:rFonts w:eastAsia="Times New Roman"/>
                <w:color w:val="auto"/>
              </w:rPr>
              <w:t xml:space="preserve">, А. П. </w:t>
            </w:r>
            <w:proofErr w:type="spellStart"/>
            <w:r w:rsidRPr="000D3367">
              <w:rPr>
                <w:rFonts w:eastAsia="Times New Roman"/>
                <w:color w:val="auto"/>
              </w:rPr>
              <w:t>Сизов</w:t>
            </w:r>
            <w:proofErr w:type="spellEnd"/>
            <w:r w:rsidRPr="000D3367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3(159). - С. 72-</w:t>
            </w:r>
            <w:proofErr w:type="gramStart"/>
            <w:r w:rsidRPr="000D3367">
              <w:rPr>
                <w:rFonts w:eastAsia="Times New Roman"/>
                <w:color w:val="auto"/>
              </w:rPr>
              <w:t>77 :</w:t>
            </w:r>
            <w:proofErr w:type="gramEnd"/>
            <w:r w:rsidRPr="000D336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336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367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0D3367" w:rsidRPr="000D3367" w:rsidRDefault="000D3367" w:rsidP="000D3367">
      <w:pPr>
        <w:rPr>
          <w:rFonts w:eastAsia="Times New Roman"/>
          <w:color w:val="auto"/>
        </w:rPr>
      </w:pPr>
    </w:p>
    <w:p w:rsidR="00940A6D" w:rsidRPr="000D3367" w:rsidRDefault="00940A6D">
      <w:pPr>
        <w:rPr>
          <w:color w:val="auto"/>
        </w:rPr>
      </w:pPr>
    </w:p>
    <w:sectPr w:rsidR="00940A6D" w:rsidRPr="000D3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67"/>
    <w:rsid w:val="000D336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2EBFA-0AC3-4DB5-9CB6-E132A273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36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336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336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3045</Words>
  <Characters>17358</Characters>
  <Application>Microsoft Office Word</Application>
  <DocSecurity>0</DocSecurity>
  <Lines>144</Lines>
  <Paragraphs>40</Paragraphs>
  <ScaleCrop>false</ScaleCrop>
  <Company/>
  <LinksUpToDate>false</LinksUpToDate>
  <CharactersWithSpaces>20363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2020-05-06T06:31:00Z</dcterms:created>
  <dcterms:modified xsi:type="dcterms:W3CDTF">2020-05-06T06:32:00Z</dcterms:modified>
</cp:coreProperties>
</file>