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A7D" w:rsidRDefault="00914A7D" w:rsidP="00914A7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Алтай Рудный</w:t>
      </w:r>
    </w:p>
    <w:p w:rsidR="00914A7D" w:rsidRDefault="00914A7D" w:rsidP="00914A7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914A7D" w:rsidRPr="00914A7D" w:rsidRDefault="00914A7D" w:rsidP="00914A7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14A7D">
              <w:rPr>
                <w:rFonts w:eastAsia="Times New Roman"/>
                <w:b/>
                <w:bCs/>
                <w:color w:val="auto"/>
              </w:rPr>
              <w:t>Гаськов</w:t>
            </w:r>
            <w:proofErr w:type="spellEnd"/>
            <w:r w:rsidRPr="00914A7D">
              <w:rPr>
                <w:rFonts w:eastAsia="Times New Roman"/>
                <w:b/>
                <w:bCs/>
                <w:color w:val="auto"/>
              </w:rPr>
              <w:t>, И.В.</w:t>
            </w:r>
            <w:r w:rsidRPr="00914A7D">
              <w:rPr>
                <w:rFonts w:eastAsia="Times New Roman"/>
                <w:color w:val="auto"/>
              </w:rPr>
              <w:br/>
              <w:t xml:space="preserve">   Особенности развития колчеданных рудно-магматических систем в </w:t>
            </w:r>
            <w:proofErr w:type="spellStart"/>
            <w:r w:rsidRPr="00914A7D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обстановках Рудного Алтая и Южного Урала / И. В. </w:t>
            </w:r>
            <w:proofErr w:type="spellStart"/>
            <w:r w:rsidRPr="00914A7D">
              <w:rPr>
                <w:rFonts w:eastAsia="Times New Roman"/>
                <w:color w:val="auto"/>
              </w:rPr>
              <w:t>Гаськов</w:t>
            </w:r>
            <w:proofErr w:type="spellEnd"/>
            <w:r w:rsidRPr="00914A7D">
              <w:rPr>
                <w:rFonts w:eastAsia="Times New Roman"/>
                <w:color w:val="auto"/>
              </w:rPr>
              <w:br/>
              <w:t>// Литосфера. - 2015. - № 2. - С. 17-</w:t>
            </w:r>
            <w:proofErr w:type="gramStart"/>
            <w:r w:rsidRPr="00914A7D">
              <w:rPr>
                <w:rFonts w:eastAsia="Times New Roman"/>
                <w:color w:val="auto"/>
              </w:rPr>
              <w:t>39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 с. 37-38.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b/>
                <w:bCs/>
                <w:color w:val="auto"/>
              </w:rPr>
              <w:t>Семенов В.В.</w:t>
            </w:r>
            <w:r w:rsidRPr="00914A7D">
              <w:rPr>
                <w:rFonts w:eastAsia="Times New Roman"/>
                <w:color w:val="auto"/>
              </w:rPr>
              <w:br/>
              <w:t>   Из истории внедрения и работ методами КСПК и БСПК в северо-западной части Рудного Алтая / В. В. Семенов</w:t>
            </w:r>
            <w:r w:rsidRPr="00914A7D">
              <w:rPr>
                <w:rFonts w:eastAsia="Times New Roman"/>
                <w:color w:val="auto"/>
              </w:rPr>
              <w:br/>
              <w:t>// Природные ресурсы Горного Алтая. - 2009. - № 1. - С. 98-101.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-10153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   </w:t>
            </w:r>
            <w:r w:rsidRPr="00914A7D">
              <w:rPr>
                <w:rFonts w:eastAsia="Times New Roman"/>
                <w:b/>
                <w:bCs/>
                <w:color w:val="auto"/>
              </w:rPr>
              <w:t>Блеклые руды в палеозойских "курильщиках" из колчеданных месторождений Урала и Рудного Алтая</w:t>
            </w:r>
            <w:r w:rsidRPr="00914A7D">
              <w:rPr>
                <w:rFonts w:eastAsia="Times New Roman"/>
                <w:color w:val="auto"/>
              </w:rPr>
              <w:t xml:space="preserve"> / В. В. Масленников [и др.]</w:t>
            </w:r>
            <w:r w:rsidRPr="00914A7D">
              <w:rPr>
                <w:rFonts w:eastAsia="Times New Roman"/>
                <w:color w:val="auto"/>
              </w:rPr>
              <w:br/>
              <w:t>// Минералогия. - 2015. - № 4. - С. 53-</w:t>
            </w:r>
            <w:proofErr w:type="gramStart"/>
            <w:r w:rsidRPr="00914A7D">
              <w:rPr>
                <w:rFonts w:eastAsia="Times New Roman"/>
                <w:color w:val="auto"/>
              </w:rPr>
              <w:t>78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 с. 76-78 назв.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b/>
                <w:bCs/>
                <w:color w:val="auto"/>
              </w:rPr>
              <w:t>Зиновьев С.В.</w:t>
            </w:r>
            <w:r w:rsidRPr="00914A7D">
              <w:rPr>
                <w:rFonts w:eastAsia="Times New Roman"/>
                <w:color w:val="auto"/>
              </w:rPr>
              <w:br/>
              <w:t xml:space="preserve">   К проблеме тектоники деформационно-метаморфических </w:t>
            </w:r>
            <w:proofErr w:type="gramStart"/>
            <w:r w:rsidRPr="00914A7D">
              <w:rPr>
                <w:rFonts w:eastAsia="Times New Roman"/>
                <w:color w:val="auto"/>
              </w:rPr>
              <w:t>структур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(на примере зон смятия Руд. Алтая) / С. В. Зиновьев, Б. М. </w:t>
            </w:r>
            <w:proofErr w:type="spellStart"/>
            <w:r w:rsidRPr="00914A7D">
              <w:rPr>
                <w:rFonts w:eastAsia="Times New Roman"/>
                <w:color w:val="auto"/>
              </w:rPr>
              <w:t>Чиков</w:t>
            </w:r>
            <w:proofErr w:type="spellEnd"/>
            <w:r w:rsidRPr="00914A7D">
              <w:rPr>
                <w:rFonts w:eastAsia="Times New Roman"/>
                <w:color w:val="auto"/>
              </w:rPr>
              <w:br/>
              <w:t>// Доклады Академии наук / РАН. - 2009. - Т.426, № 1. - С. 71-</w:t>
            </w:r>
            <w:proofErr w:type="gramStart"/>
            <w:r w:rsidRPr="00914A7D">
              <w:rPr>
                <w:rFonts w:eastAsia="Times New Roman"/>
                <w:color w:val="auto"/>
              </w:rPr>
              <w:t>75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 9 назв.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   </w:t>
            </w:r>
            <w:proofErr w:type="spellStart"/>
            <w:r w:rsidRPr="00914A7D">
              <w:rPr>
                <w:rFonts w:eastAsia="Times New Roman"/>
                <w:b/>
                <w:bCs/>
                <w:color w:val="auto"/>
              </w:rPr>
              <w:t>Надсубдукционные</w:t>
            </w:r>
            <w:proofErr w:type="spellEnd"/>
            <w:r w:rsidRPr="00914A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14A7D">
              <w:rPr>
                <w:rFonts w:eastAsia="Times New Roman"/>
                <w:b/>
                <w:bCs/>
                <w:color w:val="auto"/>
              </w:rPr>
              <w:t>плагиограниты</w:t>
            </w:r>
            <w:proofErr w:type="spellEnd"/>
            <w:r w:rsidRPr="00914A7D">
              <w:rPr>
                <w:rFonts w:eastAsia="Times New Roman"/>
                <w:b/>
                <w:bCs/>
                <w:color w:val="auto"/>
              </w:rPr>
              <w:t xml:space="preserve"> Рудного </w:t>
            </w:r>
            <w:proofErr w:type="gramStart"/>
            <w:r w:rsidRPr="00914A7D">
              <w:rPr>
                <w:rFonts w:eastAsia="Times New Roman"/>
                <w:b/>
                <w:bCs/>
                <w:color w:val="auto"/>
              </w:rPr>
              <w:t>Алтая :</w:t>
            </w:r>
            <w:proofErr w:type="gramEnd"/>
            <w:r w:rsidRPr="00914A7D">
              <w:rPr>
                <w:rFonts w:eastAsia="Times New Roman"/>
                <w:b/>
                <w:bCs/>
                <w:color w:val="auto"/>
              </w:rPr>
              <w:t xml:space="preserve"> возраст и особенности состава</w:t>
            </w:r>
            <w:r w:rsidRPr="00914A7D">
              <w:rPr>
                <w:rFonts w:eastAsia="Times New Roman"/>
                <w:color w:val="auto"/>
              </w:rPr>
              <w:t xml:space="preserve"> / М. Л. </w:t>
            </w:r>
            <w:proofErr w:type="spellStart"/>
            <w:r w:rsidRPr="00914A7D">
              <w:rPr>
                <w:rFonts w:eastAsia="Times New Roman"/>
                <w:color w:val="auto"/>
              </w:rPr>
              <w:t>Куйбида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[и др.]</w:t>
            </w:r>
            <w:r w:rsidRPr="00914A7D">
              <w:rPr>
                <w:rFonts w:eastAsia="Times New Roman"/>
                <w:color w:val="auto"/>
              </w:rPr>
              <w:br/>
              <w:t>// Доклады Академии наук / РАН. - 2015. - Т.464, № 3. - С. 317-</w:t>
            </w:r>
            <w:proofErr w:type="gramStart"/>
            <w:r w:rsidRPr="00914A7D">
              <w:rPr>
                <w:rFonts w:eastAsia="Times New Roman"/>
                <w:color w:val="auto"/>
              </w:rPr>
              <w:t>322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 15 назв.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-2256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   </w:t>
            </w:r>
            <w:r w:rsidRPr="00914A7D">
              <w:rPr>
                <w:rFonts w:eastAsia="Times New Roman"/>
                <w:b/>
                <w:bCs/>
                <w:color w:val="auto"/>
              </w:rPr>
              <w:t>Физико-химические основы диагностики реактивной способности природных сульфидов Алтая в системах окислительного выщелачивания</w:t>
            </w:r>
            <w:r w:rsidRPr="00914A7D">
              <w:rPr>
                <w:rFonts w:eastAsia="Times New Roman"/>
                <w:color w:val="auto"/>
              </w:rPr>
              <w:t xml:space="preserve"> / Е. А. Сычева [и др.]</w:t>
            </w:r>
            <w:r w:rsidRPr="00914A7D">
              <w:rPr>
                <w:rFonts w:eastAsia="Times New Roman"/>
                <w:color w:val="auto"/>
              </w:rPr>
              <w:br/>
              <w:t>// Цветные металлы. - 2008. - № 5. - С. 23-</w:t>
            </w:r>
            <w:proofErr w:type="gramStart"/>
            <w:r w:rsidRPr="00914A7D">
              <w:rPr>
                <w:rFonts w:eastAsia="Times New Roman"/>
                <w:color w:val="auto"/>
              </w:rPr>
              <w:t>27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 8 назв.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   </w:t>
            </w:r>
            <w:r w:rsidRPr="00914A7D">
              <w:rPr>
                <w:rFonts w:eastAsia="Times New Roman"/>
                <w:b/>
                <w:bCs/>
                <w:color w:val="auto"/>
              </w:rPr>
              <w:t>Освоение колчеданно-полиметаллических месторождений Рудного Алтая</w:t>
            </w:r>
            <w:r w:rsidRPr="00914A7D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914A7D">
              <w:rPr>
                <w:rFonts w:eastAsia="Times New Roman"/>
                <w:color w:val="auto"/>
              </w:rPr>
              <w:t>Баяндаров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[и др.]</w:t>
            </w:r>
            <w:r w:rsidRPr="00914A7D">
              <w:rPr>
                <w:rFonts w:eastAsia="Times New Roman"/>
                <w:color w:val="auto"/>
              </w:rPr>
              <w:br/>
              <w:t>// Горный журнал. - 2008. - № 3. - С. 11-</w:t>
            </w:r>
            <w:proofErr w:type="gramStart"/>
            <w:r w:rsidRPr="00914A7D">
              <w:rPr>
                <w:rFonts w:eastAsia="Times New Roman"/>
                <w:color w:val="auto"/>
              </w:rPr>
              <w:t>14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914A7D">
              <w:rPr>
                <w:rFonts w:eastAsia="Times New Roman"/>
                <w:color w:val="auto"/>
              </w:rPr>
              <w:t>портр</w:t>
            </w:r>
            <w:proofErr w:type="spellEnd"/>
            <w:r w:rsidRPr="00914A7D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b/>
                <w:bCs/>
                <w:color w:val="auto"/>
              </w:rPr>
              <w:t>Чекалин В.М.</w:t>
            </w:r>
            <w:r w:rsidRPr="00914A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14A7D">
              <w:rPr>
                <w:rFonts w:eastAsia="Times New Roman"/>
                <w:color w:val="auto"/>
              </w:rPr>
              <w:t>Рудноалтайский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полиметаллический </w:t>
            </w:r>
            <w:proofErr w:type="gramStart"/>
            <w:r w:rsidRPr="00914A7D">
              <w:rPr>
                <w:rFonts w:eastAsia="Times New Roman"/>
                <w:color w:val="auto"/>
              </w:rPr>
              <w:t>пояс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закономерности распределения колчеданного </w:t>
            </w:r>
            <w:proofErr w:type="spellStart"/>
            <w:r w:rsidRPr="00914A7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/ В. М. Чекалин, Б. А. Дьячков</w:t>
            </w:r>
            <w:r w:rsidRPr="00914A7D">
              <w:rPr>
                <w:rFonts w:eastAsia="Times New Roman"/>
                <w:color w:val="auto"/>
              </w:rPr>
              <w:br/>
              <w:t>// Геология рудных месторождений. - 2013. - Т.55, № 6. - С. 513-</w:t>
            </w:r>
            <w:proofErr w:type="gramStart"/>
            <w:r w:rsidRPr="00914A7D">
              <w:rPr>
                <w:rFonts w:eastAsia="Times New Roman"/>
                <w:color w:val="auto"/>
              </w:rPr>
              <w:t>532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 с. 531-532.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lastRenderedPageBreak/>
              <w:t>9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b/>
                <w:bCs/>
                <w:color w:val="auto"/>
              </w:rPr>
              <w:t>Козлов, М.С.</w:t>
            </w:r>
            <w:r w:rsidRPr="00914A7D">
              <w:rPr>
                <w:rFonts w:eastAsia="Times New Roman"/>
                <w:color w:val="auto"/>
              </w:rPr>
              <w:br/>
              <w:t xml:space="preserve">   Условия формирования </w:t>
            </w:r>
            <w:proofErr w:type="spellStart"/>
            <w:r w:rsidRPr="00914A7D">
              <w:rPr>
                <w:rFonts w:eastAsia="Times New Roman"/>
                <w:color w:val="auto"/>
              </w:rPr>
              <w:t>Рудноалтайской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металлогенической провинции / М. С. Козлов</w:t>
            </w:r>
            <w:r w:rsidRPr="00914A7D">
              <w:rPr>
                <w:rFonts w:eastAsia="Times New Roman"/>
                <w:color w:val="auto"/>
              </w:rPr>
              <w:br/>
              <w:t>// Геология рудных месторождений. - 2015. - Т.57, № 4. - С. 299-</w:t>
            </w:r>
            <w:proofErr w:type="gramStart"/>
            <w:r w:rsidRPr="00914A7D">
              <w:rPr>
                <w:rFonts w:eastAsia="Times New Roman"/>
                <w:color w:val="auto"/>
              </w:rPr>
              <w:t>326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 с. 325-326.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14A7D">
              <w:rPr>
                <w:rFonts w:eastAsia="Times New Roman"/>
                <w:b/>
                <w:bCs/>
                <w:color w:val="auto"/>
              </w:rPr>
              <w:t>Серавкин</w:t>
            </w:r>
            <w:proofErr w:type="spellEnd"/>
            <w:r w:rsidRPr="00914A7D">
              <w:rPr>
                <w:rFonts w:eastAsia="Times New Roman"/>
                <w:b/>
                <w:bCs/>
                <w:color w:val="auto"/>
              </w:rPr>
              <w:t>, И.Б.</w:t>
            </w:r>
            <w:r w:rsidRPr="00914A7D">
              <w:rPr>
                <w:rFonts w:eastAsia="Times New Roman"/>
                <w:color w:val="auto"/>
              </w:rPr>
              <w:br/>
              <w:t xml:space="preserve">   Южный Урал и Рудный </w:t>
            </w:r>
            <w:proofErr w:type="gramStart"/>
            <w:r w:rsidRPr="00914A7D">
              <w:rPr>
                <w:rFonts w:eastAsia="Times New Roman"/>
                <w:color w:val="auto"/>
              </w:rPr>
              <w:t>Алтай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сравнительный палеовулканический и металлогенический анализ / И. Б. </w:t>
            </w:r>
            <w:proofErr w:type="spellStart"/>
            <w:r w:rsidRPr="00914A7D">
              <w:rPr>
                <w:rFonts w:eastAsia="Times New Roman"/>
                <w:color w:val="auto"/>
              </w:rPr>
              <w:t>Серавкин</w:t>
            </w:r>
            <w:proofErr w:type="spellEnd"/>
            <w:r w:rsidRPr="00914A7D">
              <w:rPr>
                <w:rFonts w:eastAsia="Times New Roman"/>
                <w:color w:val="auto"/>
              </w:rPr>
              <w:t>, А. М. Косарев</w:t>
            </w:r>
            <w:r w:rsidRPr="00914A7D">
              <w:rPr>
                <w:rFonts w:eastAsia="Times New Roman"/>
                <w:color w:val="auto"/>
              </w:rPr>
              <w:br/>
              <w:t>// Геология рудных месторождений. - 2019. - Т. 61, № 2. - С. 3-</w:t>
            </w:r>
            <w:proofErr w:type="gramStart"/>
            <w:r w:rsidRPr="00914A7D">
              <w:rPr>
                <w:rFonts w:eastAsia="Times New Roman"/>
                <w:color w:val="auto"/>
              </w:rPr>
              <w:t>22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 с. 20-21.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b/>
                <w:bCs/>
                <w:color w:val="auto"/>
              </w:rPr>
              <w:t>Мезенцева, О.П.</w:t>
            </w:r>
            <w:r w:rsidRPr="00914A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14A7D">
              <w:rPr>
                <w:rFonts w:eastAsia="Times New Roman"/>
                <w:color w:val="auto"/>
              </w:rPr>
              <w:t>Цистопориды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(мшанки) </w:t>
            </w:r>
            <w:proofErr w:type="spellStart"/>
            <w:r w:rsidRPr="00914A7D">
              <w:rPr>
                <w:rFonts w:eastAsia="Times New Roman"/>
                <w:color w:val="auto"/>
              </w:rPr>
              <w:t>эмского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яруса нижнего девона Салаира, Горного и Рудного Алтая / О. П. Мезенцева</w:t>
            </w:r>
            <w:r w:rsidRPr="00914A7D">
              <w:rPr>
                <w:rFonts w:eastAsia="Times New Roman"/>
                <w:color w:val="auto"/>
              </w:rPr>
              <w:br/>
              <w:t xml:space="preserve">// Палеонтологический журнал. - 2016. - № 4. - С. 58-67, [2] с. </w:t>
            </w:r>
            <w:proofErr w:type="gramStart"/>
            <w:r w:rsidRPr="00914A7D">
              <w:rPr>
                <w:rFonts w:eastAsia="Times New Roman"/>
                <w:color w:val="auto"/>
              </w:rPr>
              <w:t>табл.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 с. 66 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   </w:t>
            </w:r>
            <w:r w:rsidRPr="00914A7D">
              <w:rPr>
                <w:rFonts w:eastAsia="Times New Roman"/>
                <w:b/>
                <w:bCs/>
                <w:color w:val="auto"/>
              </w:rPr>
              <w:t xml:space="preserve">Геологическая позиция, возраст и </w:t>
            </w:r>
            <w:proofErr w:type="spellStart"/>
            <w:r w:rsidRPr="00914A7D">
              <w:rPr>
                <w:rFonts w:eastAsia="Times New Roman"/>
                <w:b/>
                <w:bCs/>
                <w:color w:val="auto"/>
              </w:rPr>
              <w:t>петрогенезис</w:t>
            </w:r>
            <w:proofErr w:type="spellEnd"/>
            <w:r w:rsidRPr="00914A7D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14A7D">
              <w:rPr>
                <w:rFonts w:eastAsia="Times New Roman"/>
                <w:b/>
                <w:bCs/>
                <w:color w:val="auto"/>
              </w:rPr>
              <w:t>плагиогранитов</w:t>
            </w:r>
            <w:proofErr w:type="spellEnd"/>
            <w:r w:rsidRPr="00914A7D">
              <w:rPr>
                <w:rFonts w:eastAsia="Times New Roman"/>
                <w:b/>
                <w:bCs/>
                <w:color w:val="auto"/>
              </w:rPr>
              <w:t xml:space="preserve"> северной части Рудного Алтая </w:t>
            </w:r>
            <w:r w:rsidRPr="00914A7D">
              <w:rPr>
                <w:rFonts w:eastAsia="Times New Roman"/>
                <w:color w:val="auto"/>
              </w:rPr>
              <w:t xml:space="preserve">/ М. Л. </w:t>
            </w:r>
            <w:proofErr w:type="spellStart"/>
            <w:r w:rsidRPr="00914A7D">
              <w:rPr>
                <w:rFonts w:eastAsia="Times New Roman"/>
                <w:color w:val="auto"/>
              </w:rPr>
              <w:t>Куйбида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[и др.]</w:t>
            </w:r>
            <w:r w:rsidRPr="00914A7D">
              <w:rPr>
                <w:rFonts w:eastAsia="Times New Roman"/>
                <w:color w:val="auto"/>
              </w:rPr>
              <w:br/>
              <w:t>// Геология и геофизика. - 2013. - Т.54, № 10. - С. 1668-</w:t>
            </w:r>
            <w:proofErr w:type="gramStart"/>
            <w:r w:rsidRPr="00914A7D">
              <w:rPr>
                <w:rFonts w:eastAsia="Times New Roman"/>
                <w:color w:val="auto"/>
              </w:rPr>
              <w:t>1684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 с. 1682-1684.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14A7D">
              <w:rPr>
                <w:rFonts w:eastAsia="Times New Roman"/>
                <w:b/>
                <w:bCs/>
                <w:color w:val="auto"/>
              </w:rPr>
              <w:t>Изох</w:t>
            </w:r>
            <w:proofErr w:type="spellEnd"/>
            <w:r w:rsidRPr="00914A7D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914A7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14A7D">
              <w:rPr>
                <w:rFonts w:eastAsia="Times New Roman"/>
                <w:color w:val="auto"/>
              </w:rPr>
              <w:t>Франские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4A7D">
              <w:rPr>
                <w:rFonts w:eastAsia="Times New Roman"/>
                <w:color w:val="auto"/>
              </w:rPr>
              <w:t>биофации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и таксономическое разнообразие конодонтов Рудного Алтая (юг Западной Сибири) / Н. Г. </w:t>
            </w:r>
            <w:proofErr w:type="spellStart"/>
            <w:r w:rsidRPr="00914A7D">
              <w:rPr>
                <w:rFonts w:eastAsia="Times New Roman"/>
                <w:color w:val="auto"/>
              </w:rPr>
              <w:t>Изох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914A7D">
              <w:rPr>
                <w:rFonts w:eastAsia="Times New Roman"/>
                <w:color w:val="auto"/>
              </w:rPr>
              <w:t>Елкин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914A7D">
              <w:rPr>
                <w:rFonts w:eastAsia="Times New Roman"/>
                <w:color w:val="auto"/>
              </w:rPr>
              <w:t>Буколова</w:t>
            </w:r>
            <w:proofErr w:type="spellEnd"/>
            <w:r w:rsidRPr="00914A7D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914A7D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122-124. - </w:t>
            </w:r>
            <w:proofErr w:type="spellStart"/>
            <w:proofErr w:type="gram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с. 123-124.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914A7D">
              <w:rPr>
                <w:rFonts w:eastAsia="Times New Roman"/>
                <w:color w:val="auto"/>
              </w:rPr>
              <w:br/>
              <w:t>   Золотоносность Рудного Алтая / А. И. Гусев, Т. А. Васильченко</w:t>
            </w:r>
            <w:r w:rsidRPr="00914A7D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914A7D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отделения Русского географического общества. - 2008. - Вып.29. - С. 5-8. - </w:t>
            </w:r>
            <w:proofErr w:type="spellStart"/>
            <w:proofErr w:type="gram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b/>
                <w:bCs/>
                <w:color w:val="auto"/>
              </w:rPr>
              <w:t>Кудрявцева Н.Г.</w:t>
            </w:r>
            <w:r w:rsidRPr="00914A7D">
              <w:rPr>
                <w:rFonts w:eastAsia="Times New Roman"/>
                <w:color w:val="auto"/>
              </w:rPr>
              <w:br/>
              <w:t xml:space="preserve">   Структурно-формационное районирование российской части Рудного Алтая как основа среднемасштабных прогнозных построений / Н. Г. Кудрявцева, В. В. Кузнецов, А. Л. </w:t>
            </w:r>
            <w:proofErr w:type="spellStart"/>
            <w:r w:rsidRPr="00914A7D">
              <w:rPr>
                <w:rFonts w:eastAsia="Times New Roman"/>
                <w:color w:val="auto"/>
              </w:rPr>
              <w:t>Галямов</w:t>
            </w:r>
            <w:proofErr w:type="spellEnd"/>
            <w:r w:rsidRPr="00914A7D">
              <w:rPr>
                <w:rFonts w:eastAsia="Times New Roman"/>
                <w:color w:val="auto"/>
              </w:rPr>
              <w:br/>
              <w:t>// Руды и металлы. - 2011. - № 3/4. - С. 103-104.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   </w:t>
            </w:r>
            <w:r w:rsidRPr="00914A7D">
              <w:rPr>
                <w:rFonts w:eastAsia="Times New Roman"/>
                <w:b/>
                <w:bCs/>
                <w:color w:val="auto"/>
              </w:rPr>
              <w:t>Технология создания и ведения баз и банков данных геоинформационных систем сопровождения геологоразведочных работ в российской части Рудного Алтая</w:t>
            </w:r>
            <w:r w:rsidRPr="00914A7D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914A7D">
              <w:rPr>
                <w:rFonts w:eastAsia="Times New Roman"/>
                <w:color w:val="auto"/>
              </w:rPr>
              <w:t>Иванекова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[и др.]</w:t>
            </w:r>
            <w:r w:rsidRPr="00914A7D">
              <w:rPr>
                <w:rFonts w:eastAsia="Times New Roman"/>
                <w:color w:val="auto"/>
              </w:rPr>
              <w:br/>
              <w:t>// Руды и металлы. - 2011. - № 3/4. - С. 71-72.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   </w:t>
            </w:r>
            <w:r w:rsidRPr="00914A7D">
              <w:rPr>
                <w:rFonts w:eastAsia="Times New Roman"/>
                <w:b/>
                <w:bCs/>
                <w:color w:val="auto"/>
              </w:rPr>
              <w:t xml:space="preserve">Геохимические модели как основа прогноза рудных объектов, на примере месторождений </w:t>
            </w:r>
            <w:proofErr w:type="spellStart"/>
            <w:r w:rsidRPr="00914A7D">
              <w:rPr>
                <w:rFonts w:eastAsia="Times New Roman"/>
                <w:b/>
                <w:bCs/>
                <w:color w:val="auto"/>
              </w:rPr>
              <w:t>рудноалтайского</w:t>
            </w:r>
            <w:proofErr w:type="spellEnd"/>
            <w:r w:rsidRPr="00914A7D">
              <w:rPr>
                <w:rFonts w:eastAsia="Times New Roman"/>
                <w:b/>
                <w:bCs/>
                <w:color w:val="auto"/>
              </w:rPr>
              <w:t xml:space="preserve"> типа</w:t>
            </w:r>
            <w:r w:rsidRPr="00914A7D">
              <w:rPr>
                <w:rFonts w:eastAsia="Times New Roman"/>
                <w:color w:val="auto"/>
              </w:rPr>
              <w:t xml:space="preserve"> / А. А. Головин [и др.]</w:t>
            </w:r>
            <w:r w:rsidRPr="00914A7D">
              <w:rPr>
                <w:rFonts w:eastAsia="Times New Roman"/>
                <w:color w:val="auto"/>
              </w:rPr>
              <w:br/>
              <w:t>// Руды и металлы. - 2011. - № 3/4. - С. 38-39.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lastRenderedPageBreak/>
              <w:t>18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b/>
                <w:bCs/>
                <w:color w:val="auto"/>
              </w:rPr>
              <w:t>Овсов М.К.</w:t>
            </w:r>
            <w:r w:rsidRPr="00914A7D">
              <w:rPr>
                <w:rFonts w:eastAsia="Times New Roman"/>
                <w:color w:val="auto"/>
              </w:rPr>
              <w:br/>
              <w:t>   Методология, методика и технология интерпретации геофизических данных в целях прогноза и поисков рудных месторождений на территории Рудного Алтая / М. К. Овсов, Д. Ф. Калинин</w:t>
            </w:r>
            <w:r w:rsidRPr="00914A7D">
              <w:rPr>
                <w:rFonts w:eastAsia="Times New Roman"/>
                <w:color w:val="auto"/>
              </w:rPr>
              <w:br/>
              <w:t xml:space="preserve">// Руды и металлы. - 2011. - № 3/4. - С. 129-130. - </w:t>
            </w:r>
            <w:proofErr w:type="spellStart"/>
            <w:proofErr w:type="gram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b/>
                <w:bCs/>
                <w:color w:val="auto"/>
              </w:rPr>
              <w:t>Лось В.Л.</w:t>
            </w:r>
            <w:r w:rsidRPr="00914A7D">
              <w:rPr>
                <w:rFonts w:eastAsia="Times New Roman"/>
                <w:color w:val="auto"/>
              </w:rPr>
              <w:br/>
              <w:t xml:space="preserve">   Прогноз и поиски рудных объектов на основе картирования полей концентрации элементов, Рудный Алтай / В. Л. Лось, И. С. Гольдберг, Г. Я. </w:t>
            </w:r>
            <w:proofErr w:type="spellStart"/>
            <w:r w:rsidRPr="00914A7D">
              <w:rPr>
                <w:rFonts w:eastAsia="Times New Roman"/>
                <w:color w:val="auto"/>
              </w:rPr>
              <w:t>Абрамсон</w:t>
            </w:r>
            <w:proofErr w:type="spellEnd"/>
            <w:r w:rsidRPr="00914A7D">
              <w:rPr>
                <w:rFonts w:eastAsia="Times New Roman"/>
                <w:color w:val="auto"/>
              </w:rPr>
              <w:br/>
              <w:t>// Руды и металлы. - 2011. - № 3/4. - С. 115-116.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   </w:t>
            </w:r>
            <w:r w:rsidRPr="00914A7D">
              <w:rPr>
                <w:rFonts w:eastAsia="Times New Roman"/>
                <w:b/>
                <w:bCs/>
                <w:color w:val="auto"/>
              </w:rPr>
              <w:t xml:space="preserve">Методика прогнозно-металлогенических исследований для обоснования переоценки перспектив полиметаллического </w:t>
            </w:r>
            <w:proofErr w:type="spellStart"/>
            <w:r w:rsidRPr="00914A7D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914A7D">
              <w:rPr>
                <w:rFonts w:eastAsia="Times New Roman"/>
                <w:b/>
                <w:bCs/>
                <w:color w:val="auto"/>
              </w:rPr>
              <w:t xml:space="preserve"> Рудного </w:t>
            </w:r>
            <w:proofErr w:type="spellStart"/>
            <w:r w:rsidRPr="00914A7D">
              <w:rPr>
                <w:rFonts w:eastAsia="Times New Roman"/>
                <w:b/>
                <w:bCs/>
                <w:color w:val="auto"/>
              </w:rPr>
              <w:t>Алиая</w:t>
            </w:r>
            <w:proofErr w:type="spellEnd"/>
            <w:r w:rsidRPr="00914A7D">
              <w:rPr>
                <w:rFonts w:eastAsia="Times New Roman"/>
                <w:color w:val="auto"/>
              </w:rPr>
              <w:t xml:space="preserve"> / Г. В. Ручкин [и др.]</w:t>
            </w:r>
            <w:r w:rsidRPr="00914A7D">
              <w:rPr>
                <w:rFonts w:eastAsia="Times New Roman"/>
                <w:color w:val="auto"/>
              </w:rPr>
              <w:br/>
              <w:t>// Руды и металлы. - 2011. - № 3/4. - С. 150-151.</w:t>
            </w:r>
          </w:p>
        </w:tc>
      </w:tr>
      <w:tr w:rsidR="00914A7D" w:rsidRPr="00914A7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</w:p>
        </w:tc>
      </w:tr>
      <w:tr w:rsidR="00914A7D" w:rsidRPr="00914A7D" w:rsidTr="00817EFC">
        <w:trPr>
          <w:tblCellSpacing w:w="15" w:type="dxa"/>
        </w:trPr>
        <w:tc>
          <w:tcPr>
            <w:tcW w:w="5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14A7D" w:rsidRPr="00914A7D" w:rsidRDefault="00914A7D" w:rsidP="00817EFC">
            <w:pPr>
              <w:rPr>
                <w:rFonts w:eastAsia="Times New Roman"/>
                <w:color w:val="auto"/>
              </w:rPr>
            </w:pPr>
            <w:r w:rsidRPr="00914A7D">
              <w:rPr>
                <w:rFonts w:eastAsia="Times New Roman"/>
                <w:color w:val="auto"/>
              </w:rPr>
              <w:t>   </w:t>
            </w:r>
            <w:r w:rsidRPr="00914A7D">
              <w:rPr>
                <w:rFonts w:eastAsia="Times New Roman"/>
                <w:b/>
                <w:bCs/>
                <w:color w:val="auto"/>
              </w:rPr>
              <w:t xml:space="preserve">Технология геоинформационных систем сопровождения геологоразведочных работ на цветные </w:t>
            </w:r>
            <w:proofErr w:type="gramStart"/>
            <w:r w:rsidRPr="00914A7D">
              <w:rPr>
                <w:rFonts w:eastAsia="Times New Roman"/>
                <w:b/>
                <w:bCs/>
                <w:color w:val="auto"/>
              </w:rPr>
              <w:t>металлы :</w:t>
            </w:r>
            <w:proofErr w:type="gramEnd"/>
            <w:r w:rsidRPr="00914A7D">
              <w:rPr>
                <w:rFonts w:eastAsia="Times New Roman"/>
                <w:b/>
                <w:bCs/>
                <w:color w:val="auto"/>
              </w:rPr>
              <w:t xml:space="preserve"> (на примере Рудного Алтая)</w:t>
            </w:r>
            <w:r w:rsidRPr="00914A7D">
              <w:rPr>
                <w:rFonts w:eastAsia="Times New Roman"/>
                <w:color w:val="auto"/>
              </w:rPr>
              <w:t xml:space="preserve"> / С. Л. Елшина [и др.]</w:t>
            </w:r>
            <w:r w:rsidRPr="00914A7D">
              <w:rPr>
                <w:rFonts w:eastAsia="Times New Roman"/>
                <w:color w:val="auto"/>
              </w:rPr>
              <w:br/>
              <w:t>// Руды и металлы. - 2012. - № 4. - С. 48-</w:t>
            </w:r>
            <w:proofErr w:type="gramStart"/>
            <w:r w:rsidRPr="00914A7D">
              <w:rPr>
                <w:rFonts w:eastAsia="Times New Roman"/>
                <w:color w:val="auto"/>
              </w:rPr>
              <w:t>53 :</w:t>
            </w:r>
            <w:proofErr w:type="gramEnd"/>
            <w:r w:rsidRPr="00914A7D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4A7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4A7D">
              <w:rPr>
                <w:rFonts w:eastAsia="Times New Roman"/>
                <w:color w:val="auto"/>
              </w:rPr>
              <w:t>.: 8 назв.</w:t>
            </w:r>
          </w:p>
        </w:tc>
      </w:tr>
    </w:tbl>
    <w:p w:rsidR="00914A7D" w:rsidRPr="00914A7D" w:rsidRDefault="00914A7D" w:rsidP="00914A7D">
      <w:pPr>
        <w:rPr>
          <w:rFonts w:eastAsia="Times New Roman"/>
          <w:color w:val="auto"/>
        </w:rPr>
      </w:pPr>
    </w:p>
    <w:p w:rsidR="00940A6D" w:rsidRPr="00914A7D" w:rsidRDefault="00940A6D">
      <w:pPr>
        <w:rPr>
          <w:color w:val="auto"/>
        </w:rPr>
      </w:pPr>
    </w:p>
    <w:sectPr w:rsidR="00940A6D" w:rsidRPr="00914A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A7D"/>
    <w:rsid w:val="00577F1D"/>
    <w:rsid w:val="00914A7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72381-C8A2-4C7D-A6BE-CBE2F6DA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A7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14A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4A7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745</Words>
  <Characters>4249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2020-05-19T14:49:00Z</dcterms:created>
  <dcterms:modified xsi:type="dcterms:W3CDTF">2020-05-19T14:51:00Z</dcterms:modified>
</cp:coreProperties>
</file>