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A39" w:rsidRDefault="003C0A39" w:rsidP="003C0A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Алтайский край</w:t>
      </w:r>
    </w:p>
    <w:p w:rsidR="003C0A39" w:rsidRDefault="003C0A39" w:rsidP="003C0A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3C0A39" w:rsidRPr="003C0A39" w:rsidRDefault="003C0A39" w:rsidP="003C0A3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Зиновьев С.В.</w:t>
            </w:r>
            <w:r w:rsidRPr="003C0A39">
              <w:rPr>
                <w:rFonts w:eastAsia="Times New Roman"/>
                <w:color w:val="auto"/>
              </w:rPr>
              <w:br/>
              <w:t xml:space="preserve">   Региональные деформационно-метаморфические зоны Западного Алтая и их рудоконтролирующая роль / С. В. Зиновьев, Б. М. </w:t>
            </w:r>
            <w:proofErr w:type="spellStart"/>
            <w:r w:rsidRPr="003C0A39">
              <w:rPr>
                <w:rFonts w:eastAsia="Times New Roman"/>
                <w:color w:val="auto"/>
              </w:rPr>
              <w:t>Чиков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С.329-333.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Аспекты эволюции ордовикско-силурийской </w:t>
            </w:r>
            <w:proofErr w:type="spellStart"/>
            <w:r w:rsidRPr="003C0A39">
              <w:rPr>
                <w:rFonts w:eastAsia="Times New Roman"/>
                <w:color w:val="auto"/>
              </w:rPr>
              <w:t>палеоэкосистемы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Алтае-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бассейна: (типы седиментации, </w:t>
            </w:r>
            <w:proofErr w:type="spellStart"/>
            <w:r w:rsidRPr="003C0A39">
              <w:rPr>
                <w:rFonts w:eastAsia="Times New Roman"/>
                <w:color w:val="auto"/>
              </w:rPr>
              <w:t>литофации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структура </w:t>
            </w:r>
            <w:proofErr w:type="spellStart"/>
            <w:r w:rsidRPr="003C0A39">
              <w:rPr>
                <w:rFonts w:eastAsia="Times New Roman"/>
                <w:color w:val="auto"/>
              </w:rPr>
              <w:t>палеобиот</w:t>
            </w:r>
            <w:proofErr w:type="spellEnd"/>
            <w:r w:rsidRPr="003C0A39">
              <w:rPr>
                <w:rFonts w:eastAsia="Times New Roman"/>
                <w:color w:val="auto"/>
              </w:rPr>
              <w:t>) / Н. В. Сенников</w:t>
            </w:r>
            <w:r w:rsidRPr="003C0A39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С.484-486: табл.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 xml:space="preserve">   Структура и условия формирования </w:t>
            </w:r>
            <w:proofErr w:type="spellStart"/>
            <w:r w:rsidRPr="003C0A39">
              <w:rPr>
                <w:rFonts w:eastAsia="Times New Roman"/>
                <w:color w:val="auto"/>
              </w:rPr>
              <w:t>позднетеличской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карбонатной платформы в Алтае-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силурийском бассейне / Н. В. Сенников</w:t>
            </w:r>
            <w:r w:rsidRPr="003C0A39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С.486-488.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Алямкин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Перспективы выявления промышленных объектов золотоносных </w:t>
            </w:r>
            <w:proofErr w:type="spellStart"/>
            <w:r w:rsidRPr="003C0A39">
              <w:rPr>
                <w:rFonts w:eastAsia="Times New Roman"/>
                <w:color w:val="auto"/>
              </w:rPr>
              <w:t>кор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выветривания в пределах 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части Алтайского края / А. В. </w:t>
            </w:r>
            <w:proofErr w:type="spellStart"/>
            <w:r w:rsidRPr="003C0A39">
              <w:rPr>
                <w:rFonts w:eastAsia="Times New Roman"/>
                <w:color w:val="auto"/>
              </w:rPr>
              <w:t>Алямкин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С.52-62.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с.61-62.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Барышникова О.Н.</w:t>
            </w:r>
            <w:r w:rsidRPr="003C0A39">
              <w:rPr>
                <w:rFonts w:eastAsia="Times New Roman"/>
                <w:color w:val="auto"/>
              </w:rPr>
              <w:br/>
              <w:t xml:space="preserve">   Реликтовые элементы ландшафтной структуры речных террас Верхней Оби / О. Н. Барышникова, Н. М. Лигачева, М. В. </w:t>
            </w:r>
            <w:proofErr w:type="spellStart"/>
            <w:r w:rsidRPr="003C0A39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С.62-68: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с.68.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3C0A39">
              <w:rPr>
                <w:rFonts w:eastAsia="Times New Roman"/>
                <w:color w:val="auto"/>
              </w:rPr>
              <w:br/>
              <w:t xml:space="preserve">   Коры химического выветривания и их золотоносность в пределах </w:t>
            </w:r>
            <w:proofErr w:type="spellStart"/>
            <w:r w:rsidRPr="003C0A39">
              <w:rPr>
                <w:rFonts w:eastAsia="Times New Roman"/>
                <w:color w:val="auto"/>
              </w:rPr>
              <w:t>Клыкского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рудного поля / А. Л. </w:t>
            </w:r>
            <w:proofErr w:type="spellStart"/>
            <w:r w:rsidRPr="003C0A39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С.69-72.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3C0A39">
              <w:rPr>
                <w:rFonts w:eastAsia="Times New Roman"/>
                <w:color w:val="auto"/>
              </w:rPr>
              <w:br/>
              <w:t xml:space="preserve">   Следы </w:t>
            </w:r>
            <w:proofErr w:type="spellStart"/>
            <w:r w:rsidRPr="003C0A39">
              <w:rPr>
                <w:rFonts w:eastAsia="Times New Roman"/>
                <w:color w:val="auto"/>
              </w:rPr>
              <w:t>Чулышманского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катастрофического потока и происхождение Телецкого озера / А. Л. </w:t>
            </w:r>
            <w:proofErr w:type="spellStart"/>
            <w:r w:rsidRPr="003C0A39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</w:r>
            <w:r w:rsidRPr="003C0A39">
              <w:rPr>
                <w:rFonts w:eastAsia="Times New Roman"/>
                <w:color w:val="auto"/>
              </w:rPr>
              <w:lastRenderedPageBreak/>
              <w:t xml:space="preserve">// Геологические и экологические проблемы эксплуатации минерально-сырьевых ресурсов Алтайского региона. - Барнаул, 2008. - С.72-81.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с.81.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Ведухина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Картографическая оценка водно-экологической обстановки Алтайского края / В. Г. </w:t>
            </w:r>
            <w:proofErr w:type="spellStart"/>
            <w:r w:rsidRPr="003C0A39">
              <w:rPr>
                <w:rFonts w:eastAsia="Times New Roman"/>
                <w:color w:val="auto"/>
              </w:rPr>
              <w:t>Ведухина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И. Н. </w:t>
            </w:r>
            <w:proofErr w:type="spellStart"/>
            <w:r w:rsidRPr="003C0A39">
              <w:rPr>
                <w:rFonts w:eastAsia="Times New Roman"/>
                <w:color w:val="auto"/>
              </w:rPr>
              <w:t>Ротанова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С.81-89.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Гетман А.В.</w:t>
            </w:r>
            <w:r w:rsidRPr="003C0A39">
              <w:rPr>
                <w:rFonts w:eastAsia="Times New Roman"/>
                <w:color w:val="auto"/>
              </w:rPr>
              <w:br/>
              <w:t>   Проблемы информационного обеспечения управления природными ресурсами и охраной окружающей среды / А. В. Гетман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С.98-104.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с.104.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Девятаева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Оценка состояния подземных вод и их использование на территории Алтайского края / В. В. </w:t>
            </w:r>
            <w:proofErr w:type="spellStart"/>
            <w:r w:rsidRPr="003C0A39">
              <w:rPr>
                <w:rFonts w:eastAsia="Times New Roman"/>
                <w:color w:val="auto"/>
              </w:rPr>
              <w:t>Девятаева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С.113-118.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3C0A39">
              <w:rPr>
                <w:rFonts w:eastAsia="Times New Roman"/>
                <w:color w:val="auto"/>
              </w:rPr>
              <w:br/>
              <w:t xml:space="preserve">   Состояние и перспективы развития геологоразведочных работ в Алтайском крае / А. И. Зайцев, Г. Н. </w:t>
            </w:r>
            <w:proofErr w:type="spellStart"/>
            <w:r w:rsidRPr="003C0A39">
              <w:rPr>
                <w:rFonts w:eastAsia="Times New Roman"/>
                <w:color w:val="auto"/>
              </w:rPr>
              <w:t>Барчан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С.133-137.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3C0A39">
              <w:rPr>
                <w:rFonts w:eastAsia="Times New Roman"/>
                <w:color w:val="auto"/>
              </w:rPr>
              <w:br/>
              <w:t>   Развитие горнорудной промышленности на Алтае - путь к экономической стабильности региона / А. И. Зайцев, Ю. А. Кравченко</w:t>
            </w:r>
            <w:r w:rsidRPr="003C0A39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С.137-146.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3C0A39">
              <w:rPr>
                <w:rFonts w:eastAsia="Times New Roman"/>
                <w:color w:val="auto"/>
              </w:rPr>
              <w:br/>
              <w:t>   Экологические последствия горнодобывающей промышленности на территории Алтайского края: (ретро- и перспектива) / Б. Н. Лузгин, Г. Я. Барышников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С.172-180.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с.179-180.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Маринин А.М.</w:t>
            </w:r>
            <w:r w:rsidRPr="003C0A39">
              <w:rPr>
                <w:rFonts w:eastAsia="Times New Roman"/>
                <w:color w:val="auto"/>
              </w:rPr>
              <w:br/>
              <w:t>   О необходимости изменения статуса природно-хозяйственный парк "</w:t>
            </w:r>
            <w:proofErr w:type="spellStart"/>
            <w:r w:rsidRPr="003C0A39">
              <w:rPr>
                <w:rFonts w:eastAsia="Times New Roman"/>
                <w:color w:val="auto"/>
              </w:rPr>
              <w:t>Аргут</w:t>
            </w:r>
            <w:proofErr w:type="spellEnd"/>
            <w:r w:rsidRPr="003C0A39">
              <w:rPr>
                <w:rFonts w:eastAsia="Times New Roman"/>
                <w:color w:val="auto"/>
              </w:rPr>
              <w:t>" в статус природный парк "</w:t>
            </w:r>
            <w:proofErr w:type="spellStart"/>
            <w:r w:rsidRPr="003C0A39">
              <w:rPr>
                <w:rFonts w:eastAsia="Times New Roman"/>
                <w:color w:val="auto"/>
              </w:rPr>
              <w:t>Аргут</w:t>
            </w:r>
            <w:proofErr w:type="spellEnd"/>
            <w:r w:rsidRPr="003C0A39">
              <w:rPr>
                <w:rFonts w:eastAsia="Times New Roman"/>
                <w:color w:val="auto"/>
              </w:rPr>
              <w:t>" / А. М. Маринин, А. В. Бондаренко, А. А. Маринин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С.188-196.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с.195-196.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Придухин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3C0A39">
              <w:rPr>
                <w:rFonts w:eastAsia="Times New Roman"/>
                <w:color w:val="auto"/>
              </w:rPr>
              <w:br/>
              <w:t xml:space="preserve">   Состояние минерально-сырьевой базы железа и хромитов Алтайского края. Перспективы ее промышленного развития / А. Г. </w:t>
            </w:r>
            <w:proofErr w:type="spellStart"/>
            <w:r w:rsidRPr="003C0A39">
              <w:rPr>
                <w:rFonts w:eastAsia="Times New Roman"/>
                <w:color w:val="auto"/>
              </w:rPr>
              <w:t>Придухин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С.205-211.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с.211.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3C0A39">
              <w:rPr>
                <w:rFonts w:eastAsia="Times New Roman"/>
                <w:color w:val="auto"/>
              </w:rPr>
              <w:br/>
              <w:t xml:space="preserve">   Субатлантический период позднего голоцена в бассейне Верхней Чуи по фауне млекопитающих и радиоуглеродным датировкам / Г. Г. </w:t>
            </w:r>
            <w:proofErr w:type="spellStart"/>
            <w:r w:rsidRPr="003C0A39">
              <w:rPr>
                <w:rFonts w:eastAsia="Times New Roman"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color w:val="auto"/>
              </w:rPr>
              <w:t>, А. В. Шпанский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С.228-238.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с.236-238.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Самылина О.С.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Фототрофные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сообщества высокоминерализованных озёр Крыма и Алтайского края / О. С. Самылина</w:t>
            </w:r>
            <w:r w:rsidRPr="003C0A39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3C0A39">
              <w:rPr>
                <w:rFonts w:eastAsia="Times New Roman"/>
                <w:color w:val="auto"/>
              </w:rPr>
              <w:t>" .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- Майкоп; Туапсе, 2009. - С.113-114.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с.114.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3C0A39">
              <w:rPr>
                <w:rFonts w:eastAsia="Times New Roman"/>
                <w:color w:val="auto"/>
              </w:rPr>
              <w:br/>
              <w:t xml:space="preserve">   Тектоника и геодинамика Урало-Алтайской складчатой области с учетом U - </w:t>
            </w:r>
            <w:proofErr w:type="spellStart"/>
            <w:r w:rsidRPr="003C0A39">
              <w:rPr>
                <w:rFonts w:eastAsia="Times New Roman"/>
                <w:color w:val="auto"/>
              </w:rPr>
              <w:t>Pb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датировок цирконов на SHRIMP-II / В. С. Бочкарев, А. М. Брехунцов</w:t>
            </w:r>
            <w:r w:rsidRPr="003C0A3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3C0A3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Москва, 2010. - Т.1. - С.83-87: </w:t>
            </w:r>
            <w:proofErr w:type="gramStart"/>
            <w:r w:rsidRPr="003C0A39">
              <w:rPr>
                <w:rFonts w:eastAsia="Times New Roman"/>
                <w:color w:val="auto"/>
              </w:rPr>
              <w:t>ил.,</w:t>
            </w:r>
            <w:proofErr w:type="spellStart"/>
            <w:r w:rsidRPr="003C0A39">
              <w:rPr>
                <w:rFonts w:eastAsia="Times New Roman"/>
                <w:color w:val="auto"/>
              </w:rPr>
              <w:t>табл</w:t>
            </w:r>
            <w:proofErr w:type="spellEnd"/>
            <w:r w:rsidRPr="003C0A39">
              <w:rPr>
                <w:rFonts w:eastAsia="Times New Roman"/>
                <w:color w:val="auto"/>
              </w:rPr>
              <w:t>.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10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Б75607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Фёдоров А.Е.</w:t>
            </w:r>
            <w:r w:rsidRPr="003C0A39">
              <w:rPr>
                <w:rFonts w:eastAsia="Times New Roman"/>
                <w:color w:val="auto"/>
              </w:rPr>
              <w:br/>
              <w:t>   Возможные геотектонические причины высокой активности населения Алтае-Монгольского региона / А. Е. Фёдоров</w:t>
            </w:r>
            <w:r w:rsidRPr="003C0A39">
              <w:rPr>
                <w:rFonts w:eastAsia="Times New Roman"/>
                <w:color w:val="auto"/>
              </w:rPr>
              <w:br/>
              <w:t xml:space="preserve">// Система "Планета Земля". - Москва, 2010. - С.416-476: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93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Б75661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>   Позднеордовикский и раннесилурийский этапы развития рифовых построек в Алтае-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бассейне / Н. В. Сенников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Рифогенные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формации и рифы в эволюции биосферы. - Москва, 2011. - С. 38-</w:t>
            </w:r>
            <w:proofErr w:type="gramStart"/>
            <w:r w:rsidRPr="003C0A39">
              <w:rPr>
                <w:rFonts w:eastAsia="Times New Roman"/>
                <w:color w:val="auto"/>
              </w:rPr>
              <w:t>70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c. 67-70.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Акимов Г.Ю.</w:t>
            </w:r>
            <w:r w:rsidRPr="003C0A39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3C0A39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золото-серебряного и колчеданно-полиметаллического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на Юго-Западном </w:t>
            </w:r>
            <w:proofErr w:type="gramStart"/>
            <w:r w:rsidRPr="003C0A39">
              <w:rPr>
                <w:rFonts w:eastAsia="Times New Roman"/>
                <w:color w:val="auto"/>
              </w:rPr>
              <w:t>Алтае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3C0A39">
              <w:rPr>
                <w:rFonts w:eastAsia="Times New Roman"/>
                <w:color w:val="auto"/>
              </w:rPr>
              <w:t>Новофирсовского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месторождения) / Г. Ю. Акимов</w:t>
            </w:r>
            <w:r w:rsidRPr="003C0A39">
              <w:rPr>
                <w:rFonts w:eastAsia="Times New Roman"/>
                <w:color w:val="auto"/>
              </w:rPr>
              <w:br/>
              <w:t>// Современная минералогия : от теории к практике. - Санкт-Петербург, 2010. - С. 3-</w:t>
            </w:r>
            <w:proofErr w:type="gramStart"/>
            <w:r w:rsidRPr="003C0A39">
              <w:rPr>
                <w:rFonts w:eastAsia="Times New Roman"/>
                <w:color w:val="auto"/>
              </w:rPr>
              <w:t>5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Возрастные рубежи и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Nd-Sr-Pb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изотопная систематика палеозойских щелочно-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мафитовых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интрузивов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Кузнецко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-Алтайского региона Южной Сибири</w:t>
            </w:r>
            <w:r w:rsidRPr="003C0A39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3C0A39">
              <w:rPr>
                <w:rFonts w:eastAsia="Times New Roman"/>
                <w:color w:val="auto"/>
              </w:rPr>
              <w:br/>
            </w:r>
            <w:r w:rsidRPr="003C0A39">
              <w:rPr>
                <w:rFonts w:eastAsia="Times New Roman"/>
                <w:color w:val="auto"/>
              </w:rPr>
              <w:lastRenderedPageBreak/>
              <w:t>// Геохронометрические изотопные системы, методы их изучения, хронология геологических процессов. - Москва, 2012. - С. 91-94 : ил.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Лысенкова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, З.В.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Исторические аспекты взаимодействия региональных систем природопользования и современных ландшафтов / З. В. </w:t>
            </w:r>
            <w:proofErr w:type="spellStart"/>
            <w:r w:rsidRPr="003C0A39">
              <w:rPr>
                <w:rFonts w:eastAsia="Times New Roman"/>
                <w:color w:val="auto"/>
              </w:rPr>
              <w:t>Лысенкова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440-445.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Останин, О.В.</w:t>
            </w:r>
            <w:r w:rsidRPr="003C0A39">
              <w:rPr>
                <w:rFonts w:eastAsia="Times New Roman"/>
                <w:color w:val="auto"/>
              </w:rPr>
              <w:br/>
              <w:t>   Высокогорья Алтая в условиях глобального изменения климата / О. В. Останин, Н. Н. Михайлов</w:t>
            </w:r>
            <w:r w:rsidRPr="003C0A39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445-450.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Красова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, А.С.</w:t>
            </w:r>
            <w:r w:rsidRPr="003C0A39">
              <w:rPr>
                <w:rFonts w:eastAsia="Times New Roman"/>
                <w:color w:val="auto"/>
              </w:rPr>
              <w:br/>
              <w:t xml:space="preserve">   Рекреационный потенциал </w:t>
            </w:r>
            <w:proofErr w:type="spellStart"/>
            <w:r w:rsidRPr="003C0A39">
              <w:rPr>
                <w:rFonts w:eastAsia="Times New Roman"/>
                <w:color w:val="auto"/>
              </w:rPr>
              <w:t>геотуризма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геммотуризма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 Алтайском крае / А. С. </w:t>
            </w:r>
            <w:proofErr w:type="spellStart"/>
            <w:r w:rsidRPr="003C0A39">
              <w:rPr>
                <w:rFonts w:eastAsia="Times New Roman"/>
                <w:color w:val="auto"/>
              </w:rPr>
              <w:t>Красова</w:t>
            </w:r>
            <w:proofErr w:type="spellEnd"/>
            <w:r w:rsidRPr="003C0A39">
              <w:rPr>
                <w:rFonts w:eastAsia="Times New Roman"/>
                <w:color w:val="auto"/>
              </w:rPr>
              <w:t>, А. И. Гусев</w:t>
            </w:r>
            <w:r w:rsidRPr="003C0A39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820-825.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Харламова, Н.Ф.</w:t>
            </w:r>
            <w:r w:rsidRPr="003C0A39">
              <w:rPr>
                <w:rFonts w:eastAsia="Times New Roman"/>
                <w:color w:val="auto"/>
              </w:rPr>
              <w:br/>
              <w:t xml:space="preserve">   Тенденции изменения параметров </w:t>
            </w:r>
            <w:proofErr w:type="spellStart"/>
            <w:r w:rsidRPr="003C0A39">
              <w:rPr>
                <w:rFonts w:eastAsia="Times New Roman"/>
                <w:color w:val="auto"/>
              </w:rPr>
              <w:t>гидроклиматического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режима в бассейне </w:t>
            </w:r>
            <w:proofErr w:type="spellStart"/>
            <w:r w:rsidRPr="003C0A39">
              <w:rPr>
                <w:rFonts w:eastAsia="Times New Roman"/>
                <w:color w:val="auto"/>
              </w:rPr>
              <w:t>р.Обь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 середины XVIII в. / Н. Ф. Харламова</w:t>
            </w:r>
            <w:r w:rsidRPr="003C0A39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337-</w:t>
            </w:r>
            <w:proofErr w:type="gramStart"/>
            <w:r w:rsidRPr="003C0A39">
              <w:rPr>
                <w:rFonts w:eastAsia="Times New Roman"/>
                <w:color w:val="auto"/>
              </w:rPr>
              <w:t>342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Гусев Г.С.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Обьзайсано-Алтаесаяно-Восточносаяноенисейский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C0A39">
              <w:rPr>
                <w:rFonts w:eastAsia="Times New Roman"/>
                <w:color w:val="auto"/>
              </w:rPr>
              <w:t>регион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основные особенности тектонического развития / Г. С. Гусев, О. Н. Сироткина</w:t>
            </w:r>
            <w:r w:rsidRPr="003C0A39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111-114.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14 назв. 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Заиканов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Зависимость </w:t>
            </w:r>
            <w:proofErr w:type="spellStart"/>
            <w:r w:rsidRPr="003C0A39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стабильности территории от региональных, зональных и азональных признаков / В. Г. </w:t>
            </w:r>
            <w:proofErr w:type="spellStart"/>
            <w:r w:rsidRPr="003C0A39">
              <w:rPr>
                <w:rFonts w:eastAsia="Times New Roman"/>
                <w:color w:val="auto"/>
              </w:rPr>
              <w:t>Заиканов</w:t>
            </w:r>
            <w:proofErr w:type="spellEnd"/>
            <w:r w:rsidRPr="003C0A39">
              <w:rPr>
                <w:rFonts w:eastAsia="Times New Roman"/>
                <w:color w:val="auto"/>
              </w:rPr>
              <w:t>, Т. Б. Минакова, М. А. Патренков</w:t>
            </w:r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чтения. - Москва, 2008. - Вып.10. - С.424-430: табл.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Пространственная связь марганцевого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на Салаире с гипербазитовым комплексом / Э. Г. </w:t>
            </w:r>
            <w:proofErr w:type="spellStart"/>
            <w:r w:rsidRPr="003C0A39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Металлогения древних и современных океанов - 2011. Рудоносность осадочно-вулканогенных и гипербазитовых комплексов. - Миасс, 2011. - С. 125-</w:t>
            </w:r>
            <w:proofErr w:type="gramStart"/>
            <w:r w:rsidRPr="003C0A39">
              <w:rPr>
                <w:rFonts w:eastAsia="Times New Roman"/>
                <w:color w:val="auto"/>
              </w:rPr>
              <w:t>129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129.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lastRenderedPageBreak/>
              <w:t>30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Геология и перспективы рудоносности </w:t>
            </w:r>
            <w:proofErr w:type="spellStart"/>
            <w:r w:rsidRPr="003C0A39">
              <w:rPr>
                <w:rFonts w:eastAsia="Times New Roman"/>
                <w:color w:val="auto"/>
              </w:rPr>
              <w:t>Березовогорского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рудного поля (Рудный Алтай) / Т. В.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43-47.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46-47.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 xml:space="preserve">   Типы седиментации и структура </w:t>
            </w:r>
            <w:proofErr w:type="spellStart"/>
            <w:r w:rsidRPr="003C0A39">
              <w:rPr>
                <w:rFonts w:eastAsia="Times New Roman"/>
                <w:color w:val="auto"/>
              </w:rPr>
              <w:t>палеобиот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Алтае-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ордовикского бассейна / Н. В. Сенников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С.162-164.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3C0A39">
              <w:rPr>
                <w:rFonts w:eastAsia="Times New Roman"/>
                <w:color w:val="auto"/>
              </w:rPr>
              <w:br/>
              <w:t>   Смена парадигм горообразования Большого Алтая / Б. Н. Лузгин</w:t>
            </w:r>
            <w:r w:rsidRPr="003C0A3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C0A3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69-70.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3C0A39">
              <w:rPr>
                <w:rFonts w:eastAsia="Times New Roman"/>
                <w:color w:val="auto"/>
              </w:rPr>
              <w:br/>
              <w:t>   Высотное распределение гляциальных форм рельефа горного обрамления северной части котловины Больших озер / Д. А. Ганюшкин</w:t>
            </w:r>
            <w:r w:rsidRPr="003C0A3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C0A3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287-288.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3C0A39">
              <w:rPr>
                <w:rFonts w:eastAsia="Times New Roman"/>
                <w:color w:val="auto"/>
              </w:rPr>
              <w:br/>
              <w:t>   Геоморфологические свидетельства пространственной асимметрии позднеплейстоценового оледенения севера котловины Больших озер / Д. А. Ганюшкин</w:t>
            </w:r>
            <w:r w:rsidRPr="003C0A39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3C0A39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288-289.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Длительность экспонирования метаморфических комплексов южного фаса Монгольского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3C0A39">
              <w:rPr>
                <w:rFonts w:eastAsia="Times New Roman"/>
                <w:b/>
                <w:bCs/>
                <w:color w:val="auto"/>
              </w:rPr>
              <w:t xml:space="preserve"> оценка по данным 40AR/39AR изотоп. датирования</w:t>
            </w:r>
            <w:r w:rsidRPr="003C0A39">
              <w:rPr>
                <w:rFonts w:eastAsia="Times New Roman"/>
                <w:color w:val="auto"/>
              </w:rPr>
              <w:t xml:space="preserve"> / В. П. Сухоруков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119-120.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Сердюк Н.В.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Позднеплейстоценово-голоценовые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мелкие млекопитающие Северо-Западного и Центрального Алтая / Н. В. Сердюк</w:t>
            </w:r>
            <w:r w:rsidRPr="003C0A39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С.133-134.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Брахиоподы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криноидеи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верхнего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живета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Северо-Западного Алтая</w:t>
            </w:r>
            <w:r w:rsidRPr="003C0A39">
              <w:rPr>
                <w:rFonts w:eastAsia="Times New Roman"/>
                <w:color w:val="auto"/>
              </w:rPr>
              <w:t xml:space="preserve"> / Н. П. Кульков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3C0A39">
              <w:rPr>
                <w:rFonts w:eastAsia="Times New Roman"/>
                <w:color w:val="auto"/>
              </w:rPr>
              <w:lastRenderedPageBreak/>
              <w:t>фанерозоя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Сибири. - Новосибирск, 2009. - С.66-93: </w:t>
            </w:r>
            <w:proofErr w:type="gramStart"/>
            <w:r w:rsidRPr="003C0A39">
              <w:rPr>
                <w:rFonts w:eastAsia="Times New Roman"/>
                <w:color w:val="auto"/>
              </w:rPr>
              <w:t>ил.,</w:t>
            </w:r>
            <w:proofErr w:type="spellStart"/>
            <w:r w:rsidRPr="003C0A39">
              <w:rPr>
                <w:rFonts w:eastAsia="Times New Roman"/>
                <w:color w:val="auto"/>
              </w:rPr>
              <w:t>табл</w:t>
            </w:r>
            <w:proofErr w:type="spellEnd"/>
            <w:r w:rsidRPr="003C0A39">
              <w:rPr>
                <w:rFonts w:eastAsia="Times New Roman"/>
                <w:color w:val="auto"/>
              </w:rPr>
              <w:t>.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72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Строматопороидеи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 стратотипическом разрезе </w:t>
            </w:r>
            <w:proofErr w:type="spellStart"/>
            <w:r w:rsidRPr="003C0A39">
              <w:rPr>
                <w:rFonts w:eastAsia="Times New Roman"/>
                <w:color w:val="auto"/>
              </w:rPr>
              <w:t>эмсских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отложений Салаира / В. Г. Хромых</w:t>
            </w:r>
            <w:r w:rsidRPr="003C0A39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3C0A3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Сибири. - Новосибирск, 2009. - С.93-104: табл.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>Геодинамическая обстановка раннедевонского вулканизма в Юго-Западном Алтае</w:t>
            </w:r>
            <w:r w:rsidRPr="003C0A39">
              <w:rPr>
                <w:rFonts w:eastAsia="Times New Roman"/>
                <w:color w:val="auto"/>
              </w:rPr>
              <w:t xml:space="preserve"> / Н. И. Гусев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С.336-339: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с.339.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Среднекембрийско-раннеордовикская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история формирования континентальной коры на алтайской окраине Палеоазиатского океана / Н. В. Сенников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Т.2. - С.74-76.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Деев Е.В.</w:t>
            </w:r>
            <w:r w:rsidRPr="003C0A39">
              <w:rPr>
                <w:rFonts w:eastAsia="Times New Roman"/>
                <w:color w:val="auto"/>
              </w:rPr>
              <w:br/>
              <w:t>   Свидетельства сейсмичности Юго-Восточного Алтая в его четвертичной осадочной летописи / Е. В. Деев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С.177-180: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с.180.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Деревянко А.П.</w:t>
            </w:r>
            <w:r w:rsidRPr="003C0A39">
              <w:rPr>
                <w:rFonts w:eastAsia="Times New Roman"/>
                <w:color w:val="auto"/>
              </w:rPr>
              <w:br/>
              <w:t xml:space="preserve">   Среда обитания первобытного человека на Алтае в среднем </w:t>
            </w:r>
            <w:proofErr w:type="spellStart"/>
            <w:r w:rsidRPr="003C0A39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А. П. Деревянко, М. В. Шуньков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С.182-185.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с.184-185.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3C0A39">
              <w:rPr>
                <w:rFonts w:eastAsia="Times New Roman"/>
                <w:color w:val="auto"/>
              </w:rPr>
              <w:br/>
              <w:t>   Роль гигантских гляциальных паводков в формировании четвертичных отложений речных долин юга Западной Сибири (Горный Алтай и предгорная равнина) / И. Д. Зольников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С.232-235.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с.234-235.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3000-летние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погодно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-климатические хронологии, восстановленные по геохимии озерных осадков и древесно-кольцевым сериям на Алтае</w:t>
            </w:r>
            <w:r w:rsidRPr="003C0A39">
              <w:rPr>
                <w:rFonts w:eastAsia="Times New Roman"/>
                <w:color w:val="auto"/>
              </w:rPr>
              <w:t xml:space="preserve"> / И. А. Калугин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С.255-257: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с.257.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Кусковский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3C0A39">
              <w:rPr>
                <w:rFonts w:eastAsia="Times New Roman"/>
                <w:color w:val="auto"/>
              </w:rPr>
              <w:br/>
              <w:t xml:space="preserve">   Гидрогеологические проблемы территории ОЭЗ "Бирюзовая Катунь" / В. С. </w:t>
            </w:r>
            <w:proofErr w:type="spellStart"/>
            <w:r w:rsidRPr="003C0A39">
              <w:rPr>
                <w:rFonts w:eastAsia="Times New Roman"/>
                <w:color w:val="auto"/>
              </w:rPr>
              <w:t>Кусковский</w:t>
            </w:r>
            <w:proofErr w:type="spellEnd"/>
            <w:r w:rsidRPr="003C0A39">
              <w:rPr>
                <w:rFonts w:eastAsia="Times New Roman"/>
                <w:color w:val="auto"/>
              </w:rPr>
              <w:t>, В. М. Фоменко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</w:t>
            </w:r>
            <w:r w:rsidRPr="003C0A39">
              <w:rPr>
                <w:rFonts w:eastAsia="Times New Roman"/>
                <w:color w:val="auto"/>
              </w:rPr>
              <w:lastRenderedPageBreak/>
              <w:t xml:space="preserve">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>. - Новосибирск, 2009. - С.322-324: ил.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Лужецкий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Определение скоростей осадконакопления на озерах Байкал и Телецкое с использованием датировок ледниково-межледниковых стадий / В. Г. </w:t>
            </w:r>
            <w:proofErr w:type="spellStart"/>
            <w:r w:rsidRPr="003C0A39">
              <w:rPr>
                <w:rFonts w:eastAsia="Times New Roman"/>
                <w:color w:val="auto"/>
              </w:rPr>
              <w:t>Лужецкий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С.371-373: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с.373.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Михаревич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Особенности развития ландшафтов в теплый и сухой период атлантического времени / М. В. </w:t>
            </w:r>
            <w:proofErr w:type="spellStart"/>
            <w:r w:rsidRPr="003C0A39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3C0A39">
              <w:rPr>
                <w:rFonts w:eastAsia="Times New Roman"/>
                <w:color w:val="auto"/>
              </w:rPr>
              <w:t>, О. Н. Барышникова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С.413-415: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с.415.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>Изменения природной среды северного российского Алтая (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оз.Телецкое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) в течение последних 1500 лет</w:t>
            </w:r>
            <w:r w:rsidRPr="003C0A39">
              <w:rPr>
                <w:rFonts w:eastAsia="Times New Roman"/>
                <w:color w:val="auto"/>
              </w:rPr>
              <w:t xml:space="preserve"> / Н. А. Рудая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С.510-513: ил.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с.512-513.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Палеоландшафты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климат западных предгорий Алтая в </w:t>
            </w:r>
            <w:proofErr w:type="spellStart"/>
            <w:r w:rsidRPr="003C0A39">
              <w:rPr>
                <w:rFonts w:eastAsia="Times New Roman"/>
                <w:color w:val="auto"/>
              </w:rPr>
              <w:t>эоплейстоцене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3C0A39">
              <w:rPr>
                <w:rFonts w:eastAsia="Times New Roman"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С.519-522.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с.521-522.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Сердюк Н.В.</w:t>
            </w:r>
            <w:r w:rsidRPr="003C0A39">
              <w:rPr>
                <w:rFonts w:eastAsia="Times New Roman"/>
                <w:color w:val="auto"/>
              </w:rPr>
              <w:br/>
              <w:t>   Природное окружение палеолитического человека на территории Северо-Западного Алтая / Н. В. Сердюк</w:t>
            </w:r>
            <w:r w:rsidRPr="003C0A39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3C0A39">
              <w:rPr>
                <w:rFonts w:eastAsia="Times New Roman"/>
                <w:color w:val="auto"/>
              </w:rPr>
              <w:t>исслед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. - Новосибирск, 2009. - С.549-551.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с.551.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Перспективы поисков месторождений хрома на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Салаирском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кряже</w:t>
            </w:r>
            <w:r w:rsidRPr="003C0A39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3C0A39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3C0A3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Сибири. - Новосибирск, 2010. - С.118-129: ил., табл.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Г22841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Динамика таксономического разнообразия ордовикских граптолитов в Алтайском и 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бассейнах / Н. В. Сенников, Е. В. </w:t>
            </w:r>
            <w:proofErr w:type="spellStart"/>
            <w:r w:rsidRPr="003C0A39">
              <w:rPr>
                <w:rFonts w:eastAsia="Times New Roman"/>
                <w:color w:val="auto"/>
              </w:rPr>
              <w:t>Буколова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Эволюция органического мира и биотические кризисы. - Санкт-Петербург, 2010. - С.100-102: табл.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Астахова Ю.М.</w:t>
            </w:r>
            <w:r w:rsidRPr="003C0A39">
              <w:rPr>
                <w:rFonts w:eastAsia="Times New Roman"/>
                <w:color w:val="auto"/>
              </w:rPr>
              <w:br/>
              <w:t xml:space="preserve">   Минералогические особенности труднообогатимых марганцевых руд </w:t>
            </w:r>
            <w:proofErr w:type="spellStart"/>
            <w:r w:rsidRPr="003C0A39">
              <w:rPr>
                <w:rFonts w:eastAsia="Times New Roman"/>
                <w:color w:val="auto"/>
              </w:rPr>
              <w:t>Сунгайского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рудопроявления / Ю. М. Астахова, Ю. Н. Шувалова</w:t>
            </w:r>
            <w:r w:rsidRPr="003C0A39">
              <w:rPr>
                <w:rFonts w:eastAsia="Times New Roman"/>
                <w:color w:val="auto"/>
              </w:rPr>
              <w:br/>
              <w:t xml:space="preserve">// Новые и нетрадиционные типы месторождений полезных </w:t>
            </w:r>
            <w:r w:rsidRPr="003C0A39">
              <w:rPr>
                <w:rFonts w:eastAsia="Times New Roman"/>
                <w:color w:val="auto"/>
              </w:rPr>
              <w:lastRenderedPageBreak/>
              <w:t>ископаемых Прибайкалья и Забайкалья. - Улан-Удэ, 2010. - С. 22.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>Борис Николаевич Лузгин - выдающийся исследователь Алтая и педагог</w:t>
            </w:r>
            <w:r w:rsidRPr="003C0A39">
              <w:rPr>
                <w:rFonts w:eastAsia="Times New Roman"/>
                <w:color w:val="auto"/>
              </w:rPr>
              <w:t xml:space="preserve"> / В. Н. </w:t>
            </w:r>
            <w:proofErr w:type="spellStart"/>
            <w:r w:rsidRPr="003C0A39">
              <w:rPr>
                <w:rFonts w:eastAsia="Times New Roman"/>
                <w:color w:val="auto"/>
              </w:rPr>
              <w:t>Коржнев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4-8.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Андреева И.В.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Охрана прибрежных </w:t>
            </w:r>
            <w:proofErr w:type="gramStart"/>
            <w:r w:rsidRPr="003C0A39">
              <w:rPr>
                <w:rFonts w:eastAsia="Times New Roman"/>
                <w:color w:val="auto"/>
              </w:rPr>
              <w:t>территорий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реальность или миф? / И. В. Андреева</w:t>
            </w:r>
            <w:r w:rsidRPr="003C0A39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17-</w:t>
            </w:r>
            <w:proofErr w:type="gramStart"/>
            <w:r w:rsidRPr="003C0A39">
              <w:rPr>
                <w:rFonts w:eastAsia="Times New Roman"/>
                <w:color w:val="auto"/>
              </w:rPr>
              <w:t>22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22.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Гефке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Из истории освоения минеральных богатств </w:t>
            </w:r>
            <w:proofErr w:type="spellStart"/>
            <w:r w:rsidRPr="003C0A39">
              <w:rPr>
                <w:rFonts w:eastAsia="Times New Roman"/>
                <w:color w:val="auto"/>
              </w:rPr>
              <w:t>Кулундинской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степи / Н. А. </w:t>
            </w:r>
            <w:proofErr w:type="spellStart"/>
            <w:r w:rsidRPr="003C0A39">
              <w:rPr>
                <w:rFonts w:eastAsia="Times New Roman"/>
                <w:color w:val="auto"/>
              </w:rPr>
              <w:t>Гефке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47-52.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51-52.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Горбачев В.Н.</w:t>
            </w:r>
            <w:r w:rsidRPr="003C0A39">
              <w:rPr>
                <w:rFonts w:eastAsia="Times New Roman"/>
                <w:color w:val="auto"/>
              </w:rPr>
              <w:br/>
              <w:t>   Природные ресурсы Алтая: проблемы и перспективы их освоения / В. Н. Горбачев</w:t>
            </w:r>
            <w:r w:rsidRPr="003C0A39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52-56.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Дым Л.С.</w:t>
            </w:r>
            <w:r w:rsidRPr="003C0A39">
              <w:rPr>
                <w:rFonts w:eastAsia="Times New Roman"/>
                <w:color w:val="auto"/>
              </w:rPr>
              <w:br/>
              <w:t>   Минеральные лечебные ресурсы Алтайского края / Л. С. Дым</w:t>
            </w:r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72-77 : ил., табл. 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3C0A39">
              <w:rPr>
                <w:rFonts w:eastAsia="Times New Roman"/>
                <w:color w:val="auto"/>
              </w:rPr>
              <w:br/>
              <w:t xml:space="preserve">   Состояние освоения минерально-сырьевых ресурсов в Алтайском </w:t>
            </w:r>
            <w:proofErr w:type="gramStart"/>
            <w:r w:rsidRPr="003C0A39">
              <w:rPr>
                <w:rFonts w:eastAsia="Times New Roman"/>
                <w:color w:val="auto"/>
              </w:rPr>
              <w:t>крае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(твердые полезные ископаемые) / А. И. Зайцев, Г. Н. </w:t>
            </w:r>
            <w:proofErr w:type="spellStart"/>
            <w:r w:rsidRPr="003C0A39">
              <w:rPr>
                <w:rFonts w:eastAsia="Times New Roman"/>
                <w:color w:val="auto"/>
              </w:rPr>
              <w:t>Барчан</w:t>
            </w:r>
            <w:proofErr w:type="spellEnd"/>
            <w:r w:rsidRPr="003C0A39">
              <w:rPr>
                <w:rFonts w:eastAsia="Times New Roman"/>
                <w:color w:val="auto"/>
              </w:rPr>
              <w:t>, Ю. А. Кравченко</w:t>
            </w:r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82-87 : табл. 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Малолетко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3C0A39">
              <w:rPr>
                <w:rFonts w:eastAsia="Times New Roman"/>
                <w:color w:val="auto"/>
              </w:rPr>
              <w:br/>
              <w:t xml:space="preserve">   Платформенные бокситы Салаира: открытие и изучение / А. М. </w:t>
            </w:r>
            <w:proofErr w:type="spellStart"/>
            <w:r w:rsidRPr="003C0A39">
              <w:rPr>
                <w:rFonts w:eastAsia="Times New Roman"/>
                <w:color w:val="auto"/>
              </w:rPr>
              <w:t>Малолетко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132-</w:t>
            </w:r>
            <w:proofErr w:type="gramStart"/>
            <w:r w:rsidRPr="003C0A39">
              <w:rPr>
                <w:rFonts w:eastAsia="Times New Roman"/>
                <w:color w:val="auto"/>
              </w:rPr>
              <w:t>137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137.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Михаревич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Особенности развития ландшафтов </w:t>
            </w:r>
            <w:proofErr w:type="spellStart"/>
            <w:r w:rsidRPr="003C0A39">
              <w:rPr>
                <w:rFonts w:eastAsia="Times New Roman"/>
                <w:color w:val="auto"/>
              </w:rPr>
              <w:t>Предалтайской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равнины в холодные и сухие климатические интервалы голоцена / М. В. </w:t>
            </w:r>
            <w:proofErr w:type="spellStart"/>
            <w:r w:rsidRPr="003C0A39">
              <w:rPr>
                <w:rFonts w:eastAsia="Times New Roman"/>
                <w:color w:val="auto"/>
              </w:rPr>
              <w:t>Михаревич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146-</w:t>
            </w:r>
            <w:proofErr w:type="gramStart"/>
            <w:r w:rsidRPr="003C0A39">
              <w:rPr>
                <w:rFonts w:eastAsia="Times New Roman"/>
                <w:color w:val="auto"/>
              </w:rPr>
              <w:t>149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149.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Окишев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П.А.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Катастрофисты</w:t>
            </w:r>
            <w:proofErr w:type="spellEnd"/>
            <w:r w:rsidRPr="003C0A39">
              <w:rPr>
                <w:rFonts w:eastAsia="Times New Roman"/>
                <w:color w:val="auto"/>
              </w:rPr>
              <w:t>, не пора ли одуматься</w:t>
            </w:r>
            <w:proofErr w:type="gramStart"/>
            <w:r w:rsidRPr="003C0A39">
              <w:rPr>
                <w:rFonts w:eastAsia="Times New Roman"/>
                <w:color w:val="auto"/>
              </w:rPr>
              <w:t>?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(По поводу безудержной мистификации виртуальных алтайских катастрофических </w:t>
            </w:r>
            <w:proofErr w:type="spellStart"/>
            <w:r w:rsidRPr="003C0A39">
              <w:rPr>
                <w:rFonts w:eastAsia="Times New Roman"/>
                <w:color w:val="auto"/>
              </w:rPr>
              <w:t>суперпотоков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) / П. А. </w:t>
            </w:r>
            <w:proofErr w:type="spellStart"/>
            <w:r w:rsidRPr="003C0A39">
              <w:rPr>
                <w:rFonts w:eastAsia="Times New Roman"/>
                <w:color w:val="auto"/>
              </w:rPr>
              <w:t>Окишев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</w:r>
            <w:r w:rsidRPr="003C0A39">
              <w:rPr>
                <w:rFonts w:eastAsia="Times New Roman"/>
                <w:color w:val="auto"/>
              </w:rPr>
              <w:lastRenderedPageBreak/>
              <w:t>// Природно-ресурсный и экологический потенциал Сибири. - Барнаул, 2010. - С. 152-</w:t>
            </w:r>
            <w:proofErr w:type="gramStart"/>
            <w:r w:rsidRPr="003C0A39">
              <w:rPr>
                <w:rFonts w:eastAsia="Times New Roman"/>
                <w:color w:val="auto"/>
              </w:rPr>
              <w:t>165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163-165.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Сироткина Т.А.</w:t>
            </w:r>
            <w:r w:rsidRPr="003C0A39">
              <w:rPr>
                <w:rFonts w:eastAsia="Times New Roman"/>
                <w:color w:val="auto"/>
              </w:rPr>
              <w:br/>
              <w:t>   К вопросу об изученности долинной сети Большого Алтая / Т. А. Сироткина</w:t>
            </w:r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192-198.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197-198.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Золотое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Северо-Восточной зоны смятия / Ю. А. Туркин</w:t>
            </w:r>
            <w:r w:rsidRPr="003C0A39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214-220.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220.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Ударцева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О.В.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О состоянии окружающей природной среды в Алтайском крае / О. В. </w:t>
            </w:r>
            <w:proofErr w:type="spellStart"/>
            <w:r w:rsidRPr="003C0A39">
              <w:rPr>
                <w:rFonts w:eastAsia="Times New Roman"/>
                <w:color w:val="auto"/>
              </w:rPr>
              <w:t>Ударцева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227-</w:t>
            </w:r>
            <w:proofErr w:type="gramStart"/>
            <w:r w:rsidRPr="003C0A39">
              <w:rPr>
                <w:rFonts w:eastAsia="Times New Roman"/>
                <w:color w:val="auto"/>
              </w:rPr>
              <w:t>230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С. 230.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3C0A39">
              <w:rPr>
                <w:rFonts w:eastAsia="Times New Roman"/>
                <w:color w:val="auto"/>
              </w:rPr>
              <w:br/>
              <w:t xml:space="preserve">   Фации и геологическое строение отложений гляциальных </w:t>
            </w:r>
            <w:proofErr w:type="spellStart"/>
            <w:r w:rsidRPr="003C0A39">
              <w:rPr>
                <w:rFonts w:eastAsia="Times New Roman"/>
                <w:color w:val="auto"/>
              </w:rPr>
              <w:t>суперпаводков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 долине нижней Катуни / И. Д. Зольников, Е. В. Деев, С. В. </w:t>
            </w:r>
            <w:proofErr w:type="spellStart"/>
            <w:r w:rsidRPr="003C0A39">
              <w:rPr>
                <w:rFonts w:eastAsia="Times New Roman"/>
                <w:color w:val="auto"/>
              </w:rPr>
              <w:t>Гольцова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221-</w:t>
            </w:r>
            <w:proofErr w:type="gramStart"/>
            <w:r w:rsidRPr="003C0A39">
              <w:rPr>
                <w:rFonts w:eastAsia="Times New Roman"/>
                <w:color w:val="auto"/>
              </w:rPr>
              <w:t>224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10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Платонова С.Г.</w:t>
            </w:r>
            <w:r w:rsidRPr="003C0A39">
              <w:rPr>
                <w:rFonts w:eastAsia="Times New Roman"/>
                <w:color w:val="auto"/>
              </w:rPr>
              <w:br/>
              <w:t>   Морфогенез тектонически активных зон Монгольского Алтая / С. Г. Платонова</w:t>
            </w:r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153-155.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Семёнова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3C0A39">
              <w:rPr>
                <w:rFonts w:eastAsia="Times New Roman"/>
                <w:color w:val="auto"/>
              </w:rPr>
              <w:br/>
              <w:t xml:space="preserve">   Роль неотектоники в формировании речных долин Юго-Восточного Алтая / С. А. </w:t>
            </w:r>
            <w:proofErr w:type="spellStart"/>
            <w:r w:rsidRPr="003C0A39">
              <w:rPr>
                <w:rFonts w:eastAsia="Times New Roman"/>
                <w:color w:val="auto"/>
              </w:rPr>
              <w:t>Семёнова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235-</w:t>
            </w:r>
            <w:proofErr w:type="gramStart"/>
            <w:r w:rsidRPr="003C0A39">
              <w:rPr>
                <w:rFonts w:eastAsia="Times New Roman"/>
                <w:color w:val="auto"/>
              </w:rPr>
              <w:t>237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5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Гуминский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3C0A39">
              <w:rPr>
                <w:rFonts w:eastAsia="Times New Roman"/>
                <w:color w:val="auto"/>
              </w:rPr>
              <w:br/>
              <w:t xml:space="preserve">   Опыт работы при проведении разведочных работ, капитального строительства и добычи коренного золота на </w:t>
            </w:r>
            <w:proofErr w:type="spellStart"/>
            <w:r w:rsidRPr="003C0A39">
              <w:rPr>
                <w:rFonts w:eastAsia="Times New Roman"/>
                <w:color w:val="auto"/>
              </w:rPr>
              <w:t>Новофирсовском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месторождении Алтайского края / В. И. </w:t>
            </w:r>
            <w:proofErr w:type="spellStart"/>
            <w:r w:rsidRPr="003C0A39">
              <w:rPr>
                <w:rFonts w:eastAsia="Times New Roman"/>
                <w:color w:val="auto"/>
              </w:rPr>
              <w:t>Гуминский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C0A3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проблемы и пути решения. - Москва, 2011. - С. 87-90.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Слива В.А.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Геологическое строение </w:t>
            </w:r>
            <w:proofErr w:type="spellStart"/>
            <w:r w:rsidRPr="003C0A39">
              <w:rPr>
                <w:rFonts w:eastAsia="Times New Roman"/>
                <w:color w:val="auto"/>
              </w:rPr>
              <w:t>Новофирсовского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золоторудного </w:t>
            </w:r>
            <w:r w:rsidRPr="003C0A39">
              <w:rPr>
                <w:rFonts w:eastAsia="Times New Roman"/>
                <w:color w:val="auto"/>
              </w:rPr>
              <w:lastRenderedPageBreak/>
              <w:t>месторождения. Особенности его разведки и отработки / В. А. Слива</w:t>
            </w:r>
            <w:r w:rsidRPr="003C0A3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C0A3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проблемы и пути решения. - Москва, 2011. - С. 217-218.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Федотов А.Д.</w:t>
            </w:r>
            <w:r w:rsidRPr="003C0A39">
              <w:rPr>
                <w:rFonts w:eastAsia="Times New Roman"/>
                <w:color w:val="auto"/>
              </w:rPr>
              <w:br/>
              <w:t>   Опыт разработки и внедрения технологии кучного выщелачивания при переработке руды месторождения "</w:t>
            </w:r>
            <w:proofErr w:type="spellStart"/>
            <w:r w:rsidRPr="003C0A39">
              <w:rPr>
                <w:rFonts w:eastAsia="Times New Roman"/>
                <w:color w:val="auto"/>
              </w:rPr>
              <w:t>Новофирсовское</w:t>
            </w:r>
            <w:proofErr w:type="spellEnd"/>
            <w:r w:rsidRPr="003C0A39">
              <w:rPr>
                <w:rFonts w:eastAsia="Times New Roman"/>
                <w:color w:val="auto"/>
              </w:rPr>
              <w:t>" / А. Д. Федотов</w:t>
            </w:r>
            <w:r w:rsidRPr="003C0A3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C0A3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проблемы и пути решения. - Москва, 2011. - С. 222-225.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Шабалин Л.И.</w:t>
            </w:r>
            <w:r w:rsidRPr="003C0A39">
              <w:rPr>
                <w:rFonts w:eastAsia="Times New Roman"/>
                <w:color w:val="auto"/>
              </w:rPr>
              <w:br/>
              <w:t xml:space="preserve">   Оценка перспектив </w:t>
            </w:r>
            <w:proofErr w:type="spellStart"/>
            <w:r w:rsidRPr="003C0A39">
              <w:rPr>
                <w:rFonts w:eastAsia="Times New Roman"/>
                <w:color w:val="auto"/>
              </w:rPr>
              <w:t>Белорецко-Инского-Харловского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горнорудного района в Алтайском крае как нового минерально-сырьевого центра экономического роста (ЦЭР) в качестве крупнейшего источника железо-</w:t>
            </w:r>
            <w:proofErr w:type="spellStart"/>
            <w:r w:rsidRPr="003C0A39">
              <w:rPr>
                <w:rFonts w:eastAsia="Times New Roman"/>
                <w:color w:val="auto"/>
              </w:rPr>
              <w:t>титано</w:t>
            </w:r>
            <w:proofErr w:type="spellEnd"/>
            <w:r w:rsidRPr="003C0A39">
              <w:rPr>
                <w:rFonts w:eastAsia="Times New Roman"/>
                <w:color w:val="auto"/>
              </w:rPr>
              <w:t>-ванадиево-алюминиевого сырья / Л. И. Шабалин</w:t>
            </w:r>
            <w:r w:rsidRPr="003C0A39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3C0A39">
              <w:rPr>
                <w:rFonts w:eastAsia="Times New Roman"/>
                <w:color w:val="auto"/>
              </w:rPr>
              <w:t>Востоке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проблемы и пути решения. - Москва, 2011. - С. 256-267.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с. 266-267.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Возраст </w:t>
            </w:r>
            <w:proofErr w:type="spellStart"/>
            <w:r w:rsidRPr="003C0A39">
              <w:rPr>
                <w:rFonts w:eastAsia="Times New Roman"/>
                <w:color w:val="auto"/>
              </w:rPr>
              <w:t>беловского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горизонта (девон) Северо-Восточного Салаира по конодонтам /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А. Ю. Язиков, Н. К. </w:t>
            </w:r>
            <w:proofErr w:type="spellStart"/>
            <w:r w:rsidRPr="003C0A39">
              <w:rPr>
                <w:rFonts w:eastAsia="Times New Roman"/>
                <w:color w:val="auto"/>
              </w:rPr>
              <w:t>Бахарев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58-59.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Ратанов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Л.С.</w:t>
            </w:r>
            <w:r w:rsidRPr="003C0A39">
              <w:rPr>
                <w:rFonts w:eastAsia="Times New Roman"/>
                <w:color w:val="auto"/>
              </w:rPr>
              <w:br/>
              <w:t xml:space="preserve">   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эмсского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яруса / Л. С. </w:t>
            </w:r>
            <w:proofErr w:type="spellStart"/>
            <w:r w:rsidRPr="003C0A39">
              <w:rPr>
                <w:rFonts w:eastAsia="Times New Roman"/>
                <w:color w:val="auto"/>
              </w:rPr>
              <w:t>Ратанов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Региональная стратиграфия позднего докембрия и палеозоя Сибири. - Новосибирск, 2013. - С. 120-123. - Рез. англ.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C0A39">
              <w:rPr>
                <w:rFonts w:eastAsia="Times New Roman"/>
                <w:color w:val="auto"/>
              </w:rPr>
              <w:br/>
              <w:t xml:space="preserve">   Периодичность </w:t>
            </w:r>
            <w:proofErr w:type="spellStart"/>
            <w:r w:rsidRPr="003C0A39">
              <w:rPr>
                <w:rFonts w:eastAsia="Times New Roman"/>
                <w:color w:val="auto"/>
              </w:rPr>
              <w:t>экосистемных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перестроек в раннем и среднем девоне Салаира / А. Ю. Язиков,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3C0A39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147-148.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Лужецкий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О возрасте Телецкого озера на основе анализа донных отложений, исследуемых с помощью высокоразрешающего </w:t>
            </w:r>
            <w:proofErr w:type="spellStart"/>
            <w:r w:rsidRPr="003C0A39">
              <w:rPr>
                <w:rFonts w:eastAsia="Times New Roman"/>
                <w:color w:val="auto"/>
              </w:rPr>
              <w:t>геопрофилографа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В. Г. </w:t>
            </w:r>
            <w:proofErr w:type="spellStart"/>
            <w:r w:rsidRPr="003C0A39">
              <w:rPr>
                <w:rFonts w:eastAsia="Times New Roman"/>
                <w:color w:val="auto"/>
              </w:rPr>
              <w:t>Лужецкий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388-389.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3C0A39">
              <w:rPr>
                <w:rFonts w:eastAsia="Times New Roman"/>
                <w:color w:val="auto"/>
              </w:rPr>
              <w:br/>
              <w:t xml:space="preserve">   О возрасте отложений, вмещающих </w:t>
            </w:r>
            <w:proofErr w:type="spellStart"/>
            <w:r w:rsidRPr="003C0A39">
              <w:rPr>
                <w:rFonts w:eastAsia="Times New Roman"/>
                <w:color w:val="auto"/>
              </w:rPr>
              <w:t>леваллуа-мустьерскую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r w:rsidRPr="003C0A39">
              <w:rPr>
                <w:rFonts w:eastAsia="Times New Roman"/>
                <w:color w:val="auto"/>
              </w:rPr>
              <w:lastRenderedPageBreak/>
              <w:t>пластину в долине реки Алей (</w:t>
            </w:r>
            <w:proofErr w:type="spellStart"/>
            <w:r w:rsidRPr="003C0A39">
              <w:rPr>
                <w:rFonts w:eastAsia="Times New Roman"/>
                <w:color w:val="auto"/>
              </w:rPr>
              <w:t>Предалтайская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равнина) / Г. Г. </w:t>
            </w:r>
            <w:proofErr w:type="spellStart"/>
            <w:r w:rsidRPr="003C0A39">
              <w:rPr>
                <w:rFonts w:eastAsia="Times New Roman"/>
                <w:color w:val="auto"/>
              </w:rPr>
              <w:t>Русанов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3C0A39">
              <w:rPr>
                <w:rFonts w:eastAsia="Times New Roman"/>
                <w:color w:val="auto"/>
              </w:rPr>
              <w:t>периода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3C0A39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740-741.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3C0A39">
              <w:rPr>
                <w:rFonts w:eastAsia="Times New Roman"/>
                <w:color w:val="auto"/>
              </w:rPr>
              <w:br/>
              <w:t xml:space="preserve">   Северо-Западный Алтай - крупный потенциальный центр экономического роста Западной Сибири / Э. Г. </w:t>
            </w:r>
            <w:proofErr w:type="spellStart"/>
            <w:r w:rsidRPr="003C0A39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49-</w:t>
            </w:r>
            <w:proofErr w:type="gramStart"/>
            <w:r w:rsidRPr="003C0A39">
              <w:rPr>
                <w:rFonts w:eastAsia="Times New Roman"/>
                <w:color w:val="auto"/>
              </w:rPr>
              <w:t>53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Кузнецов В.В.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Металлогения и обстановки локализации колчеданно-полиметаллических месторождений в российской части Рудного Алтая / В. В. Кузнецов, Н. Г. Кудрявцева, Т. В.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83-</w:t>
            </w:r>
            <w:proofErr w:type="gramStart"/>
            <w:r w:rsidRPr="003C0A39">
              <w:rPr>
                <w:rFonts w:eastAsia="Times New Roman"/>
                <w:color w:val="auto"/>
              </w:rPr>
              <w:t>87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3C0A39">
              <w:rPr>
                <w:rFonts w:eastAsia="Times New Roman"/>
                <w:color w:val="auto"/>
              </w:rPr>
              <w:br/>
              <w:t xml:space="preserve">   Стратиграфический объем и палеонтологическая характеристика 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салаиркинского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шандинского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горизонтов нижнего девона Салаира в типовой местности /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>, А. Ю. Язиков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180-184.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43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К вопросу о возрасте древнейших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водорослево-археоциатовых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рифогенных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построек Салаира</w:t>
            </w:r>
            <w:r w:rsidRPr="003C0A39">
              <w:rPr>
                <w:rFonts w:eastAsia="Times New Roman"/>
                <w:color w:val="auto"/>
              </w:rPr>
              <w:t xml:space="preserve"> / Н. В. Сенников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223-228.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23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К вопросу о фациальной принадлежности девонских </w:t>
            </w:r>
            <w:proofErr w:type="spellStart"/>
            <w:r w:rsidRPr="003C0A39">
              <w:rPr>
                <w:rFonts w:eastAsia="Times New Roman"/>
                <w:color w:val="auto"/>
              </w:rPr>
              <w:t>риолитоидов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Алтая / Ю. А. Туркин, С. И. </w:t>
            </w:r>
            <w:proofErr w:type="spellStart"/>
            <w:r w:rsidRPr="003C0A39">
              <w:rPr>
                <w:rFonts w:eastAsia="Times New Roman"/>
                <w:color w:val="auto"/>
              </w:rPr>
              <w:t>Федак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235-</w:t>
            </w:r>
            <w:proofErr w:type="gramStart"/>
            <w:r w:rsidRPr="003C0A39">
              <w:rPr>
                <w:rFonts w:eastAsia="Times New Roman"/>
                <w:color w:val="auto"/>
              </w:rPr>
              <w:t>239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8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C0A39">
              <w:rPr>
                <w:rFonts w:eastAsia="Times New Roman"/>
                <w:color w:val="auto"/>
              </w:rPr>
              <w:br/>
              <w:t xml:space="preserve">   Взаимоотношения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акарачкинского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3C0A39">
              <w:rPr>
                <w:rFonts w:eastAsia="Times New Roman"/>
                <w:color w:val="auto"/>
              </w:rPr>
              <w:t>сафоновского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керлегешского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"горизонтов" среднего девона Салаира / А. Ю. Язиков,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>, Е. С. Соболев</w:t>
            </w:r>
            <w:r w:rsidRPr="003C0A39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250-</w:t>
            </w:r>
            <w:proofErr w:type="gramStart"/>
            <w:r w:rsidRPr="003C0A39">
              <w:rPr>
                <w:rFonts w:eastAsia="Times New Roman"/>
                <w:color w:val="auto"/>
              </w:rPr>
              <w:t>254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15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C0A39">
              <w:rPr>
                <w:rFonts w:eastAsia="Times New Roman"/>
                <w:color w:val="auto"/>
              </w:rPr>
              <w:br/>
              <w:t xml:space="preserve">   Биостратиграфия девона Салаира / А. Ю. Язиков,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</w:t>
            </w:r>
            <w:r w:rsidRPr="003C0A39">
              <w:rPr>
                <w:rFonts w:eastAsia="Times New Roman"/>
                <w:color w:val="auto"/>
              </w:rPr>
              <w:lastRenderedPageBreak/>
              <w:t>Новосибирск, 2014. - Т. 1. - С. 254-</w:t>
            </w:r>
            <w:proofErr w:type="gramStart"/>
            <w:r w:rsidRPr="003C0A39">
              <w:rPr>
                <w:rFonts w:eastAsia="Times New Roman"/>
                <w:color w:val="auto"/>
              </w:rPr>
              <w:t>258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16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Гусев Г.С.</w:t>
            </w:r>
            <w:r w:rsidRPr="003C0A3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Салаирская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C0A39">
              <w:rPr>
                <w:rFonts w:eastAsia="Times New Roman"/>
                <w:color w:val="auto"/>
              </w:rPr>
              <w:t>зона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основные особенности тектоники (геодинамики) и металлогении / Г. С. Гусев, С. В. </w:t>
            </w:r>
            <w:proofErr w:type="spellStart"/>
            <w:r w:rsidRPr="003C0A39">
              <w:rPr>
                <w:rFonts w:eastAsia="Times New Roman"/>
                <w:color w:val="auto"/>
              </w:rPr>
              <w:t>Межеловская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40-42.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3C0A39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Калбинских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структур в Юго-Западном Алтае (Российская часть) / Н. И. Гусев, С. И. </w:t>
            </w:r>
            <w:proofErr w:type="spellStart"/>
            <w:r w:rsidRPr="003C0A39">
              <w:rPr>
                <w:rFonts w:eastAsia="Times New Roman"/>
                <w:color w:val="auto"/>
              </w:rPr>
              <w:t>Федак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43-</w:t>
            </w:r>
            <w:proofErr w:type="gramStart"/>
            <w:r w:rsidRPr="003C0A39">
              <w:rPr>
                <w:rFonts w:eastAsia="Times New Roman"/>
                <w:color w:val="auto"/>
              </w:rPr>
              <w:t>45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3C0A39">
              <w:rPr>
                <w:rFonts w:eastAsia="Times New Roman"/>
                <w:color w:val="auto"/>
              </w:rPr>
              <w:br/>
              <w:t xml:space="preserve">   Схема расчленения нижнего девона Салаира /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>, А. Ю. Язиков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67-68.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Майорова Н.П.</w:t>
            </w:r>
            <w:r w:rsidRPr="003C0A39">
              <w:rPr>
                <w:rFonts w:eastAsia="Times New Roman"/>
                <w:color w:val="auto"/>
              </w:rPr>
              <w:br/>
              <w:t xml:space="preserve">   Некоторые особенности геологии и </w:t>
            </w:r>
            <w:proofErr w:type="spellStart"/>
            <w:r w:rsidRPr="003C0A39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Южного Алтая / Н. П. Майорова, В. Н. Майоров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105-107.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Термально-тектоническая модель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гранито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-гнейсового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диапиризма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и формирования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мигматитов :</w:t>
            </w:r>
            <w:proofErr w:type="gramEnd"/>
            <w:r w:rsidRPr="003C0A39">
              <w:rPr>
                <w:rFonts w:eastAsia="Times New Roman"/>
                <w:b/>
                <w:bCs/>
                <w:color w:val="auto"/>
              </w:rPr>
              <w:t xml:space="preserve"> (на примере Монгольского Алтая) </w:t>
            </w:r>
            <w:r w:rsidRPr="003C0A39">
              <w:rPr>
                <w:rFonts w:eastAsia="Times New Roman"/>
                <w:color w:val="auto"/>
              </w:rPr>
              <w:t>/ О. П. Полянский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121-122.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C0A39">
              <w:rPr>
                <w:rFonts w:eastAsia="Times New Roman"/>
                <w:color w:val="auto"/>
              </w:rPr>
              <w:br/>
              <w:t xml:space="preserve">   Схема расчленения среднего девона Салаира / А. Ю. Язиков,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>, Е. С. Соболев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185-186.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Г23233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Бестемьянова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К.В. .</w:t>
            </w:r>
            <w:proofErr w:type="gramEnd"/>
            <w:r w:rsidRPr="003C0A39">
              <w:rPr>
                <w:rFonts w:eastAsia="Times New Roman"/>
                <w:color w:val="auto"/>
              </w:rPr>
              <w:br/>
              <w:t xml:space="preserve">   Минералогия барит-полиметаллических месторождений </w:t>
            </w:r>
            <w:proofErr w:type="spellStart"/>
            <w:r w:rsidRPr="003C0A39">
              <w:rPr>
                <w:rFonts w:eastAsia="Times New Roman"/>
                <w:color w:val="auto"/>
              </w:rPr>
              <w:t>Змеиногорского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рудного района (Рудный Алтай) / К. В. </w:t>
            </w:r>
            <w:proofErr w:type="spellStart"/>
            <w:r w:rsidRPr="003C0A39">
              <w:rPr>
                <w:rFonts w:eastAsia="Times New Roman"/>
                <w:color w:val="auto"/>
              </w:rPr>
              <w:t>Бестемьянова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</w:r>
            <w:r w:rsidRPr="003C0A39">
              <w:rPr>
                <w:rFonts w:eastAsia="Times New Roman"/>
                <w:color w:val="auto"/>
              </w:rPr>
              <w:lastRenderedPageBreak/>
              <w:t>// Уральская минералогическая школа - 2015. - Екатеринбург, 2015. - С. 20-</w:t>
            </w:r>
            <w:proofErr w:type="gramStart"/>
            <w:r w:rsidRPr="003C0A39">
              <w:rPr>
                <w:rFonts w:eastAsia="Times New Roman"/>
                <w:color w:val="auto"/>
              </w:rPr>
              <w:t>24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C0A39">
              <w:rPr>
                <w:rFonts w:eastAsia="Times New Roman"/>
                <w:color w:val="auto"/>
              </w:rPr>
              <w:br/>
              <w:t xml:space="preserve">   Эволюционные преобразования </w:t>
            </w:r>
            <w:proofErr w:type="spellStart"/>
            <w:r w:rsidRPr="003C0A39">
              <w:rPr>
                <w:rFonts w:eastAsia="Times New Roman"/>
                <w:color w:val="auto"/>
              </w:rPr>
              <w:t>биот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C0A39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конодонты, </w:t>
            </w:r>
            <w:proofErr w:type="spellStart"/>
            <w:r w:rsidRPr="003C0A39">
              <w:rPr>
                <w:rFonts w:eastAsia="Times New Roman"/>
                <w:color w:val="auto"/>
              </w:rPr>
              <w:t>аммоноидеи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3C0A39">
              <w:rPr>
                <w:rFonts w:eastAsia="Times New Roman"/>
                <w:color w:val="auto"/>
              </w:rPr>
              <w:t>эмсско-эйфельских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отложениях </w:t>
            </w:r>
            <w:proofErr w:type="spellStart"/>
            <w:r w:rsidRPr="003C0A39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палеобассейна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А. Ю. Язиков, Н. Г. </w:t>
            </w:r>
            <w:proofErr w:type="spellStart"/>
            <w:r w:rsidRPr="003C0A39">
              <w:rPr>
                <w:rFonts w:eastAsia="Times New Roman"/>
                <w:color w:val="auto"/>
              </w:rPr>
              <w:t>Изох</w:t>
            </w:r>
            <w:proofErr w:type="spellEnd"/>
            <w:r w:rsidRPr="003C0A39">
              <w:rPr>
                <w:rFonts w:eastAsia="Times New Roman"/>
                <w:color w:val="auto"/>
              </w:rPr>
              <w:t>, Е. С. Соболев</w:t>
            </w:r>
            <w:r w:rsidRPr="003C0A39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202-203 : ил.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Изотопная систематика магматических и метаморфических комплексов Урало-Алтайской области, включая фундамент Западно-Сибирской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В. С. Бочкарев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металлогения. - Новосибирск, 2016. - С. 33-</w:t>
            </w:r>
            <w:proofErr w:type="gramStart"/>
            <w:r w:rsidRPr="003C0A39">
              <w:rPr>
                <w:rFonts w:eastAsia="Times New Roman"/>
                <w:color w:val="auto"/>
              </w:rPr>
              <w:t>34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12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 xml:space="preserve">Событийная корреляция средне-позднепалеозойского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Южного Урала и Алтая как отражение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плейт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плюмтектоники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49-</w:t>
            </w:r>
            <w:proofErr w:type="gramStart"/>
            <w:r w:rsidRPr="003C0A39">
              <w:rPr>
                <w:rFonts w:eastAsia="Times New Roman"/>
                <w:color w:val="auto"/>
              </w:rPr>
              <w:t>51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14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Гаврюшкина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Длительность формирования </w:t>
            </w:r>
            <w:proofErr w:type="spellStart"/>
            <w:r w:rsidRPr="003C0A39">
              <w:rPr>
                <w:rFonts w:eastAsia="Times New Roman"/>
                <w:color w:val="auto"/>
              </w:rPr>
              <w:t>пермо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-триасовых </w:t>
            </w:r>
            <w:proofErr w:type="spellStart"/>
            <w:r w:rsidRPr="003C0A39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3C0A39">
              <w:rPr>
                <w:rFonts w:eastAsia="Times New Roman"/>
                <w:color w:val="auto"/>
              </w:rPr>
              <w:t>Алтая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(по данным 40Ar-39Ar изотопных исследований) / О. А. </w:t>
            </w:r>
            <w:proofErr w:type="spellStart"/>
            <w:r w:rsidRPr="003C0A39">
              <w:rPr>
                <w:rFonts w:eastAsia="Times New Roman"/>
                <w:color w:val="auto"/>
              </w:rPr>
              <w:t>Гаврюшкина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А. В. Травин, Н. Н. </w:t>
            </w:r>
            <w:proofErr w:type="spellStart"/>
            <w:r w:rsidRPr="003C0A39">
              <w:rPr>
                <w:rFonts w:eastAsia="Times New Roman"/>
                <w:color w:val="auto"/>
              </w:rPr>
              <w:t>Крук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58-</w:t>
            </w:r>
            <w:proofErr w:type="gramStart"/>
            <w:r w:rsidRPr="003C0A39">
              <w:rPr>
                <w:rFonts w:eastAsia="Times New Roman"/>
                <w:color w:val="auto"/>
              </w:rPr>
              <w:t>59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11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Особенности формирования структур Алтайского звена Урало-Монгольского </w:t>
            </w:r>
            <w:proofErr w:type="spellStart"/>
            <w:r w:rsidRPr="003C0A39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пояса / Ю. А. Туркин</w:t>
            </w:r>
            <w:r w:rsidRPr="003C0A39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189-190.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 xml:space="preserve">Кудрявцева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Н.Г. .</w:t>
            </w:r>
            <w:proofErr w:type="gramEnd"/>
            <w:r w:rsidRPr="003C0A39">
              <w:rPr>
                <w:rFonts w:eastAsia="Times New Roman"/>
                <w:color w:val="auto"/>
              </w:rPr>
              <w:br/>
              <w:t xml:space="preserve">   Литолого-фациальный анализ девонских вулканогенно-осадочных толщ, вмещающих колчеданно-полиметаллическое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в Змеиногорском рудном районе / Н. Г. Кудрявцева, Т. В.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30.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r w:rsidRPr="003C0A39">
              <w:rPr>
                <w:rFonts w:eastAsia="Times New Roman"/>
                <w:b/>
                <w:bCs/>
                <w:color w:val="auto"/>
              </w:rPr>
              <w:t>Научно-методические основы поисков и перспективы воспроизводства и расширения МСБ полиметаллов Сибири</w:t>
            </w:r>
            <w:r w:rsidRPr="003C0A39">
              <w:rPr>
                <w:rFonts w:eastAsia="Times New Roman"/>
                <w:color w:val="auto"/>
              </w:rPr>
              <w:t xml:space="preserve"> / В. В. Кузнецов [и др.]</w:t>
            </w:r>
            <w:r w:rsidRPr="003C0A39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3C0A39">
              <w:rPr>
                <w:rFonts w:eastAsia="Times New Roman"/>
                <w:color w:val="auto"/>
              </w:rPr>
              <w:lastRenderedPageBreak/>
              <w:t>месторождений благородных и цветных металлов - состояние и перспективы. - Москва, 2015. - С. 31.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Мурзин О.В.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Применение стратиграфического критерия контроля колчеданно-полиметаллического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при поисковых работах в Рудном Алтае / О. В. Мурзин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35.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 xml:space="preserve">Юшко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Н.А. .</w:t>
            </w:r>
            <w:proofErr w:type="gramEnd"/>
            <w:r w:rsidRPr="003C0A39">
              <w:rPr>
                <w:rFonts w:eastAsia="Times New Roman"/>
                <w:color w:val="auto"/>
              </w:rPr>
              <w:br/>
              <w:t>   Пути повышения эффективности использования геохимических методов при поисках месторождений благородных и цветных металлов / Н. А. Юшко, И. Г. Спиридонов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46-47 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Кузнецова С.В.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месторождений </w:t>
            </w:r>
            <w:proofErr w:type="spellStart"/>
            <w:r w:rsidRPr="003C0A39">
              <w:rPr>
                <w:rFonts w:eastAsia="Times New Roman"/>
                <w:color w:val="auto"/>
              </w:rPr>
              <w:t>рудноалтайского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типа и их поисковое значение / С. В. Кузнецова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72.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3C0A39">
              <w:rPr>
                <w:rFonts w:eastAsia="Times New Roman"/>
                <w:color w:val="auto"/>
              </w:rPr>
              <w:br/>
              <w:t xml:space="preserve">   Перспективы выявления новых месторождений в пределах </w:t>
            </w:r>
            <w:proofErr w:type="spellStart"/>
            <w:r w:rsidRPr="003C0A39">
              <w:rPr>
                <w:rFonts w:eastAsia="Times New Roman"/>
                <w:color w:val="auto"/>
              </w:rPr>
              <w:t>Березовогорского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рудного поля (Рудный Алтай) / Т. В.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81-82.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3C0A39">
              <w:rPr>
                <w:rFonts w:eastAsia="Times New Roman"/>
                <w:color w:val="auto"/>
              </w:rPr>
              <w:br/>
              <w:t xml:space="preserve">   Применение сорбционно-солевого метода при литохимических поисках скрытых колчеданно-полиметаллических </w:t>
            </w:r>
            <w:proofErr w:type="gramStart"/>
            <w:r w:rsidRPr="003C0A39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(на примере российской части Рудного Алтая) / С. А. </w:t>
            </w:r>
            <w:proofErr w:type="spellStart"/>
            <w:r w:rsidRPr="003C0A39">
              <w:rPr>
                <w:rFonts w:eastAsia="Times New Roman"/>
                <w:color w:val="auto"/>
              </w:rPr>
              <w:t>Миляев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3C0A39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C0A39">
              <w:rPr>
                <w:rFonts w:eastAsia="Times New Roman"/>
                <w:color w:val="auto"/>
              </w:rPr>
              <w:t>, Е. В. Иваненкова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99.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Мельгунов, М.С.</w:t>
            </w:r>
            <w:r w:rsidRPr="003C0A39">
              <w:rPr>
                <w:rFonts w:eastAsia="Times New Roman"/>
                <w:color w:val="auto"/>
              </w:rPr>
              <w:br/>
              <w:t xml:space="preserve">   210Pb и 7Ве в снеговых пробах из различных ландшафтных зон юга Западной Сибири / М. С. Мельгунов, Б. Л. </w:t>
            </w:r>
            <w:proofErr w:type="spellStart"/>
            <w:r w:rsidRPr="003C0A39">
              <w:rPr>
                <w:rFonts w:eastAsia="Times New Roman"/>
                <w:color w:val="auto"/>
              </w:rPr>
              <w:t>Шербов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3C0A39">
              <w:rPr>
                <w:rFonts w:eastAsia="Times New Roman"/>
                <w:color w:val="auto"/>
              </w:rPr>
              <w:t>Рубанов</w:t>
            </w:r>
            <w:proofErr w:type="spellEnd"/>
            <w:r w:rsidRPr="003C0A39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425-</w:t>
            </w:r>
            <w:proofErr w:type="gramStart"/>
            <w:r w:rsidRPr="003C0A39">
              <w:rPr>
                <w:rFonts w:eastAsia="Times New Roman"/>
                <w:color w:val="auto"/>
              </w:rPr>
              <w:t>429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 16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   </w:t>
            </w:r>
            <w:proofErr w:type="spellStart"/>
            <w:r w:rsidRPr="003C0A39">
              <w:rPr>
                <w:rFonts w:eastAsia="Times New Roman"/>
                <w:b/>
                <w:bCs/>
                <w:color w:val="auto"/>
              </w:rPr>
              <w:t>Позднеордовикско</w:t>
            </w:r>
            <w:proofErr w:type="spellEnd"/>
            <w:r w:rsidRPr="003C0A39">
              <w:rPr>
                <w:rFonts w:eastAsia="Times New Roman"/>
                <w:b/>
                <w:bCs/>
                <w:color w:val="auto"/>
              </w:rPr>
              <w:t>-раннесилурийский вулканогенно-осадочный комплекс Салаира</w:t>
            </w:r>
            <w:r w:rsidRPr="003C0A39">
              <w:rPr>
                <w:rFonts w:eastAsia="Times New Roman"/>
                <w:color w:val="auto"/>
              </w:rPr>
              <w:t xml:space="preserve"> / В. Н. Токарев [и др.]</w:t>
            </w:r>
            <w:r w:rsidRPr="003C0A39">
              <w:rPr>
                <w:rFonts w:eastAsia="Times New Roman"/>
                <w:color w:val="auto"/>
              </w:rPr>
              <w:br/>
            </w:r>
            <w:r w:rsidRPr="003C0A39">
              <w:rPr>
                <w:rFonts w:eastAsia="Times New Roman"/>
                <w:color w:val="auto"/>
              </w:rPr>
              <w:lastRenderedPageBreak/>
              <w:t xml:space="preserve">// Корреляция </w:t>
            </w:r>
            <w:proofErr w:type="spellStart"/>
            <w:r w:rsidRPr="003C0A39">
              <w:rPr>
                <w:rFonts w:eastAsia="Times New Roman"/>
                <w:color w:val="auto"/>
              </w:rPr>
              <w:t>алтаид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уралид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3C0A3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147-149. - </w:t>
            </w:r>
            <w:proofErr w:type="spellStart"/>
            <w:proofErr w:type="gramStart"/>
            <w:r w:rsidRPr="003C0A3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C0A39">
              <w:rPr>
                <w:rFonts w:eastAsia="Times New Roman"/>
                <w:color w:val="auto"/>
              </w:rPr>
              <w:t>.:</w:t>
            </w:r>
            <w:proofErr w:type="gramEnd"/>
            <w:r w:rsidRPr="003C0A3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 xml:space="preserve">Кудрявцева </w:t>
            </w:r>
            <w:proofErr w:type="gramStart"/>
            <w:r w:rsidRPr="003C0A39">
              <w:rPr>
                <w:rFonts w:eastAsia="Times New Roman"/>
                <w:b/>
                <w:bCs/>
                <w:color w:val="auto"/>
              </w:rPr>
              <w:t>Н.Г. .</w:t>
            </w:r>
            <w:proofErr w:type="gramEnd"/>
            <w:r w:rsidRPr="003C0A39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колчеданно-полиметаллического </w:t>
            </w:r>
            <w:proofErr w:type="spellStart"/>
            <w:r w:rsidRPr="003C0A3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C0A39">
              <w:rPr>
                <w:rFonts w:eastAsia="Times New Roman"/>
                <w:color w:val="auto"/>
              </w:rPr>
              <w:t xml:space="preserve"> Рудного Алтая и Салаира / Н. Г. Кудрявцева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32-33.</w:t>
            </w:r>
          </w:p>
        </w:tc>
      </w:tr>
      <w:tr w:rsidR="003C0A39" w:rsidRPr="003C0A39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</w:p>
        </w:tc>
      </w:tr>
      <w:tr w:rsidR="003C0A39" w:rsidRPr="003C0A39" w:rsidTr="00817EFC">
        <w:trPr>
          <w:tblCellSpacing w:w="15" w:type="dxa"/>
        </w:trPr>
        <w:tc>
          <w:tcPr>
            <w:tcW w:w="5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C0A39" w:rsidRPr="003C0A39" w:rsidRDefault="003C0A39" w:rsidP="00817EFC">
            <w:pPr>
              <w:rPr>
                <w:rFonts w:eastAsia="Times New Roman"/>
                <w:color w:val="auto"/>
              </w:rPr>
            </w:pPr>
            <w:r w:rsidRPr="003C0A39">
              <w:rPr>
                <w:rFonts w:eastAsia="Times New Roman"/>
                <w:b/>
                <w:bCs/>
                <w:color w:val="auto"/>
              </w:rPr>
              <w:t>Кузнецова С.В.</w:t>
            </w:r>
            <w:r w:rsidRPr="003C0A39">
              <w:rPr>
                <w:rFonts w:eastAsia="Times New Roman"/>
                <w:color w:val="auto"/>
              </w:rPr>
              <w:br/>
              <w:t>   Рудно-формационные и минеральные типы колчеданно-полиметаллических месторождений Рудного Алтая (Алтайский край) / С. В. Кузнецова</w:t>
            </w:r>
            <w:r w:rsidRPr="003C0A39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77-78.</w:t>
            </w:r>
          </w:p>
        </w:tc>
      </w:tr>
    </w:tbl>
    <w:p w:rsidR="003C0A39" w:rsidRPr="003C0A39" w:rsidRDefault="003C0A39" w:rsidP="003C0A39">
      <w:pPr>
        <w:rPr>
          <w:rFonts w:eastAsia="Times New Roman"/>
          <w:color w:val="auto"/>
        </w:rPr>
      </w:pPr>
    </w:p>
    <w:p w:rsidR="00940A6D" w:rsidRPr="003C0A39" w:rsidRDefault="00940A6D">
      <w:pPr>
        <w:rPr>
          <w:color w:val="auto"/>
        </w:rPr>
      </w:pPr>
    </w:p>
    <w:sectPr w:rsidR="00940A6D" w:rsidRPr="003C0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A39"/>
    <w:rsid w:val="003C0A3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0E0AF-B587-49F8-9439-008759922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A3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C0A3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0A3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4588</Words>
  <Characters>26152</Characters>
  <Application>Microsoft Office Word</Application>
  <DocSecurity>0</DocSecurity>
  <Lines>217</Lines>
  <Paragraphs>61</Paragraphs>
  <ScaleCrop>false</ScaleCrop>
  <Company/>
  <LinksUpToDate>false</LinksUpToDate>
  <CharactersWithSpaces>30679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2020-05-19T12:07:00Z</dcterms:created>
  <dcterms:modified xsi:type="dcterms:W3CDTF">2020-05-19T12:09:00Z</dcterms:modified>
</cp:coreProperties>
</file>