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908" w:rsidRDefault="00902908" w:rsidP="00902908">
      <w:pPr>
        <w:pStyle w:val="3"/>
        <w:jc w:val="center"/>
        <w:rPr>
          <w:rFonts w:eastAsia="Times New Roman"/>
          <w:color w:val="auto"/>
        </w:rPr>
      </w:pPr>
      <w:bookmarkStart w:id="0" w:name="_GoBack"/>
      <w:bookmarkEnd w:id="0"/>
      <w:r>
        <w:rPr>
          <w:rFonts w:eastAsia="Times New Roman"/>
          <w:color w:val="auto"/>
          <w:lang w:val="en-US"/>
        </w:rPr>
        <w:t>M-47</w:t>
      </w:r>
    </w:p>
    <w:p w:rsidR="00902908" w:rsidRDefault="00902908" w:rsidP="0090290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902908" w:rsidRPr="00902908" w:rsidRDefault="00902908" w:rsidP="0090290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2011-2019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M-47-VI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r w:rsidRPr="00902908">
              <w:rPr>
                <w:rFonts w:eastAsia="Times New Roman"/>
                <w:b/>
                <w:bCs/>
                <w:color w:val="auto"/>
              </w:rPr>
              <w:t xml:space="preserve">Фрагмент зоны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задугового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палеоспрединга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Тункинском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террейне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/ С. И. Школьник [и др.]</w:t>
            </w:r>
            <w:r w:rsidRPr="00902908">
              <w:rPr>
                <w:rFonts w:eastAsia="Times New Roman"/>
                <w:color w:val="auto"/>
              </w:rPr>
              <w:br/>
              <w:t>// Доклады Академии наук / РАН. - 2011. - Т.436, № 1. - С. 109-</w:t>
            </w:r>
            <w:proofErr w:type="gramStart"/>
            <w:r w:rsidRPr="00902908">
              <w:rPr>
                <w:rFonts w:eastAsia="Times New Roman"/>
                <w:color w:val="auto"/>
              </w:rPr>
              <w:t>113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15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N-46-XXXVI; M-47-I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Никонов А.А.</w:t>
            </w:r>
            <w:r w:rsidRPr="0090290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02908">
              <w:rPr>
                <w:rFonts w:eastAsia="Times New Roman"/>
                <w:color w:val="auto"/>
              </w:rPr>
              <w:t>Сейсмогеодинамика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в зоне </w:t>
            </w:r>
            <w:proofErr w:type="spellStart"/>
            <w:r w:rsidRPr="00902908">
              <w:rPr>
                <w:rFonts w:eastAsia="Times New Roman"/>
                <w:color w:val="auto"/>
              </w:rPr>
              <w:t>Каахемского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разлома (Юго-Восточная Тыва) в 1905-2012 гг. / А. А. Никонов</w:t>
            </w:r>
            <w:r w:rsidRPr="00902908">
              <w:rPr>
                <w:rFonts w:eastAsia="Times New Roman"/>
                <w:color w:val="auto"/>
              </w:rPr>
              <w:br/>
              <w:t>// Доклады Академии наук / РАН. - 2013. - Т.449, № 5. - С. 564-</w:t>
            </w:r>
            <w:proofErr w:type="gramStart"/>
            <w:r w:rsidRPr="00902908">
              <w:rPr>
                <w:rFonts w:eastAsia="Times New Roman"/>
                <w:color w:val="auto"/>
              </w:rPr>
              <w:t>568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14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M-47-VI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r w:rsidRPr="00902908">
              <w:rPr>
                <w:rFonts w:eastAsia="Times New Roman"/>
                <w:b/>
                <w:bCs/>
                <w:color w:val="auto"/>
              </w:rPr>
              <w:t xml:space="preserve">40Ar - 39Ar-возраст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полифациального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метаморфизма осадочно-вулканогенных толщ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Тункинских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гольцов (Восточный Саян)</w:t>
            </w:r>
            <w:r w:rsidRPr="00902908">
              <w:rPr>
                <w:rFonts w:eastAsia="Times New Roman"/>
                <w:color w:val="auto"/>
              </w:rPr>
              <w:t xml:space="preserve"> / Л. З. </w:t>
            </w:r>
            <w:proofErr w:type="spellStart"/>
            <w:r w:rsidRPr="00902908">
              <w:rPr>
                <w:rFonts w:eastAsia="Times New Roman"/>
                <w:color w:val="auto"/>
              </w:rPr>
              <w:t>Резницкий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[и др.]</w:t>
            </w:r>
            <w:r w:rsidRPr="00902908">
              <w:rPr>
                <w:rFonts w:eastAsia="Times New Roman"/>
                <w:color w:val="auto"/>
              </w:rPr>
              <w:br/>
              <w:t>// Доклады Академии наук / РАН. - 2013. - Т.448, № 6. - С. 684-</w:t>
            </w:r>
            <w:proofErr w:type="gramStart"/>
            <w:r w:rsidRPr="00902908">
              <w:rPr>
                <w:rFonts w:eastAsia="Times New Roman"/>
                <w:color w:val="auto"/>
              </w:rPr>
              <w:t>688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15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M-47-VI; M-48-I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r w:rsidRPr="00902908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-датирование методом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La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-ICP-MS детритовых цирконов из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метатерригенных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отложений венд-кембрийского чехла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Тувино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-Монгольского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Тункинские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гольцы, Восточный Саян)</w:t>
            </w:r>
            <w:r w:rsidRPr="00902908">
              <w:rPr>
                <w:rFonts w:eastAsia="Times New Roman"/>
                <w:color w:val="auto"/>
              </w:rPr>
              <w:t xml:space="preserve"> / С. И. Школьник [и др.]</w:t>
            </w:r>
            <w:r w:rsidRPr="00902908">
              <w:rPr>
                <w:rFonts w:eastAsia="Times New Roman"/>
                <w:color w:val="auto"/>
              </w:rPr>
              <w:br/>
              <w:t>// Доклады Академии наук / РАН. - 2014. - Т.454, № 4. - С. 452-</w:t>
            </w:r>
            <w:proofErr w:type="gramStart"/>
            <w:r w:rsidRPr="00902908">
              <w:rPr>
                <w:rFonts w:eastAsia="Times New Roman"/>
                <w:color w:val="auto"/>
              </w:rPr>
              <w:t>455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15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N-47-XXXV; M-47-VI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r w:rsidRPr="00902908">
              <w:rPr>
                <w:rFonts w:eastAsia="Times New Roman"/>
                <w:b/>
                <w:bCs/>
                <w:color w:val="auto"/>
              </w:rPr>
              <w:t xml:space="preserve">Основные этапы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тектоно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-магматической активности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Тувино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-Монгольского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gramStart"/>
            <w:r w:rsidRPr="00902908">
              <w:rPr>
                <w:rFonts w:eastAsia="Times New Roman"/>
                <w:b/>
                <w:bCs/>
                <w:color w:val="auto"/>
              </w:rPr>
              <w:t>докембрии :</w:t>
            </w:r>
            <w:proofErr w:type="gramEnd"/>
            <w:r w:rsidRPr="00902908">
              <w:rPr>
                <w:rFonts w:eastAsia="Times New Roman"/>
                <w:b/>
                <w:bCs/>
                <w:color w:val="auto"/>
              </w:rPr>
              <w:t xml:space="preserve"> данные U-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>-датирования цирконов</w:t>
            </w:r>
            <w:r w:rsidRPr="00902908">
              <w:rPr>
                <w:rFonts w:eastAsia="Times New Roman"/>
                <w:color w:val="auto"/>
              </w:rPr>
              <w:t xml:space="preserve"> / Е. Ф. </w:t>
            </w:r>
            <w:proofErr w:type="spellStart"/>
            <w:r w:rsidRPr="00902908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[и др.]</w:t>
            </w:r>
            <w:r w:rsidRPr="00902908">
              <w:rPr>
                <w:rFonts w:eastAsia="Times New Roman"/>
                <w:color w:val="auto"/>
              </w:rPr>
              <w:br/>
              <w:t>// Доклады Академии наук / РАН. - 2017. - Т. 474, № 5. - С. 599-</w:t>
            </w:r>
            <w:proofErr w:type="gramStart"/>
            <w:r w:rsidRPr="00902908">
              <w:rPr>
                <w:rFonts w:eastAsia="Times New Roman"/>
                <w:color w:val="auto"/>
              </w:rPr>
              <w:t>604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11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M-47-XIII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r w:rsidRPr="00902908">
              <w:rPr>
                <w:rFonts w:eastAsia="Times New Roman"/>
                <w:b/>
                <w:bCs/>
                <w:color w:val="auto"/>
              </w:rPr>
              <w:t>Гранаты ряда андрадит-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моримотоит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- потенциальные минералы-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геохронометры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для U-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>-датирования ультраосновных щелочных пород</w:t>
            </w:r>
            <w:r w:rsidRPr="00902908">
              <w:rPr>
                <w:rFonts w:eastAsia="Times New Roman"/>
                <w:color w:val="auto"/>
              </w:rPr>
              <w:t xml:space="preserve"> / Е. Б. Сальникова [и др.]</w:t>
            </w:r>
            <w:r w:rsidRPr="00902908">
              <w:rPr>
                <w:rFonts w:eastAsia="Times New Roman"/>
                <w:color w:val="auto"/>
              </w:rPr>
              <w:br/>
              <w:t>// Доклады Академии наук / РАН. - 2018. - Т. 480, № 5. - С. 583-</w:t>
            </w:r>
            <w:proofErr w:type="gramStart"/>
            <w:r w:rsidRPr="00902908">
              <w:rPr>
                <w:rFonts w:eastAsia="Times New Roman"/>
                <w:color w:val="auto"/>
              </w:rPr>
              <w:t>586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12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M-47-XX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Кузнецова, Л.Г.</w:t>
            </w:r>
            <w:r w:rsidRPr="00902908">
              <w:rPr>
                <w:rFonts w:eastAsia="Times New Roman"/>
                <w:color w:val="auto"/>
              </w:rPr>
              <w:br/>
              <w:t xml:space="preserve">   Возраст, состав и геодинамические условия формирования гранитов и богатых литием </w:t>
            </w:r>
            <w:proofErr w:type="spellStart"/>
            <w:r w:rsidRPr="00902908">
              <w:rPr>
                <w:rFonts w:eastAsia="Times New Roman"/>
                <w:color w:val="auto"/>
              </w:rPr>
              <w:t>редкометальных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пегматитов </w:t>
            </w:r>
            <w:proofErr w:type="spellStart"/>
            <w:r w:rsidRPr="00902908">
              <w:rPr>
                <w:rFonts w:eastAsia="Times New Roman"/>
                <w:color w:val="auto"/>
              </w:rPr>
              <w:t>Хусуингольского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поля (</w:t>
            </w:r>
            <w:proofErr w:type="spellStart"/>
            <w:r w:rsidRPr="00902908">
              <w:rPr>
                <w:rFonts w:eastAsia="Times New Roman"/>
                <w:color w:val="auto"/>
              </w:rPr>
              <w:t>Сангиленское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нагорье) / Л. Г. </w:t>
            </w:r>
            <w:r w:rsidRPr="00902908">
              <w:rPr>
                <w:rFonts w:eastAsia="Times New Roman"/>
                <w:color w:val="auto"/>
              </w:rPr>
              <w:lastRenderedPageBreak/>
              <w:t>Кузнецова, С. П. Шокальский, С. А. Сергеев</w:t>
            </w:r>
            <w:r w:rsidRPr="00902908">
              <w:rPr>
                <w:rFonts w:eastAsia="Times New Roman"/>
                <w:color w:val="auto"/>
              </w:rPr>
              <w:br/>
              <w:t>// Доклады Академии наук / РАН. - 2018. - Т. 482, № 4. - С. 439-</w:t>
            </w:r>
            <w:proofErr w:type="gramStart"/>
            <w:r w:rsidRPr="00902908">
              <w:rPr>
                <w:rFonts w:eastAsia="Times New Roman"/>
                <w:color w:val="auto"/>
              </w:rPr>
              <w:t>443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15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lastRenderedPageBreak/>
              <w:t> - M-47-XIV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r w:rsidRPr="00902908">
              <w:rPr>
                <w:rFonts w:eastAsia="Times New Roman"/>
                <w:b/>
                <w:bCs/>
                <w:color w:val="auto"/>
              </w:rPr>
              <w:t xml:space="preserve">Раннепермский возраст нефелиновых сиенитов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Коргоредабинского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массива (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Сангиленское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нагорье, Тува)</w:t>
            </w:r>
            <w:r w:rsidRPr="00902908">
              <w:rPr>
                <w:rFonts w:eastAsia="Times New Roman"/>
                <w:color w:val="auto"/>
              </w:rPr>
              <w:t xml:space="preserve"> / А. В. Никифоров [и др.]</w:t>
            </w:r>
            <w:r w:rsidRPr="00902908">
              <w:rPr>
                <w:rFonts w:eastAsia="Times New Roman"/>
                <w:color w:val="auto"/>
              </w:rPr>
              <w:br/>
              <w:t>// Доклады Академии наук / РАН. - 2019. - Т. 485, № 2. - С. 194-</w:t>
            </w:r>
            <w:proofErr w:type="gramStart"/>
            <w:r w:rsidRPr="00902908">
              <w:rPr>
                <w:rFonts w:eastAsia="Times New Roman"/>
                <w:color w:val="auto"/>
              </w:rPr>
              <w:t>197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12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Палеоклимат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палеогидрология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палеокриогенез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на юго-востоке Саяно-Тувинского нагорья в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gramStart"/>
            <w:r w:rsidRPr="00902908">
              <w:rPr>
                <w:rFonts w:eastAsia="Times New Roman"/>
                <w:b/>
                <w:bCs/>
                <w:color w:val="auto"/>
              </w:rPr>
              <w:t>голоцене :</w:t>
            </w:r>
            <w:proofErr w:type="gramEnd"/>
            <w:r w:rsidRPr="00902908">
              <w:rPr>
                <w:rFonts w:eastAsia="Times New Roman"/>
                <w:b/>
                <w:bCs/>
                <w:color w:val="auto"/>
              </w:rPr>
              <w:t xml:space="preserve"> (по результатам изучения истории озера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Тере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>-Холь)</w:t>
            </w:r>
            <w:r w:rsidRPr="00902908">
              <w:rPr>
                <w:rFonts w:eastAsia="Times New Roman"/>
                <w:color w:val="auto"/>
              </w:rPr>
              <w:t xml:space="preserve"> / А. В. Панин [и др.]</w:t>
            </w:r>
            <w:r w:rsidRPr="00902908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- 2012. - № 72. - С. 104-</w:t>
            </w:r>
            <w:proofErr w:type="gramStart"/>
            <w:r w:rsidRPr="00902908">
              <w:rPr>
                <w:rFonts w:eastAsia="Times New Roman"/>
                <w:color w:val="auto"/>
              </w:rPr>
              <w:t>121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с. 120-121.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N-46-XXXVI; M-47-I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Монгуш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902908">
              <w:rPr>
                <w:rFonts w:eastAsia="Times New Roman"/>
                <w:color w:val="auto"/>
              </w:rPr>
              <w:br/>
              <w:t xml:space="preserve">   Возраст и источники магм </w:t>
            </w:r>
            <w:proofErr w:type="spellStart"/>
            <w:r w:rsidRPr="00902908">
              <w:rPr>
                <w:rFonts w:eastAsia="Times New Roman"/>
                <w:color w:val="auto"/>
              </w:rPr>
              <w:t>постколлизионных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2908">
              <w:rPr>
                <w:rFonts w:eastAsia="Times New Roman"/>
                <w:color w:val="auto"/>
              </w:rPr>
              <w:t>габброидов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02908">
              <w:rPr>
                <w:rFonts w:eastAsia="Times New Roman"/>
                <w:color w:val="auto"/>
              </w:rPr>
              <w:t>Каахемского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магматического ареала, Восточная </w:t>
            </w:r>
            <w:proofErr w:type="gramStart"/>
            <w:r w:rsidRPr="00902908">
              <w:rPr>
                <w:rFonts w:eastAsia="Times New Roman"/>
                <w:color w:val="auto"/>
              </w:rPr>
              <w:t>Тува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результаты первых 40Ar/39Ar и </w:t>
            </w:r>
            <w:proofErr w:type="spellStart"/>
            <w:r w:rsidRPr="00902908">
              <w:rPr>
                <w:rFonts w:eastAsia="Times New Roman"/>
                <w:color w:val="auto"/>
              </w:rPr>
              <w:t>Sm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02908">
              <w:rPr>
                <w:rFonts w:eastAsia="Times New Roman"/>
                <w:color w:val="auto"/>
              </w:rPr>
              <w:t>Nd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исследований / А. А. </w:t>
            </w:r>
            <w:proofErr w:type="spellStart"/>
            <w:r w:rsidRPr="00902908">
              <w:rPr>
                <w:rFonts w:eastAsia="Times New Roman"/>
                <w:color w:val="auto"/>
              </w:rPr>
              <w:t>Монгуш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902908">
              <w:rPr>
                <w:rFonts w:eastAsia="Times New Roman"/>
                <w:color w:val="auto"/>
              </w:rPr>
              <w:t>Сугоракова</w:t>
            </w:r>
            <w:proofErr w:type="spellEnd"/>
            <w:r w:rsidRPr="00902908">
              <w:rPr>
                <w:rFonts w:eastAsia="Times New Roman"/>
                <w:color w:val="auto"/>
              </w:rPr>
              <w:br/>
              <w:t>// Геохимия. - 2013. - № 11. - С. 1042-</w:t>
            </w:r>
            <w:proofErr w:type="gramStart"/>
            <w:r w:rsidRPr="00902908">
              <w:rPr>
                <w:rFonts w:eastAsia="Times New Roman"/>
                <w:color w:val="auto"/>
              </w:rPr>
              <w:t>1047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17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M-47-V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Ефремов, С.В.</w:t>
            </w:r>
            <w:r w:rsidRPr="00902908">
              <w:rPr>
                <w:rFonts w:eastAsia="Times New Roman"/>
                <w:color w:val="auto"/>
              </w:rPr>
              <w:br/>
              <w:t xml:space="preserve">   Образование </w:t>
            </w:r>
            <w:proofErr w:type="spellStart"/>
            <w:r w:rsidRPr="0090290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с </w:t>
            </w:r>
            <w:proofErr w:type="spellStart"/>
            <w:r w:rsidRPr="00902908">
              <w:rPr>
                <w:rFonts w:eastAsia="Times New Roman"/>
                <w:color w:val="auto"/>
              </w:rPr>
              <w:t>адакитовой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геохимической характеристикой в коллизионных </w:t>
            </w:r>
            <w:proofErr w:type="spellStart"/>
            <w:r w:rsidRPr="00902908">
              <w:rPr>
                <w:rFonts w:eastAsia="Times New Roman"/>
                <w:color w:val="auto"/>
              </w:rPr>
              <w:t>орогенах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на примере раннепалеозойских </w:t>
            </w:r>
            <w:proofErr w:type="spellStart"/>
            <w:r w:rsidRPr="0090290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хребта Мунку-</w:t>
            </w:r>
            <w:proofErr w:type="spellStart"/>
            <w:r w:rsidRPr="00902908">
              <w:rPr>
                <w:rFonts w:eastAsia="Times New Roman"/>
                <w:color w:val="auto"/>
              </w:rPr>
              <w:t>Сардык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(Восточный Саян) / С. В. Ефремов, С. И. </w:t>
            </w:r>
            <w:proofErr w:type="spellStart"/>
            <w:r w:rsidRPr="00902908">
              <w:rPr>
                <w:rFonts w:eastAsia="Times New Roman"/>
                <w:color w:val="auto"/>
              </w:rPr>
              <w:t>Дриль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, Г. П. </w:t>
            </w:r>
            <w:proofErr w:type="spellStart"/>
            <w:r w:rsidRPr="00902908">
              <w:rPr>
                <w:rFonts w:eastAsia="Times New Roman"/>
                <w:color w:val="auto"/>
              </w:rPr>
              <w:t>Сандимирова</w:t>
            </w:r>
            <w:proofErr w:type="spellEnd"/>
            <w:r w:rsidRPr="00902908">
              <w:rPr>
                <w:rFonts w:eastAsia="Times New Roman"/>
                <w:color w:val="auto"/>
              </w:rPr>
              <w:br/>
              <w:t>// Геохимия. - 2016. - № 7. - С. 633-</w:t>
            </w:r>
            <w:proofErr w:type="gramStart"/>
            <w:r w:rsidRPr="00902908">
              <w:rPr>
                <w:rFonts w:eastAsia="Times New Roman"/>
                <w:color w:val="auto"/>
              </w:rPr>
              <w:t>640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с. 639-640.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N-47; M-47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Дамдинов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>, Б.Б.</w:t>
            </w:r>
            <w:r w:rsidRPr="00902908">
              <w:rPr>
                <w:rFonts w:eastAsia="Times New Roman"/>
                <w:color w:val="auto"/>
              </w:rPr>
              <w:br/>
              <w:t xml:space="preserve">   Минеральные типы месторождений золота и закономерности их размещения в юго-восточной части Восточного </w:t>
            </w:r>
            <w:proofErr w:type="spellStart"/>
            <w:r w:rsidRPr="00902908">
              <w:rPr>
                <w:rFonts w:eastAsia="Times New Roman"/>
                <w:color w:val="auto"/>
              </w:rPr>
              <w:t>Саяна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/ Б. Б. </w:t>
            </w:r>
            <w:proofErr w:type="spellStart"/>
            <w:r w:rsidRPr="00902908">
              <w:rPr>
                <w:rFonts w:eastAsia="Times New Roman"/>
                <w:color w:val="auto"/>
              </w:rPr>
              <w:t>Дамдинов</w:t>
            </w:r>
            <w:proofErr w:type="spellEnd"/>
            <w:r w:rsidRPr="00902908">
              <w:rPr>
                <w:rFonts w:eastAsia="Times New Roman"/>
                <w:color w:val="auto"/>
              </w:rPr>
              <w:br/>
              <w:t>// Геология рудных месторождений. - 2019. - Т. 61, № 2. - С. 23-</w:t>
            </w:r>
            <w:proofErr w:type="gramStart"/>
            <w:r w:rsidRPr="00902908">
              <w:rPr>
                <w:rFonts w:eastAsia="Times New Roman"/>
                <w:color w:val="auto"/>
              </w:rPr>
              <w:t>38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с. 36-38.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r w:rsidRPr="00902908">
              <w:rPr>
                <w:rFonts w:eastAsia="Times New Roman"/>
                <w:b/>
                <w:bCs/>
                <w:color w:val="auto"/>
              </w:rPr>
              <w:t xml:space="preserve">Потенциальная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рудопродуктивность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Гарганской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глыбы (Восточный Саян)</w:t>
            </w:r>
            <w:r w:rsidRPr="00902908">
              <w:rPr>
                <w:rFonts w:eastAsia="Times New Roman"/>
                <w:color w:val="auto"/>
              </w:rPr>
              <w:t xml:space="preserve"> / С. В. Ефремов [и др.]</w:t>
            </w:r>
            <w:r w:rsidRPr="00902908">
              <w:rPr>
                <w:rFonts w:eastAsia="Times New Roman"/>
                <w:color w:val="auto"/>
              </w:rPr>
              <w:br/>
              <w:t>// Геология рудных месторождений. - 2019. - Т. 61, № 4. - С. 61-</w:t>
            </w:r>
            <w:proofErr w:type="gramStart"/>
            <w:r w:rsidRPr="00902908">
              <w:rPr>
                <w:rFonts w:eastAsia="Times New Roman"/>
                <w:color w:val="auto"/>
              </w:rPr>
              <w:t>71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с. 69-71.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M-47-I; N-49-II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Макрыгина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02908">
              <w:rPr>
                <w:rFonts w:eastAsia="Times New Roman"/>
                <w:color w:val="auto"/>
              </w:rPr>
              <w:br/>
              <w:t xml:space="preserve">   Преобразование кварцитов как следствие поздних тектонических событий в развитии Чуйской и </w:t>
            </w:r>
            <w:proofErr w:type="spellStart"/>
            <w:r w:rsidRPr="00902908">
              <w:rPr>
                <w:rFonts w:eastAsia="Times New Roman"/>
                <w:color w:val="auto"/>
              </w:rPr>
              <w:t>Гарганской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</w:t>
            </w:r>
            <w:r w:rsidRPr="00902908">
              <w:rPr>
                <w:rFonts w:eastAsia="Times New Roman"/>
                <w:color w:val="auto"/>
              </w:rPr>
              <w:lastRenderedPageBreak/>
              <w:t xml:space="preserve">глыб / В. А. </w:t>
            </w:r>
            <w:proofErr w:type="spellStart"/>
            <w:r w:rsidRPr="00902908">
              <w:rPr>
                <w:rFonts w:eastAsia="Times New Roman"/>
                <w:color w:val="auto"/>
              </w:rPr>
              <w:t>Макрыгина</w:t>
            </w:r>
            <w:proofErr w:type="spellEnd"/>
            <w:r w:rsidRPr="00902908">
              <w:rPr>
                <w:rFonts w:eastAsia="Times New Roman"/>
                <w:color w:val="auto"/>
              </w:rPr>
              <w:t>, А. М. Федоров</w:t>
            </w:r>
            <w:r w:rsidRPr="00902908">
              <w:rPr>
                <w:rFonts w:eastAsia="Times New Roman"/>
                <w:color w:val="auto"/>
              </w:rPr>
              <w:br/>
              <w:t>// Геология и геофизика. - 2013. - Т.54, № 12. - С. 1861-</w:t>
            </w:r>
            <w:proofErr w:type="gramStart"/>
            <w:r w:rsidRPr="00902908">
              <w:rPr>
                <w:rFonts w:eastAsia="Times New Roman"/>
                <w:color w:val="auto"/>
              </w:rPr>
              <w:t>1870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с. 1868-1870.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lastRenderedPageBreak/>
              <w:t> - M-47-V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r w:rsidRPr="00902908">
              <w:rPr>
                <w:rFonts w:eastAsia="Times New Roman"/>
                <w:b/>
                <w:bCs/>
                <w:color w:val="auto"/>
              </w:rPr>
              <w:t xml:space="preserve">Динамика ледника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Перетолчина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(Восточный Саян) в XX веке по донным осадкам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прогляциального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озера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Эхой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902908">
              <w:rPr>
                <w:rFonts w:eastAsia="Times New Roman"/>
                <w:color w:val="auto"/>
              </w:rPr>
              <w:t>/ О. Г. Степанова [и др.]</w:t>
            </w:r>
            <w:r w:rsidRPr="00902908">
              <w:rPr>
                <w:rFonts w:eastAsia="Times New Roman"/>
                <w:color w:val="auto"/>
              </w:rPr>
              <w:br/>
              <w:t>// Геология и геофизика. - 2015. - Т.56, № 9. - С. 1621-</w:t>
            </w:r>
            <w:proofErr w:type="gramStart"/>
            <w:r w:rsidRPr="00902908">
              <w:rPr>
                <w:rFonts w:eastAsia="Times New Roman"/>
                <w:color w:val="auto"/>
              </w:rPr>
              <w:t>1629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с. 1628-1629 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M-47-V; M-47-VI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r w:rsidRPr="00902908">
              <w:rPr>
                <w:rFonts w:eastAsia="Times New Roman"/>
                <w:b/>
                <w:bCs/>
                <w:color w:val="auto"/>
              </w:rPr>
              <w:t xml:space="preserve">Стиль деформаций в зоне динамического влияния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Мондинского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разлома по данным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георадиолокации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Тункинская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впадина, юг Восточной Сибири)</w:t>
            </w:r>
            <w:r w:rsidRPr="00902908">
              <w:rPr>
                <w:rFonts w:eastAsia="Times New Roman"/>
                <w:color w:val="auto"/>
              </w:rPr>
              <w:t xml:space="preserve"> / О. В. Лунина [и др.]</w:t>
            </w:r>
            <w:r w:rsidRPr="00902908">
              <w:rPr>
                <w:rFonts w:eastAsia="Times New Roman"/>
                <w:color w:val="auto"/>
              </w:rPr>
              <w:br/>
              <w:t>// Геология и геофизика. - 2016. - Т. 57, № 9. - С. 1616-</w:t>
            </w:r>
            <w:proofErr w:type="gramStart"/>
            <w:r w:rsidRPr="00902908">
              <w:rPr>
                <w:rFonts w:eastAsia="Times New Roman"/>
                <w:color w:val="auto"/>
              </w:rPr>
              <w:t>1633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с. 1632-1633.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M-47-XIX; M-47-XX; M-47-XIII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Кузнецова, Л.Г.</w:t>
            </w:r>
            <w:r w:rsidRPr="00902908">
              <w:rPr>
                <w:rFonts w:eastAsia="Times New Roman"/>
                <w:color w:val="auto"/>
              </w:rPr>
              <w:br/>
              <w:t xml:space="preserve">   Взаимодействие </w:t>
            </w:r>
            <w:proofErr w:type="spellStart"/>
            <w:r w:rsidRPr="00902908">
              <w:rPr>
                <w:rFonts w:eastAsia="Times New Roman"/>
                <w:color w:val="auto"/>
              </w:rPr>
              <w:t>корового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и мантийного вещества - источников редких элементов при формировании и эволюции раннепалеозойских богатых </w:t>
            </w:r>
            <w:proofErr w:type="spellStart"/>
            <w:r w:rsidRPr="00902908">
              <w:rPr>
                <w:rFonts w:eastAsia="Times New Roman"/>
                <w:color w:val="auto"/>
              </w:rPr>
              <w:t>Li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гранитно-пегматитовых систем Юго-Восточной Тувы / Л. Г. Кузнецова</w:t>
            </w:r>
            <w:r w:rsidRPr="00902908">
              <w:rPr>
                <w:rFonts w:eastAsia="Times New Roman"/>
                <w:color w:val="auto"/>
              </w:rPr>
              <w:br/>
              <w:t>// Геология и геофизика. - 2018. - Т. 59, № 12. - С. 2079-</w:t>
            </w:r>
            <w:proofErr w:type="gramStart"/>
            <w:r w:rsidRPr="00902908">
              <w:rPr>
                <w:rFonts w:eastAsia="Times New Roman"/>
                <w:color w:val="auto"/>
              </w:rPr>
              <w:t>2100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с. 2098-2100.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M-47; M-48; N-47; N-48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Ключевский, А.В.</w:t>
            </w:r>
            <w:r w:rsidRPr="00902908">
              <w:rPr>
                <w:rFonts w:eastAsia="Times New Roman"/>
                <w:color w:val="auto"/>
              </w:rPr>
              <w:br/>
              <w:t xml:space="preserve">   Динамика энергетической структуры сейсмичности юго-западного фланга Байкальской </w:t>
            </w:r>
            <w:proofErr w:type="spellStart"/>
            <w:r w:rsidRPr="00902908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02908">
              <w:rPr>
                <w:rFonts w:eastAsia="Times New Roman"/>
                <w:color w:val="auto"/>
              </w:rPr>
              <w:t>системы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бифуркация Андронова-Хопфа / А. В. Ключевский, В. М. </w:t>
            </w:r>
            <w:proofErr w:type="spellStart"/>
            <w:r w:rsidRPr="00902908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902908">
              <w:rPr>
                <w:rFonts w:eastAsia="Times New Roman"/>
                <w:color w:val="auto"/>
              </w:rPr>
              <w:br/>
              <w:t>// Геология и геофизика. - 2019. - Т. 60, № 3. - С. 399-</w:t>
            </w:r>
            <w:proofErr w:type="gramStart"/>
            <w:r w:rsidRPr="00902908">
              <w:rPr>
                <w:rFonts w:eastAsia="Times New Roman"/>
                <w:color w:val="auto"/>
              </w:rPr>
              <w:t>419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с. 417-419 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M-47-XIII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Мантийно-коровая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природа раннепалеозойских щелочных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Центрального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Сангилена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902908">
              <w:rPr>
                <w:rFonts w:eastAsia="Times New Roman"/>
                <w:b/>
                <w:bCs/>
                <w:color w:val="auto"/>
              </w:rPr>
              <w:t>Тува :</w:t>
            </w:r>
            <w:proofErr w:type="gramEnd"/>
            <w:r w:rsidRPr="00902908">
              <w:rPr>
                <w:rFonts w:eastAsia="Times New Roman"/>
                <w:b/>
                <w:bCs/>
                <w:color w:val="auto"/>
              </w:rPr>
              <w:t xml:space="preserve"> (по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>, C, O изотопным данным)</w:t>
            </w:r>
            <w:r w:rsidRPr="00902908">
              <w:rPr>
                <w:rFonts w:eastAsia="Times New Roman"/>
                <w:color w:val="auto"/>
              </w:rPr>
              <w:t xml:space="preserve"> / В. В. Врублевский [и др.]</w:t>
            </w:r>
            <w:r w:rsidRPr="00902908">
              <w:rPr>
                <w:rFonts w:eastAsia="Times New Roman"/>
                <w:color w:val="auto"/>
              </w:rPr>
              <w:br/>
              <w:t>// Геология и геофизика. - 2019. - Т. 60, № 5. - С. 591-</w:t>
            </w:r>
            <w:proofErr w:type="gramStart"/>
            <w:r w:rsidRPr="00902908">
              <w:rPr>
                <w:rFonts w:eastAsia="Times New Roman"/>
                <w:color w:val="auto"/>
              </w:rPr>
              <w:t>605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с. 602-605.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M-47-V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Ефремов С.В.</w:t>
            </w:r>
            <w:r w:rsidRPr="00902908">
              <w:rPr>
                <w:rFonts w:eastAsia="Times New Roman"/>
                <w:color w:val="auto"/>
              </w:rPr>
              <w:br/>
              <w:t xml:space="preserve">   Изотопно-геохимическая систематика раннепалеозойских </w:t>
            </w:r>
            <w:proofErr w:type="spellStart"/>
            <w:r w:rsidRPr="0090290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хребта Мунку-</w:t>
            </w:r>
            <w:proofErr w:type="spellStart"/>
            <w:r w:rsidRPr="00902908">
              <w:rPr>
                <w:rFonts w:eastAsia="Times New Roman"/>
                <w:color w:val="auto"/>
              </w:rPr>
              <w:t>Сардык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(Восточный Саян</w:t>
            </w:r>
            <w:proofErr w:type="gramStart"/>
            <w:r w:rsidRPr="00902908">
              <w:rPr>
                <w:rFonts w:eastAsia="Times New Roman"/>
                <w:color w:val="auto"/>
              </w:rPr>
              <w:t>)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источники вещества, модели образования / С. В. Ефремов, Г. П. </w:t>
            </w:r>
            <w:proofErr w:type="spellStart"/>
            <w:r w:rsidRPr="00902908">
              <w:rPr>
                <w:rFonts w:eastAsia="Times New Roman"/>
                <w:color w:val="auto"/>
              </w:rPr>
              <w:t>Сандимирова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, С. И. </w:t>
            </w:r>
            <w:proofErr w:type="spellStart"/>
            <w:r w:rsidRPr="00902908">
              <w:rPr>
                <w:rFonts w:eastAsia="Times New Roman"/>
                <w:color w:val="auto"/>
              </w:rPr>
              <w:t>Дриль</w:t>
            </w:r>
            <w:proofErr w:type="spellEnd"/>
            <w:r w:rsidRPr="00902908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902908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- 2012. - № 2. - С. 77-</w:t>
            </w:r>
            <w:proofErr w:type="gramStart"/>
            <w:r w:rsidRPr="00902908">
              <w:rPr>
                <w:rFonts w:eastAsia="Times New Roman"/>
                <w:color w:val="auto"/>
              </w:rPr>
              <w:t>83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14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lastRenderedPageBreak/>
              <w:t>21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Суворов, Е.Г.</w:t>
            </w:r>
            <w:r w:rsidRPr="00902908">
              <w:rPr>
                <w:rFonts w:eastAsia="Times New Roman"/>
                <w:color w:val="auto"/>
              </w:rPr>
              <w:br/>
              <w:t xml:space="preserve">   Изменчивость природных условий </w:t>
            </w:r>
            <w:proofErr w:type="spellStart"/>
            <w:r w:rsidRPr="00902908">
              <w:rPr>
                <w:rFonts w:eastAsia="Times New Roman"/>
                <w:color w:val="auto"/>
              </w:rPr>
              <w:t>перигляциальной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зоны массива Мунку-</w:t>
            </w:r>
            <w:proofErr w:type="spellStart"/>
            <w:r w:rsidRPr="00902908">
              <w:rPr>
                <w:rFonts w:eastAsia="Times New Roman"/>
                <w:color w:val="auto"/>
              </w:rPr>
              <w:t>Сардык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(Восточный Саян) / Е. Г. Суворов, А. Д. Китов</w:t>
            </w:r>
            <w:r w:rsidRPr="00902908">
              <w:rPr>
                <w:rFonts w:eastAsia="Times New Roman"/>
                <w:color w:val="auto"/>
              </w:rPr>
              <w:br/>
              <w:t>// География и природные ресурсы. - 2017. - № 1. - С. 152-</w:t>
            </w:r>
            <w:proofErr w:type="gramStart"/>
            <w:r w:rsidRPr="00902908">
              <w:rPr>
                <w:rFonts w:eastAsia="Times New Roman"/>
                <w:color w:val="auto"/>
              </w:rPr>
              <w:t>162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20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  <w:lang w:val="en-US"/>
              </w:rPr>
            </w:pPr>
            <w:r w:rsidRPr="00902908">
              <w:rPr>
                <w:rFonts w:eastAsia="Times New Roman"/>
                <w:b/>
                <w:bCs/>
                <w:color w:val="auto"/>
                <w:lang w:val="en-US"/>
              </w:rPr>
              <w:t> - O-50-XXVIII; N-49-VII; N-49-III; M-47-V; N-47-XXXIII</w:t>
            </w:r>
            <w:r w:rsidRPr="00902908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r w:rsidRPr="00902908">
              <w:rPr>
                <w:rFonts w:eastAsia="Times New Roman"/>
                <w:b/>
                <w:bCs/>
                <w:color w:val="auto"/>
              </w:rPr>
              <w:t>Динамика современных ледников в горах юга Восточной Сибири</w:t>
            </w:r>
            <w:r w:rsidRPr="00902908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902908">
              <w:rPr>
                <w:rFonts w:eastAsia="Times New Roman"/>
                <w:color w:val="auto"/>
              </w:rPr>
              <w:t>Плюснин</w:t>
            </w:r>
            <w:proofErr w:type="spellEnd"/>
            <w:r w:rsidRPr="00902908">
              <w:rPr>
                <w:rFonts w:eastAsia="Times New Roman"/>
                <w:color w:val="auto"/>
              </w:rPr>
              <w:t xml:space="preserve"> [и др.]</w:t>
            </w:r>
            <w:r w:rsidRPr="00902908">
              <w:rPr>
                <w:rFonts w:eastAsia="Times New Roman"/>
                <w:color w:val="auto"/>
              </w:rPr>
              <w:br/>
              <w:t>// География и природные ресурсы. - 2017. - № 3. - С. 118-</w:t>
            </w:r>
            <w:proofErr w:type="gramStart"/>
            <w:r w:rsidRPr="00902908">
              <w:rPr>
                <w:rFonts w:eastAsia="Times New Roman"/>
                <w:color w:val="auto"/>
              </w:rPr>
              <w:t>126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14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M-47-V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Георадиолокационные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исследования ледника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Перетолчина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(Южная Сибирь)</w:t>
            </w:r>
            <w:r w:rsidRPr="00902908">
              <w:rPr>
                <w:rFonts w:eastAsia="Times New Roman"/>
                <w:color w:val="auto"/>
              </w:rPr>
              <w:t xml:space="preserve"> / А. Д. Китов [и др.]</w:t>
            </w:r>
            <w:r w:rsidRPr="00902908">
              <w:rPr>
                <w:rFonts w:eastAsia="Times New Roman"/>
                <w:color w:val="auto"/>
              </w:rPr>
              <w:br/>
              <w:t>// География и природные ресурсы. - 2018. - № 1. - С. 158-</w:t>
            </w:r>
            <w:proofErr w:type="gramStart"/>
            <w:r w:rsidRPr="00902908">
              <w:rPr>
                <w:rFonts w:eastAsia="Times New Roman"/>
                <w:color w:val="auto"/>
              </w:rPr>
              <w:t>166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21 назв.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b/>
                <w:bCs/>
                <w:color w:val="auto"/>
              </w:rPr>
              <w:t> - N-47-XXXV; M-47-V</w:t>
            </w:r>
            <w:r w:rsidRPr="00902908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902908" w:rsidRPr="00902908" w:rsidTr="0027321D">
        <w:trPr>
          <w:tblCellSpacing w:w="15" w:type="dxa"/>
        </w:trPr>
        <w:tc>
          <w:tcPr>
            <w:tcW w:w="5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902908" w:rsidRPr="00902908" w:rsidRDefault="00902908" w:rsidP="0027321D">
            <w:pPr>
              <w:rPr>
                <w:rFonts w:eastAsia="Times New Roman"/>
                <w:color w:val="auto"/>
              </w:rPr>
            </w:pPr>
            <w:r w:rsidRPr="00902908">
              <w:rPr>
                <w:rFonts w:eastAsia="Times New Roman"/>
                <w:color w:val="auto"/>
              </w:rPr>
              <w:t>   </w:t>
            </w:r>
            <w:r w:rsidRPr="00902908">
              <w:rPr>
                <w:rFonts w:eastAsia="Times New Roman"/>
                <w:b/>
                <w:bCs/>
                <w:color w:val="auto"/>
              </w:rPr>
              <w:t xml:space="preserve">Природные условия и экологический потенциал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геосистем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центральной части </w:t>
            </w:r>
            <w:proofErr w:type="spellStart"/>
            <w:r w:rsidRPr="00902908">
              <w:rPr>
                <w:rFonts w:eastAsia="Times New Roman"/>
                <w:b/>
                <w:bCs/>
                <w:color w:val="auto"/>
              </w:rPr>
              <w:t>Окинского</w:t>
            </w:r>
            <w:proofErr w:type="spellEnd"/>
            <w:r w:rsidRPr="00902908">
              <w:rPr>
                <w:rFonts w:eastAsia="Times New Roman"/>
                <w:b/>
                <w:bCs/>
                <w:color w:val="auto"/>
              </w:rPr>
              <w:t xml:space="preserve"> плоскогорья (Восточный Саян)</w:t>
            </w:r>
            <w:r w:rsidRPr="00902908">
              <w:rPr>
                <w:rFonts w:eastAsia="Times New Roman"/>
                <w:color w:val="auto"/>
              </w:rPr>
              <w:t xml:space="preserve"> / И. Н. Владимиров [и др.]</w:t>
            </w:r>
            <w:r w:rsidRPr="00902908">
              <w:rPr>
                <w:rFonts w:eastAsia="Times New Roman"/>
                <w:color w:val="auto"/>
              </w:rPr>
              <w:br/>
              <w:t>// География и природные ресурсы. - 2019. - № 3. - С. 95-</w:t>
            </w:r>
            <w:proofErr w:type="gramStart"/>
            <w:r w:rsidRPr="00902908">
              <w:rPr>
                <w:rFonts w:eastAsia="Times New Roman"/>
                <w:color w:val="auto"/>
              </w:rPr>
              <w:t>105 :</w:t>
            </w:r>
            <w:proofErr w:type="gramEnd"/>
            <w:r w:rsidRPr="0090290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0290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02908">
              <w:rPr>
                <w:rFonts w:eastAsia="Times New Roman"/>
                <w:color w:val="auto"/>
              </w:rPr>
              <w:t>.: 23 назв.</w:t>
            </w:r>
          </w:p>
        </w:tc>
      </w:tr>
    </w:tbl>
    <w:p w:rsidR="00902908" w:rsidRPr="00902908" w:rsidRDefault="00902908" w:rsidP="00902908">
      <w:pPr>
        <w:rPr>
          <w:rFonts w:eastAsia="Times New Roman"/>
          <w:color w:val="auto"/>
        </w:rPr>
      </w:pPr>
    </w:p>
    <w:p w:rsidR="00940A6D" w:rsidRPr="00902908" w:rsidRDefault="00940A6D">
      <w:pPr>
        <w:rPr>
          <w:color w:val="auto"/>
        </w:rPr>
      </w:pPr>
    </w:p>
    <w:sectPr w:rsidR="00940A6D" w:rsidRPr="00902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08"/>
    <w:rsid w:val="00577F1D"/>
    <w:rsid w:val="00902908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A8E32-C35C-4430-A7A6-9371A727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90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029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290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1062</Words>
  <Characters>6056</Characters>
  <Application>Microsoft Office Word</Application>
  <DocSecurity>0</DocSecurity>
  <Lines>50</Lines>
  <Paragraphs>14</Paragraphs>
  <ScaleCrop>false</ScaleCrop>
  <Company/>
  <LinksUpToDate>false</LinksUpToDate>
  <CharactersWithSpaces>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2020-04-27T12:45:00Z</dcterms:created>
  <dcterms:modified xsi:type="dcterms:W3CDTF">2020-04-27T12:47:00Z</dcterms:modified>
</cp:coreProperties>
</file>