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153" w:rsidRDefault="00995153" w:rsidP="0099515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Башкортостан</w:t>
      </w:r>
    </w:p>
    <w:p w:rsidR="00995153" w:rsidRDefault="00995153" w:rsidP="0099515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995153" w:rsidRPr="00995153" w:rsidRDefault="00995153" w:rsidP="0099515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   </w:t>
            </w:r>
            <w:r w:rsidRPr="00995153">
              <w:rPr>
                <w:rFonts w:eastAsia="Times New Roman"/>
                <w:b/>
                <w:bCs/>
                <w:color w:val="auto"/>
              </w:rPr>
              <w:t>Стратотип рифея (Башкирское поднятие, Южный Урал</w:t>
            </w:r>
            <w:proofErr w:type="gramStart"/>
            <w:r w:rsidRPr="00995153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995153">
              <w:rPr>
                <w:rFonts w:eastAsia="Times New Roman"/>
                <w:b/>
                <w:bCs/>
                <w:color w:val="auto"/>
              </w:rPr>
              <w:t xml:space="preserve"> сопоставление U/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возрастов 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детритных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цирконов из песчаников 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бурзянской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юрматинской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каратауской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серий</w:t>
            </w:r>
            <w:r w:rsidRPr="00995153">
              <w:rPr>
                <w:rFonts w:eastAsia="Times New Roman"/>
                <w:color w:val="auto"/>
              </w:rPr>
              <w:t xml:space="preserve"> / Т. В. Романюк [и др.]</w:t>
            </w:r>
            <w:r w:rsidRPr="00995153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158-</w:t>
            </w:r>
            <w:proofErr w:type="gramStart"/>
            <w:r w:rsidRPr="00995153">
              <w:rPr>
                <w:rFonts w:eastAsia="Times New Roman"/>
                <w:color w:val="auto"/>
              </w:rPr>
              <w:t>162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.: 6 назв. 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Мустафин С.К.</w:t>
            </w:r>
            <w:r w:rsidRPr="00995153">
              <w:rPr>
                <w:rFonts w:eastAsia="Times New Roman"/>
                <w:color w:val="auto"/>
              </w:rPr>
              <w:br/>
              <w:t>   Задачи минералогических исследований природного и техногенного сырья старых горнорудных регионов / С. К. Мустафин</w:t>
            </w:r>
            <w:r w:rsidRPr="00995153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170-172.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995153">
              <w:rPr>
                <w:rFonts w:eastAsia="Times New Roman"/>
                <w:color w:val="auto"/>
              </w:rPr>
              <w:br/>
              <w:t xml:space="preserve">   Рудогенерирующий потенциал </w:t>
            </w:r>
            <w:proofErr w:type="spellStart"/>
            <w:r w:rsidRPr="00995153">
              <w:rPr>
                <w:rFonts w:eastAsia="Times New Roman"/>
                <w:color w:val="auto"/>
              </w:rPr>
              <w:t>мезопротерозойского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515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и геодинамические обстановки его </w:t>
            </w:r>
            <w:proofErr w:type="gramStart"/>
            <w:r w:rsidRPr="00995153">
              <w:rPr>
                <w:rFonts w:eastAsia="Times New Roman"/>
                <w:color w:val="auto"/>
              </w:rPr>
              <w:t>проявления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(на примере западного склона Южного Урала) / С. Г. Ковалев</w:t>
            </w:r>
            <w:r w:rsidRPr="00995153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12-</w:t>
            </w:r>
            <w:proofErr w:type="gramStart"/>
            <w:r w:rsidRPr="00995153">
              <w:rPr>
                <w:rFonts w:eastAsia="Times New Roman"/>
                <w:color w:val="auto"/>
              </w:rPr>
              <w:t>16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16.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Савельев Д.Е.</w:t>
            </w:r>
            <w:r w:rsidRPr="00995153">
              <w:rPr>
                <w:rFonts w:eastAsia="Times New Roman"/>
                <w:color w:val="auto"/>
              </w:rPr>
              <w:br/>
              <w:t xml:space="preserve">   Минералого-геохимическая зональность и деформационный механизм формирования </w:t>
            </w:r>
            <w:proofErr w:type="spellStart"/>
            <w:r w:rsidRPr="00995153">
              <w:rPr>
                <w:rFonts w:eastAsia="Times New Roman"/>
                <w:color w:val="auto"/>
              </w:rPr>
              <w:t>хромитит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-дунитовых тел в </w:t>
            </w:r>
            <w:proofErr w:type="spellStart"/>
            <w:proofErr w:type="gramStart"/>
            <w:r w:rsidRPr="00995153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(на примере массива </w:t>
            </w:r>
            <w:proofErr w:type="spellStart"/>
            <w:r w:rsidRPr="00995153">
              <w:rPr>
                <w:rFonts w:eastAsia="Times New Roman"/>
                <w:color w:val="auto"/>
              </w:rPr>
              <w:t>Крака</w:t>
            </w:r>
            <w:proofErr w:type="spellEnd"/>
            <w:r w:rsidRPr="00995153">
              <w:rPr>
                <w:rFonts w:eastAsia="Times New Roman"/>
                <w:color w:val="auto"/>
              </w:rPr>
              <w:t>, Южный Урал) / Д. Е. Савельев, Е. В. Белогуб, В. А. Котляров</w:t>
            </w:r>
            <w:r w:rsidRPr="00995153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95-</w:t>
            </w:r>
            <w:proofErr w:type="gramStart"/>
            <w:r w:rsidRPr="00995153">
              <w:rPr>
                <w:rFonts w:eastAsia="Times New Roman"/>
                <w:color w:val="auto"/>
              </w:rPr>
              <w:t>98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98.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995153">
              <w:rPr>
                <w:rFonts w:eastAsia="Times New Roman"/>
                <w:color w:val="auto"/>
              </w:rPr>
              <w:br/>
              <w:t xml:space="preserve">   Минералогия руд месторождения золота Малый </w:t>
            </w:r>
            <w:proofErr w:type="spellStart"/>
            <w:r w:rsidRPr="00995153">
              <w:rPr>
                <w:rFonts w:eastAsia="Times New Roman"/>
                <w:color w:val="auto"/>
              </w:rPr>
              <w:t>Каран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(Учалинский район, Башкортостан) / Е. В. Белогуб, К. А. Новоселов, М. А. Заботина</w:t>
            </w:r>
            <w:r w:rsidRPr="00995153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130-</w:t>
            </w:r>
            <w:proofErr w:type="gramStart"/>
            <w:r w:rsidRPr="00995153">
              <w:rPr>
                <w:rFonts w:eastAsia="Times New Roman"/>
                <w:color w:val="auto"/>
              </w:rPr>
              <w:t>133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133.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   </w:t>
            </w:r>
            <w:r w:rsidRPr="00995153">
              <w:rPr>
                <w:rFonts w:eastAsia="Times New Roman"/>
                <w:b/>
                <w:bCs/>
                <w:color w:val="auto"/>
              </w:rPr>
              <w:t xml:space="preserve">О необходимости проведения поисковых и оценочных работ на выявление 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медноколчеданных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руд на глубоких горизонтах Южно-Учалинской площади, Южный Урал</w:t>
            </w:r>
            <w:r w:rsidRPr="00995153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995153">
              <w:rPr>
                <w:rFonts w:eastAsia="Times New Roman"/>
                <w:color w:val="auto"/>
              </w:rPr>
              <w:t>Чадченко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[и др.]</w:t>
            </w:r>
            <w:r w:rsidRPr="0099515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</w:t>
            </w:r>
            <w:r w:rsidRPr="00995153">
              <w:rPr>
                <w:rFonts w:eastAsia="Times New Roman"/>
                <w:color w:val="auto"/>
              </w:rPr>
              <w:lastRenderedPageBreak/>
              <w:t>полезных ископаемых. - Миасс, 2014. - С. 154-</w:t>
            </w:r>
            <w:proofErr w:type="gramStart"/>
            <w:r w:rsidRPr="00995153">
              <w:rPr>
                <w:rFonts w:eastAsia="Times New Roman"/>
                <w:color w:val="auto"/>
              </w:rPr>
              <w:t>158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158.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   </w:t>
            </w:r>
            <w:r w:rsidRPr="00995153">
              <w:rPr>
                <w:rFonts w:eastAsia="Times New Roman"/>
                <w:b/>
                <w:bCs/>
                <w:color w:val="auto"/>
              </w:rPr>
              <w:t xml:space="preserve">Продуктивность Учалинского медно-цинково-колчеданного месторождения, Южный </w:t>
            </w:r>
            <w:proofErr w:type="gramStart"/>
            <w:r w:rsidRPr="00995153">
              <w:rPr>
                <w:rFonts w:eastAsia="Times New Roman"/>
                <w:b/>
                <w:bCs/>
                <w:color w:val="auto"/>
              </w:rPr>
              <w:t>Урал :</w:t>
            </w:r>
            <w:proofErr w:type="gramEnd"/>
            <w:r w:rsidRPr="00995153">
              <w:rPr>
                <w:rFonts w:eastAsia="Times New Roman"/>
                <w:b/>
                <w:bCs/>
                <w:color w:val="auto"/>
              </w:rPr>
              <w:t xml:space="preserve"> к 75-летию открытия и 60-летию Учалинского ГОКа</w:t>
            </w:r>
            <w:r w:rsidRPr="00995153">
              <w:rPr>
                <w:rFonts w:eastAsia="Times New Roman"/>
                <w:color w:val="auto"/>
              </w:rPr>
              <w:t xml:space="preserve"> / П. И. Пирожок [и др.]</w:t>
            </w:r>
            <w:r w:rsidRPr="00995153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158-</w:t>
            </w:r>
            <w:proofErr w:type="gramStart"/>
            <w:r w:rsidRPr="00995153">
              <w:rPr>
                <w:rFonts w:eastAsia="Times New Roman"/>
                <w:color w:val="auto"/>
              </w:rPr>
              <w:t>162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162.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9515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5153">
              <w:rPr>
                <w:rFonts w:eastAsia="Times New Roman"/>
                <w:color w:val="auto"/>
              </w:rPr>
              <w:t>Хлоритоид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из кварцевых жил Златоустовского метаморфического комплекса (Центрально-Уральское поднятие, Южный Урал) / А. И. </w:t>
            </w:r>
            <w:proofErr w:type="spellStart"/>
            <w:r w:rsidRPr="00995153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995153">
              <w:rPr>
                <w:rFonts w:eastAsia="Times New Roman"/>
                <w:color w:val="auto"/>
              </w:rPr>
              <w:t>, М. Н. Дэви</w:t>
            </w:r>
            <w:r w:rsidRPr="0099515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219-221. - </w:t>
            </w:r>
            <w:proofErr w:type="spellStart"/>
            <w:proofErr w:type="gram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с. 220-221.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Сибиряков П.А.</w:t>
            </w:r>
            <w:r w:rsidRPr="00995153">
              <w:rPr>
                <w:rFonts w:eastAsia="Times New Roman"/>
                <w:color w:val="auto"/>
              </w:rPr>
              <w:br/>
              <w:t xml:space="preserve">   Месторождение золота Малый </w:t>
            </w:r>
            <w:proofErr w:type="spellStart"/>
            <w:r w:rsidRPr="00995153">
              <w:rPr>
                <w:rFonts w:eastAsia="Times New Roman"/>
                <w:color w:val="auto"/>
              </w:rPr>
              <w:t>Каран</w:t>
            </w:r>
            <w:proofErr w:type="spellEnd"/>
            <w:r w:rsidRPr="00995153">
              <w:rPr>
                <w:rFonts w:eastAsia="Times New Roman"/>
                <w:color w:val="auto"/>
              </w:rPr>
              <w:t>, Южный Урал / П. А. Сибиряков</w:t>
            </w:r>
            <w:r w:rsidRPr="0099515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226-227. - </w:t>
            </w:r>
            <w:proofErr w:type="spellStart"/>
            <w:proofErr w:type="gram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с. 227.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Заботина М.В.</w:t>
            </w:r>
            <w:r w:rsidRPr="00995153">
              <w:rPr>
                <w:rFonts w:eastAsia="Times New Roman"/>
                <w:color w:val="auto"/>
              </w:rPr>
              <w:br/>
              <w:t>   Блеклые руды Контрольного золоторудного месторождения (Учалинский район, Республика Башкортостан) / М. В. Заботина, Ю. Д. Крайнев</w:t>
            </w:r>
            <w:r w:rsidRPr="0099515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995153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142-</w:t>
            </w:r>
            <w:proofErr w:type="gramStart"/>
            <w:r w:rsidRPr="00995153">
              <w:rPr>
                <w:rFonts w:eastAsia="Times New Roman"/>
                <w:color w:val="auto"/>
              </w:rPr>
              <w:t>148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148.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Тютев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Я.М.</w:t>
            </w:r>
            <w:r w:rsidRPr="00995153">
              <w:rPr>
                <w:rFonts w:eastAsia="Times New Roman"/>
                <w:color w:val="auto"/>
              </w:rPr>
              <w:br/>
              <w:t xml:space="preserve">   Минералогические особенности медного месторождения </w:t>
            </w:r>
            <w:proofErr w:type="spellStart"/>
            <w:r w:rsidRPr="00995153">
              <w:rPr>
                <w:rFonts w:eastAsia="Times New Roman"/>
                <w:color w:val="auto"/>
              </w:rPr>
              <w:t>Таш-Казган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(Южный Урал, Республика Башкортостан) / Я. М. </w:t>
            </w:r>
            <w:proofErr w:type="spellStart"/>
            <w:r w:rsidRPr="00995153">
              <w:rPr>
                <w:rFonts w:eastAsia="Times New Roman"/>
                <w:color w:val="auto"/>
              </w:rPr>
              <w:t>Тютев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, М. Н. </w:t>
            </w:r>
            <w:proofErr w:type="spellStart"/>
            <w:r w:rsidRPr="00995153">
              <w:rPr>
                <w:rFonts w:eastAsia="Times New Roman"/>
                <w:color w:val="auto"/>
              </w:rPr>
              <w:t>Анкушев</w:t>
            </w:r>
            <w:proofErr w:type="spellEnd"/>
            <w:r w:rsidRPr="00995153">
              <w:rPr>
                <w:rFonts w:eastAsia="Times New Roman"/>
                <w:color w:val="auto"/>
              </w:rPr>
              <w:t>, И. А. Блинов</w:t>
            </w:r>
            <w:r w:rsidRPr="0099515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995153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215-</w:t>
            </w:r>
            <w:proofErr w:type="gramStart"/>
            <w:r w:rsidRPr="00995153">
              <w:rPr>
                <w:rFonts w:eastAsia="Times New Roman"/>
                <w:color w:val="auto"/>
              </w:rPr>
              <w:t>218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217-218.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Савельев Д.Е.</w:t>
            </w:r>
            <w:r w:rsidRPr="00995153">
              <w:rPr>
                <w:rFonts w:eastAsia="Times New Roman"/>
                <w:color w:val="auto"/>
              </w:rPr>
              <w:br/>
              <w:t xml:space="preserve">   Вариации состава акцессорных и рудообразующих </w:t>
            </w:r>
            <w:proofErr w:type="spellStart"/>
            <w:r w:rsidRPr="00995153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массивов </w:t>
            </w:r>
            <w:proofErr w:type="spellStart"/>
            <w:r w:rsidRPr="00995153">
              <w:rPr>
                <w:rFonts w:eastAsia="Times New Roman"/>
                <w:color w:val="auto"/>
              </w:rPr>
              <w:t>Крака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(Южный Урал) и их генетическое значение / Д. Е. Савельев</w:t>
            </w:r>
            <w:r w:rsidRPr="0099515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995153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к месторождениям. - Миасс, 2016. - С. 58-</w:t>
            </w:r>
            <w:proofErr w:type="gramStart"/>
            <w:r w:rsidRPr="00995153">
              <w:rPr>
                <w:rFonts w:eastAsia="Times New Roman"/>
                <w:color w:val="auto"/>
              </w:rPr>
              <w:t>62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61-62.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Бажин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995153">
              <w:rPr>
                <w:rFonts w:eastAsia="Times New Roman"/>
                <w:color w:val="auto"/>
              </w:rPr>
              <w:br/>
              <w:t xml:space="preserve">   Особенности гранулометрического состава вкрапленных хромовых руд массива Средний </w:t>
            </w:r>
            <w:proofErr w:type="spellStart"/>
            <w:r w:rsidRPr="00995153">
              <w:rPr>
                <w:rFonts w:eastAsia="Times New Roman"/>
                <w:color w:val="auto"/>
              </w:rPr>
              <w:t>Крака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, Южный Урал / Е. А. </w:t>
            </w:r>
            <w:proofErr w:type="spellStart"/>
            <w:r w:rsidRPr="00995153">
              <w:rPr>
                <w:rFonts w:eastAsia="Times New Roman"/>
                <w:color w:val="auto"/>
              </w:rPr>
              <w:t>Бажин</w:t>
            </w:r>
            <w:proofErr w:type="spellEnd"/>
            <w:r w:rsidRPr="00995153">
              <w:rPr>
                <w:rFonts w:eastAsia="Times New Roman"/>
                <w:color w:val="auto"/>
              </w:rPr>
              <w:t>, Д. Е. Савельев</w:t>
            </w:r>
            <w:r w:rsidRPr="0099515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995153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к месторождениям. - Миасс, 2016. - С. 62-</w:t>
            </w:r>
            <w:proofErr w:type="gramStart"/>
            <w:r w:rsidRPr="00995153">
              <w:rPr>
                <w:rFonts w:eastAsia="Times New Roman"/>
                <w:color w:val="auto"/>
              </w:rPr>
              <w:t>66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65-66.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95153">
              <w:rPr>
                <w:rFonts w:eastAsia="Times New Roman"/>
                <w:color w:val="auto"/>
              </w:rPr>
              <w:br/>
              <w:t xml:space="preserve">   Состав и возможные коренные источники золота россыпи </w:t>
            </w:r>
            <w:proofErr w:type="spellStart"/>
            <w:r w:rsidRPr="00995153">
              <w:rPr>
                <w:rFonts w:eastAsia="Times New Roman"/>
                <w:color w:val="auto"/>
              </w:rPr>
              <w:t>Кучанова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(Южный Урал) / А. В. </w:t>
            </w:r>
            <w:proofErr w:type="spellStart"/>
            <w:r w:rsidRPr="00995153">
              <w:rPr>
                <w:rFonts w:eastAsia="Times New Roman"/>
                <w:color w:val="auto"/>
              </w:rPr>
              <w:t>Сначев</w:t>
            </w:r>
            <w:proofErr w:type="spellEnd"/>
            <w:r w:rsidRPr="0099515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995153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к месторождениям. - Миасс, 2016. - С. 168-</w:t>
            </w:r>
            <w:proofErr w:type="gramStart"/>
            <w:r w:rsidRPr="00995153">
              <w:rPr>
                <w:rFonts w:eastAsia="Times New Roman"/>
                <w:color w:val="auto"/>
              </w:rPr>
              <w:t>172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 171-172.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Рахимов И.Р.</w:t>
            </w:r>
            <w:r w:rsidRPr="00995153">
              <w:rPr>
                <w:rFonts w:eastAsia="Times New Roman"/>
                <w:color w:val="auto"/>
              </w:rPr>
              <w:br/>
              <w:t xml:space="preserve">   Роль гидротермально-метасоматических изменений в формировании полигенной сульфидной и </w:t>
            </w:r>
            <w:proofErr w:type="spellStart"/>
            <w:r w:rsidRPr="00995153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минерализации </w:t>
            </w:r>
            <w:proofErr w:type="spellStart"/>
            <w:r w:rsidRPr="00995153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5153">
              <w:rPr>
                <w:rFonts w:eastAsia="Times New Roman"/>
                <w:color w:val="auto"/>
              </w:rPr>
              <w:t>худолазовского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комплекса, Южный Урал / И. Р. Рахимов, А. В. Вишневский, Д. Е. Савельев</w:t>
            </w:r>
            <w:r w:rsidRPr="0099515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995153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месторождений. - Миасс, 2019. - С. 55-58. - </w:t>
            </w:r>
            <w:proofErr w:type="spellStart"/>
            <w:proofErr w:type="gram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с. 58.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Горожанин В.М.</w:t>
            </w:r>
            <w:r w:rsidRPr="00995153">
              <w:rPr>
                <w:rFonts w:eastAsia="Times New Roman"/>
                <w:color w:val="auto"/>
              </w:rPr>
              <w:br/>
              <w:t xml:space="preserve">   О генезисе гипса в разрезе Верхняя </w:t>
            </w:r>
            <w:proofErr w:type="spellStart"/>
            <w:r w:rsidRPr="00995153">
              <w:rPr>
                <w:rFonts w:eastAsia="Times New Roman"/>
                <w:color w:val="auto"/>
              </w:rPr>
              <w:t>Кардаиловка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- кандидате на GSSP для границы C1v-s / В. М. Горожанин, С. В. Мичурин</w:t>
            </w:r>
            <w:r w:rsidRPr="00995153">
              <w:rPr>
                <w:rFonts w:eastAsia="Times New Roman"/>
                <w:color w:val="auto"/>
              </w:rPr>
              <w:br/>
              <w:t>// Геохимия литогенеза. - Сыктывкар, 2014. - С. 266-</w:t>
            </w:r>
            <w:proofErr w:type="gramStart"/>
            <w:r w:rsidRPr="00995153">
              <w:rPr>
                <w:rFonts w:eastAsia="Times New Roman"/>
                <w:color w:val="auto"/>
              </w:rPr>
              <w:t>267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6 назв.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Прудников И.А.</w:t>
            </w:r>
            <w:r w:rsidRPr="00995153">
              <w:rPr>
                <w:rFonts w:eastAsia="Times New Roman"/>
                <w:color w:val="auto"/>
              </w:rPr>
              <w:br/>
              <w:t xml:space="preserve">   Тектоническое и структурное положение </w:t>
            </w:r>
            <w:proofErr w:type="spellStart"/>
            <w:r w:rsidRPr="00995153">
              <w:rPr>
                <w:rFonts w:eastAsia="Times New Roman"/>
                <w:color w:val="auto"/>
              </w:rPr>
              <w:t>азямской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95153">
              <w:rPr>
                <w:rFonts w:eastAsia="Times New Roman"/>
                <w:color w:val="auto"/>
              </w:rPr>
              <w:t>абдрезяковской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свит в комплексе пород Уфимского амфитеатра (Южный Урал) / И. А. Прудников, Тевелев Ар. В.</w:t>
            </w:r>
            <w:r w:rsidRPr="0099515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44-45. - </w:t>
            </w:r>
            <w:proofErr w:type="spellStart"/>
            <w:proofErr w:type="gram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   </w:t>
            </w:r>
            <w:r w:rsidRPr="00995153">
              <w:rPr>
                <w:rFonts w:eastAsia="Times New Roman"/>
                <w:b/>
                <w:bCs/>
                <w:color w:val="auto"/>
              </w:rPr>
              <w:t xml:space="preserve">Деформационные обстановки формирования инъекционных мигматитов 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тараташского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комплекса архея (Южный Урал)</w:t>
            </w:r>
            <w:r w:rsidRPr="00995153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995153">
              <w:rPr>
                <w:rFonts w:eastAsia="Times New Roman"/>
                <w:color w:val="auto"/>
              </w:rPr>
              <w:t>Ал.В</w:t>
            </w:r>
            <w:proofErr w:type="spellEnd"/>
            <w:r w:rsidRPr="00995153">
              <w:rPr>
                <w:rFonts w:eastAsia="Times New Roman"/>
                <w:color w:val="auto"/>
              </w:rPr>
              <w:t>. [и др.]</w:t>
            </w:r>
            <w:r w:rsidRPr="0099515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55-</w:t>
            </w:r>
            <w:proofErr w:type="gramStart"/>
            <w:r w:rsidRPr="00995153">
              <w:rPr>
                <w:rFonts w:eastAsia="Times New Roman"/>
                <w:color w:val="auto"/>
              </w:rPr>
              <w:t>57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8 назв.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Салихов Д.Н.</w:t>
            </w:r>
            <w:r w:rsidRPr="00995153">
              <w:rPr>
                <w:rFonts w:eastAsia="Times New Roman"/>
                <w:color w:val="auto"/>
              </w:rPr>
              <w:br/>
              <w:t xml:space="preserve">   Геохимические типы </w:t>
            </w:r>
            <w:proofErr w:type="spellStart"/>
            <w:r w:rsidRPr="0099515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магнитогорской серии / Д. Н. Салихов</w:t>
            </w:r>
            <w:r w:rsidRPr="00995153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995153">
              <w:rPr>
                <w:rFonts w:eastAsia="Times New Roman"/>
                <w:color w:val="auto"/>
              </w:rPr>
              <w:t>Земли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186-188. - </w:t>
            </w:r>
            <w:proofErr w:type="spellStart"/>
            <w:proofErr w:type="gram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с.188.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Г.Ю.</w:t>
            </w:r>
            <w:r w:rsidRPr="0099515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5153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Башкирского </w:t>
            </w:r>
            <w:proofErr w:type="spellStart"/>
            <w:r w:rsidRPr="00995153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как индикаторы этапов эндогенной активности в зоне сочленения Уральского </w:t>
            </w:r>
            <w:proofErr w:type="spellStart"/>
            <w:r w:rsidRPr="00995153">
              <w:rPr>
                <w:rFonts w:eastAsia="Times New Roman"/>
                <w:color w:val="auto"/>
              </w:rPr>
              <w:lastRenderedPageBreak/>
              <w:t>орогена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с Восточно-Европейской платформой / Г. Ю. </w:t>
            </w:r>
            <w:proofErr w:type="spellStart"/>
            <w:r w:rsidRPr="00995153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995153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995153">
              <w:rPr>
                <w:rFonts w:eastAsia="Times New Roman"/>
                <w:color w:val="auto"/>
              </w:rPr>
              <w:t>Земли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235-</w:t>
            </w:r>
            <w:proofErr w:type="gramStart"/>
            <w:r w:rsidRPr="00995153">
              <w:rPr>
                <w:rFonts w:eastAsia="Times New Roman"/>
                <w:color w:val="auto"/>
              </w:rPr>
              <w:t>239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995153">
              <w:rPr>
                <w:rFonts w:eastAsia="Times New Roman"/>
                <w:color w:val="auto"/>
              </w:rPr>
              <w:t>парал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с.236-237.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 xml:space="preserve">3ворыгина </w:t>
            </w:r>
            <w:proofErr w:type="gramStart"/>
            <w:r w:rsidRPr="00995153">
              <w:rPr>
                <w:rFonts w:eastAsia="Times New Roman"/>
                <w:b/>
                <w:bCs/>
                <w:color w:val="auto"/>
              </w:rPr>
              <w:t>А.А. .</w:t>
            </w:r>
            <w:proofErr w:type="gramEnd"/>
            <w:r w:rsidRPr="0099515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5153">
              <w:rPr>
                <w:rFonts w:eastAsia="Times New Roman"/>
                <w:color w:val="auto"/>
              </w:rPr>
              <w:t>Лавсонит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95153">
              <w:rPr>
                <w:rFonts w:eastAsia="Times New Roman"/>
                <w:color w:val="auto"/>
              </w:rPr>
              <w:t>мафит-ультрамафитовой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единице </w:t>
            </w:r>
            <w:proofErr w:type="spellStart"/>
            <w:r w:rsidRPr="00995153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комплекса / А. А. 3ворыгина</w:t>
            </w:r>
            <w:r w:rsidRPr="00995153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31-</w:t>
            </w:r>
            <w:proofErr w:type="gramStart"/>
            <w:r w:rsidRPr="00995153">
              <w:rPr>
                <w:rFonts w:eastAsia="Times New Roman"/>
                <w:color w:val="auto"/>
              </w:rPr>
              <w:t>33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5 назв.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   </w:t>
            </w:r>
            <w:r w:rsidRPr="00995153">
              <w:rPr>
                <w:rFonts w:eastAsia="Times New Roman"/>
                <w:b/>
                <w:bCs/>
                <w:color w:val="auto"/>
              </w:rPr>
              <w:t>"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Небалтийский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>" источник обломочных цирконов для верхнеордовикских песчаников Башкирского поднятия</w:t>
            </w:r>
            <w:r w:rsidRPr="00995153">
              <w:rPr>
                <w:rFonts w:eastAsia="Times New Roman"/>
                <w:color w:val="auto"/>
              </w:rPr>
              <w:t xml:space="preserve"> / Т. В. Романюк [и др.]</w:t>
            </w:r>
            <w:r w:rsidRPr="00995153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995153">
              <w:rPr>
                <w:rFonts w:eastAsia="Times New Roman"/>
                <w:color w:val="auto"/>
              </w:rPr>
              <w:t>пояса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(от океана к континенту). - Иркутск, 2015. - С. 192-</w:t>
            </w:r>
            <w:proofErr w:type="gramStart"/>
            <w:r w:rsidRPr="00995153">
              <w:rPr>
                <w:rFonts w:eastAsia="Times New Roman"/>
                <w:color w:val="auto"/>
              </w:rPr>
              <w:t>194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5 назв.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Татарко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Н.И.  </w:t>
            </w:r>
            <w:proofErr w:type="gramStart"/>
            <w:r w:rsidRPr="00995153">
              <w:rPr>
                <w:rFonts w:eastAsia="Times New Roman"/>
                <w:b/>
                <w:bCs/>
                <w:color w:val="auto"/>
              </w:rPr>
              <w:t>  .</w:t>
            </w:r>
            <w:proofErr w:type="gramEnd"/>
            <w:r w:rsidRPr="00995153">
              <w:rPr>
                <w:rFonts w:eastAsia="Times New Roman"/>
                <w:color w:val="auto"/>
              </w:rPr>
              <w:br/>
              <w:t>   Опыт проведения поисков скрытого глубокозалегающего медно-</w:t>
            </w:r>
            <w:proofErr w:type="spellStart"/>
            <w:r w:rsidRPr="00995153">
              <w:rPr>
                <w:rFonts w:eastAsia="Times New Roman"/>
                <w:color w:val="auto"/>
              </w:rPr>
              <w:t>цинковоколчеданного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515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в пределах Западно-Магнитогорской металлогенической зоны (Республика Башкортостан) / Н. И. </w:t>
            </w:r>
            <w:proofErr w:type="spellStart"/>
            <w:r w:rsidRPr="00995153">
              <w:rPr>
                <w:rFonts w:eastAsia="Times New Roman"/>
                <w:color w:val="auto"/>
              </w:rPr>
              <w:t>Татарко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, A. Г. Волчков, Ю. В. </w:t>
            </w:r>
            <w:proofErr w:type="spellStart"/>
            <w:r w:rsidRPr="00995153">
              <w:rPr>
                <w:rFonts w:eastAsia="Times New Roman"/>
                <w:color w:val="auto"/>
              </w:rPr>
              <w:t>Никешин</w:t>
            </w:r>
            <w:proofErr w:type="spellEnd"/>
            <w:r w:rsidRPr="0099515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91.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Белан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>, Л.Н.</w:t>
            </w:r>
            <w:r w:rsidRPr="00995153">
              <w:rPr>
                <w:rFonts w:eastAsia="Times New Roman"/>
                <w:color w:val="auto"/>
              </w:rPr>
              <w:br/>
              <w:t xml:space="preserve">   Радиоактивность нижнепермских рифовых массивов в Башкирском Предуралье / Л. Н. </w:t>
            </w:r>
            <w:proofErr w:type="spellStart"/>
            <w:r w:rsidRPr="00995153">
              <w:rPr>
                <w:rFonts w:eastAsia="Times New Roman"/>
                <w:color w:val="auto"/>
              </w:rPr>
              <w:t>Белан</w:t>
            </w:r>
            <w:proofErr w:type="spellEnd"/>
            <w:r w:rsidRPr="00995153">
              <w:rPr>
                <w:rFonts w:eastAsia="Times New Roman"/>
                <w:color w:val="auto"/>
              </w:rPr>
              <w:t>, В. Н. Никонов, Л. Р. Шамсутдинова</w:t>
            </w:r>
            <w:r w:rsidRPr="00995153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2016. - С. 113-116 . - Рез. англ. - </w:t>
            </w:r>
            <w:proofErr w:type="spellStart"/>
            <w:proofErr w:type="gram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   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Рифейский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 БМА предшествующий раскрытию уральского 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палеоокеана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, как отражение геодинамики процессов 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рифтогенеза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995153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[и др.]</w:t>
            </w:r>
            <w:r w:rsidRPr="00995153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128-</w:t>
            </w:r>
            <w:proofErr w:type="gramStart"/>
            <w:r w:rsidRPr="00995153">
              <w:rPr>
                <w:rFonts w:eastAsia="Times New Roman"/>
                <w:color w:val="auto"/>
              </w:rPr>
              <w:t>133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951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5153">
              <w:rPr>
                <w:rFonts w:eastAsia="Times New Roman"/>
                <w:color w:val="auto"/>
              </w:rPr>
              <w:t>.: 24 назв.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Киселев, Г.Н.</w:t>
            </w:r>
            <w:r w:rsidRPr="00995153">
              <w:rPr>
                <w:rFonts w:eastAsia="Times New Roman"/>
                <w:color w:val="auto"/>
              </w:rPr>
              <w:br/>
              <w:t xml:space="preserve">   Цефалоподы из силурийских отложений бассейна </w:t>
            </w:r>
            <w:proofErr w:type="spellStart"/>
            <w:proofErr w:type="gramStart"/>
            <w:r w:rsidRPr="00995153">
              <w:rPr>
                <w:rFonts w:eastAsia="Times New Roman"/>
                <w:color w:val="auto"/>
              </w:rPr>
              <w:t>р.Уфа</w:t>
            </w:r>
            <w:proofErr w:type="spellEnd"/>
            <w:r w:rsidRPr="0099515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95153">
              <w:rPr>
                <w:rFonts w:eastAsia="Times New Roman"/>
                <w:color w:val="auto"/>
              </w:rPr>
              <w:t xml:space="preserve"> (систематический состав </w:t>
            </w:r>
            <w:proofErr w:type="spellStart"/>
            <w:r w:rsidRPr="00995153">
              <w:rPr>
                <w:rFonts w:eastAsia="Times New Roman"/>
                <w:color w:val="auto"/>
              </w:rPr>
              <w:t>биоты</w:t>
            </w:r>
            <w:proofErr w:type="spellEnd"/>
            <w:r w:rsidRPr="00995153">
              <w:rPr>
                <w:rFonts w:eastAsia="Times New Roman"/>
                <w:color w:val="auto"/>
              </w:rPr>
              <w:t>, палеобиогеография, близкие ареалы) / Г. Н. Киселев</w:t>
            </w:r>
            <w:r w:rsidRPr="00995153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58.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b/>
                <w:bCs/>
                <w:color w:val="auto"/>
              </w:rPr>
              <w:t>Ахманов Г.Г.</w:t>
            </w:r>
            <w:r w:rsidRPr="00995153">
              <w:rPr>
                <w:rFonts w:eastAsia="Times New Roman"/>
                <w:color w:val="auto"/>
              </w:rPr>
              <w:br/>
              <w:t xml:space="preserve">   Перспективы создания сырьевой базы высококачественного барита в Республике Башкортостан / Г. Г. Ахманов, И. П. Егорова, Т. А. </w:t>
            </w:r>
            <w:proofErr w:type="spellStart"/>
            <w:r w:rsidRPr="00995153">
              <w:rPr>
                <w:rFonts w:eastAsia="Times New Roman"/>
                <w:color w:val="auto"/>
              </w:rPr>
              <w:t>Булаткина</w:t>
            </w:r>
            <w:proofErr w:type="spellEnd"/>
            <w:r w:rsidRPr="00995153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995153">
              <w:rPr>
                <w:rFonts w:eastAsia="Times New Roman"/>
                <w:color w:val="auto"/>
              </w:rPr>
              <w:lastRenderedPageBreak/>
              <w:t>месторождений благородных, цветных металлов и алмазов. - Москва, 2017. - С. 10.</w:t>
            </w:r>
          </w:p>
        </w:tc>
      </w:tr>
      <w:tr w:rsidR="00995153" w:rsidRPr="0099515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</w:p>
        </w:tc>
      </w:tr>
      <w:tr w:rsidR="00995153" w:rsidRPr="00995153" w:rsidTr="00817EFC">
        <w:trPr>
          <w:tblCellSpacing w:w="15" w:type="dxa"/>
        </w:trPr>
        <w:tc>
          <w:tcPr>
            <w:tcW w:w="5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995153" w:rsidRPr="00995153" w:rsidRDefault="00995153" w:rsidP="00817EFC">
            <w:pPr>
              <w:rPr>
                <w:rFonts w:eastAsia="Times New Roman"/>
                <w:color w:val="auto"/>
              </w:rPr>
            </w:pPr>
            <w:r w:rsidRPr="00995153">
              <w:rPr>
                <w:rFonts w:eastAsia="Times New Roman"/>
                <w:color w:val="auto"/>
              </w:rPr>
              <w:t>   </w:t>
            </w:r>
            <w:r w:rsidRPr="00995153">
              <w:rPr>
                <w:rFonts w:eastAsia="Times New Roman"/>
                <w:b/>
                <w:bCs/>
                <w:color w:val="auto"/>
              </w:rPr>
              <w:t>Месторождения остаточного типа - основа для создания сырьевой базы «</w:t>
            </w:r>
            <w:proofErr w:type="spellStart"/>
            <w:r w:rsidRPr="00995153">
              <w:rPr>
                <w:rFonts w:eastAsia="Times New Roman"/>
                <w:b/>
                <w:bCs/>
                <w:color w:val="auto"/>
              </w:rPr>
              <w:t>небурового</w:t>
            </w:r>
            <w:proofErr w:type="spellEnd"/>
            <w:r w:rsidRPr="00995153">
              <w:rPr>
                <w:rFonts w:eastAsia="Times New Roman"/>
                <w:b/>
                <w:bCs/>
                <w:color w:val="auto"/>
              </w:rPr>
              <w:t xml:space="preserve">» барита в Республике Башкортостан </w:t>
            </w:r>
            <w:r w:rsidRPr="00995153">
              <w:rPr>
                <w:rFonts w:eastAsia="Times New Roman"/>
                <w:color w:val="auto"/>
              </w:rPr>
              <w:t>/ Г. Г. Ахманов [и др.]</w:t>
            </w:r>
            <w:r w:rsidRPr="0099515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83-84.</w:t>
            </w:r>
          </w:p>
        </w:tc>
      </w:tr>
    </w:tbl>
    <w:p w:rsidR="00995153" w:rsidRPr="00995153" w:rsidRDefault="00995153" w:rsidP="00995153">
      <w:pPr>
        <w:rPr>
          <w:rFonts w:eastAsia="Times New Roman"/>
          <w:color w:val="auto"/>
        </w:rPr>
      </w:pPr>
    </w:p>
    <w:p w:rsidR="00940A6D" w:rsidRPr="00995153" w:rsidRDefault="00940A6D">
      <w:pPr>
        <w:rPr>
          <w:color w:val="auto"/>
        </w:rPr>
      </w:pPr>
    </w:p>
    <w:sectPr w:rsidR="00940A6D" w:rsidRPr="009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53"/>
    <w:rsid w:val="00577F1D"/>
    <w:rsid w:val="00940A6D"/>
    <w:rsid w:val="00960303"/>
    <w:rsid w:val="0099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EEF4C-C7D5-4A8C-B392-C0FE4787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15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515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515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1331</Words>
  <Characters>7592</Characters>
  <Application>Microsoft Office Word</Application>
  <DocSecurity>0</DocSecurity>
  <Lines>63</Lines>
  <Paragraphs>17</Paragraphs>
  <ScaleCrop>false</ScaleCrop>
  <Company/>
  <LinksUpToDate>false</LinksUpToDate>
  <CharactersWithSpaces>8906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2020-05-18T13:46:00Z</dcterms:created>
  <dcterms:modified xsi:type="dcterms:W3CDTF">2020-05-18T13:47:00Z</dcterms:modified>
</cp:coreProperties>
</file>