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86B" w:rsidRDefault="0067686B" w:rsidP="0067686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Оренбургская область</w:t>
      </w:r>
    </w:p>
    <w:p w:rsidR="0067686B" w:rsidRDefault="0067686B" w:rsidP="0067686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67686B" w:rsidRPr="0067686B" w:rsidRDefault="0067686B" w:rsidP="0067686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1992-2013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67686B" w:rsidRPr="0067686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</w:p>
        </w:tc>
      </w:tr>
      <w:tr w:rsidR="0067686B" w:rsidRPr="0067686B" w:rsidTr="00817EFC">
        <w:trPr>
          <w:tblCellSpacing w:w="15" w:type="dxa"/>
        </w:trPr>
        <w:tc>
          <w:tcPr>
            <w:tcW w:w="5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-10008</w:t>
            </w:r>
          </w:p>
        </w:tc>
        <w:tc>
          <w:tcPr>
            <w:tcW w:w="0" w:type="auto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   </w:t>
            </w:r>
            <w:r w:rsidRPr="0067686B">
              <w:rPr>
                <w:rFonts w:eastAsia="Times New Roman"/>
                <w:b/>
                <w:bCs/>
                <w:color w:val="auto"/>
              </w:rPr>
              <w:t>Геология и разработка нефтяных и газовых месторождений Оренбургской области</w:t>
            </w:r>
            <w:r w:rsidRPr="0067686B">
              <w:rPr>
                <w:rFonts w:eastAsia="Times New Roman"/>
                <w:color w:val="auto"/>
              </w:rPr>
              <w:t xml:space="preserve"> / [под ред. </w:t>
            </w:r>
            <w:proofErr w:type="spellStart"/>
            <w:r w:rsidRPr="0067686B">
              <w:rPr>
                <w:rFonts w:eastAsia="Times New Roman"/>
                <w:color w:val="auto"/>
              </w:rPr>
              <w:t>А.С.Пантелеева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7686B">
              <w:rPr>
                <w:rFonts w:eastAsia="Times New Roman"/>
                <w:color w:val="auto"/>
              </w:rPr>
              <w:t>Н.Ф.Козлова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67686B">
              <w:rPr>
                <w:rFonts w:eastAsia="Times New Roman"/>
                <w:color w:val="auto"/>
              </w:rPr>
              <w:t>Оренбург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Кн. изд-во, 1998. - 254</w:t>
            </w:r>
            <w:proofErr w:type="gramStart"/>
            <w:r w:rsidRPr="0067686B">
              <w:rPr>
                <w:rFonts w:eastAsia="Times New Roman"/>
                <w:color w:val="auto"/>
              </w:rPr>
              <w:t>с.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ил., табл. - (Научные труды / Оренбург. нефтяная акционер. компания ; Вып.1). - </w:t>
            </w:r>
            <w:proofErr w:type="spellStart"/>
            <w:r w:rsidRPr="0067686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7686B">
              <w:rPr>
                <w:rFonts w:eastAsia="Times New Roman"/>
                <w:color w:val="auto"/>
              </w:rPr>
              <w:t>. в конце ст. - ISBN 5-88788-041-</w:t>
            </w:r>
            <w:proofErr w:type="gramStart"/>
            <w:r w:rsidRPr="0067686B">
              <w:rPr>
                <w:rFonts w:eastAsia="Times New Roman"/>
                <w:color w:val="auto"/>
              </w:rPr>
              <w:t>4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110-00.</w:t>
            </w:r>
          </w:p>
        </w:tc>
      </w:tr>
      <w:tr w:rsidR="0067686B" w:rsidRPr="0067686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</w:p>
        </w:tc>
      </w:tr>
      <w:tr w:rsidR="0067686B" w:rsidRPr="0067686B" w:rsidTr="00817EFC">
        <w:trPr>
          <w:tblCellSpacing w:w="15" w:type="dxa"/>
        </w:trPr>
        <w:tc>
          <w:tcPr>
            <w:tcW w:w="5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-10008</w:t>
            </w:r>
          </w:p>
        </w:tc>
        <w:tc>
          <w:tcPr>
            <w:tcW w:w="0" w:type="auto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   </w:t>
            </w:r>
            <w:r w:rsidRPr="0067686B">
              <w:rPr>
                <w:rFonts w:eastAsia="Times New Roman"/>
                <w:b/>
                <w:bCs/>
                <w:color w:val="auto"/>
              </w:rPr>
              <w:t>Геология и эксплуатация нефтяных и газонефтяных месторождений Оренбургской области</w:t>
            </w:r>
            <w:r w:rsidRPr="0067686B">
              <w:rPr>
                <w:rFonts w:eastAsia="Times New Roman"/>
                <w:color w:val="auto"/>
              </w:rPr>
              <w:t xml:space="preserve"> / [под ред. </w:t>
            </w:r>
            <w:proofErr w:type="spellStart"/>
            <w:r w:rsidRPr="0067686B">
              <w:rPr>
                <w:rFonts w:eastAsia="Times New Roman"/>
                <w:color w:val="auto"/>
              </w:rPr>
              <w:t>А.С.Пантелеева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7686B">
              <w:rPr>
                <w:rFonts w:eastAsia="Times New Roman"/>
                <w:color w:val="auto"/>
              </w:rPr>
              <w:t>Н.Ф.Козлова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67686B">
              <w:rPr>
                <w:rFonts w:eastAsia="Times New Roman"/>
                <w:color w:val="auto"/>
              </w:rPr>
              <w:t>Оренбург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Кн. изд-во, 1999. - 378</w:t>
            </w:r>
            <w:proofErr w:type="gramStart"/>
            <w:r w:rsidRPr="0067686B">
              <w:rPr>
                <w:rFonts w:eastAsia="Times New Roman"/>
                <w:color w:val="auto"/>
              </w:rPr>
              <w:t>с.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ил., табл. - (Научные труды / Оренбург. нефтяная акционер. компания ; Вып.2). - </w:t>
            </w:r>
            <w:proofErr w:type="spellStart"/>
            <w:r w:rsidRPr="0067686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7686B">
              <w:rPr>
                <w:rFonts w:eastAsia="Times New Roman"/>
                <w:color w:val="auto"/>
              </w:rPr>
              <w:t>. в конце ст. - ISBN 5-88788-058-</w:t>
            </w:r>
            <w:proofErr w:type="gramStart"/>
            <w:r w:rsidRPr="0067686B">
              <w:rPr>
                <w:rFonts w:eastAsia="Times New Roman"/>
                <w:color w:val="auto"/>
              </w:rPr>
              <w:t>9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150-00.</w:t>
            </w:r>
          </w:p>
        </w:tc>
      </w:tr>
      <w:tr w:rsidR="0067686B" w:rsidRPr="0067686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</w:p>
        </w:tc>
      </w:tr>
      <w:tr w:rsidR="0067686B" w:rsidRPr="0067686B" w:rsidTr="00817EFC">
        <w:trPr>
          <w:tblCellSpacing w:w="15" w:type="dxa"/>
        </w:trPr>
        <w:tc>
          <w:tcPr>
            <w:tcW w:w="5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Б73516</w:t>
            </w:r>
          </w:p>
        </w:tc>
        <w:tc>
          <w:tcPr>
            <w:tcW w:w="0" w:type="auto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b/>
                <w:bCs/>
                <w:color w:val="auto"/>
              </w:rPr>
              <w:t>Гаев, А.Я.</w:t>
            </w:r>
            <w:r w:rsidRPr="0067686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7686B">
              <w:rPr>
                <w:rFonts w:eastAsia="Times New Roman"/>
                <w:color w:val="auto"/>
              </w:rPr>
              <w:t>Техногенез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 формирование геологической среды на примере объектов Гайского горно-обогатительного комбината / А. Я. Гаев, Т. И. </w:t>
            </w:r>
            <w:proofErr w:type="spellStart"/>
            <w:r w:rsidRPr="0067686B">
              <w:rPr>
                <w:rFonts w:eastAsia="Times New Roman"/>
                <w:color w:val="auto"/>
              </w:rPr>
              <w:t>Якшина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67686B">
              <w:rPr>
                <w:rFonts w:eastAsia="Times New Roman"/>
                <w:color w:val="auto"/>
              </w:rPr>
              <w:t>Пермь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67686B">
              <w:rPr>
                <w:rFonts w:eastAsia="Times New Roman"/>
                <w:color w:val="auto"/>
              </w:rPr>
              <w:t>Перм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ун-та, 1996. - 200 </w:t>
            </w:r>
            <w:proofErr w:type="gramStart"/>
            <w:r w:rsidRPr="0067686B">
              <w:rPr>
                <w:rFonts w:eastAsia="Times New Roman"/>
                <w:color w:val="auto"/>
              </w:rPr>
              <w:t>с.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7686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7686B">
              <w:rPr>
                <w:rFonts w:eastAsia="Times New Roman"/>
                <w:color w:val="auto"/>
              </w:rPr>
              <w:t>.: с. 190-200 (148 назв.). - ISBN 5-8241-0121-</w:t>
            </w:r>
            <w:proofErr w:type="gramStart"/>
            <w:r w:rsidRPr="0067686B">
              <w:rPr>
                <w:rFonts w:eastAsia="Times New Roman"/>
                <w:color w:val="auto"/>
              </w:rPr>
              <w:t>3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20000-00.</w:t>
            </w:r>
          </w:p>
        </w:tc>
      </w:tr>
      <w:tr w:rsidR="0067686B" w:rsidRPr="0067686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</w:p>
        </w:tc>
      </w:tr>
      <w:tr w:rsidR="0067686B" w:rsidRPr="0067686B" w:rsidTr="00817EFC">
        <w:trPr>
          <w:tblCellSpacing w:w="15" w:type="dxa"/>
        </w:trPr>
        <w:tc>
          <w:tcPr>
            <w:tcW w:w="5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Б73727</w:t>
            </w:r>
          </w:p>
        </w:tc>
        <w:tc>
          <w:tcPr>
            <w:tcW w:w="0" w:type="auto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   </w:t>
            </w:r>
            <w:r w:rsidRPr="0067686B">
              <w:rPr>
                <w:rFonts w:eastAsia="Times New Roman"/>
                <w:b/>
                <w:bCs/>
                <w:color w:val="auto"/>
              </w:rPr>
              <w:t xml:space="preserve">Структурная геология Южного Урала. </w:t>
            </w:r>
            <w:proofErr w:type="spellStart"/>
            <w:r w:rsidRPr="0067686B">
              <w:rPr>
                <w:rFonts w:eastAsia="Times New Roman"/>
                <w:b/>
                <w:bCs/>
                <w:color w:val="auto"/>
              </w:rPr>
              <w:t>Трансект</w:t>
            </w:r>
            <w:proofErr w:type="spellEnd"/>
            <w:r w:rsidRPr="0067686B">
              <w:rPr>
                <w:rFonts w:eastAsia="Times New Roman"/>
                <w:b/>
                <w:bCs/>
                <w:color w:val="auto"/>
              </w:rPr>
              <w:t xml:space="preserve"> на широте </w:t>
            </w:r>
            <w:proofErr w:type="spellStart"/>
            <w:r w:rsidRPr="0067686B">
              <w:rPr>
                <w:rFonts w:eastAsia="Times New Roman"/>
                <w:b/>
                <w:bCs/>
                <w:color w:val="auto"/>
              </w:rPr>
              <w:t>г.Орска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/ Т. Т. Казанцева [и др.</w:t>
            </w:r>
            <w:proofErr w:type="gramStart"/>
            <w:r w:rsidRPr="0067686B">
              <w:rPr>
                <w:rFonts w:eastAsia="Times New Roman"/>
                <w:color w:val="auto"/>
              </w:rPr>
              <w:t>] ;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67686B">
              <w:rPr>
                <w:rFonts w:eastAsia="Times New Roman"/>
                <w:color w:val="auto"/>
              </w:rPr>
              <w:t>Уфим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науч. центр, Акад. наук </w:t>
            </w:r>
            <w:proofErr w:type="spellStart"/>
            <w:r w:rsidRPr="0067686B">
              <w:rPr>
                <w:rFonts w:eastAsia="Times New Roman"/>
                <w:color w:val="auto"/>
              </w:rPr>
              <w:t>Респ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Башкортостан и др. - </w:t>
            </w:r>
            <w:proofErr w:type="gramStart"/>
            <w:r w:rsidRPr="0067686B">
              <w:rPr>
                <w:rFonts w:eastAsia="Times New Roman"/>
                <w:color w:val="auto"/>
              </w:rPr>
              <w:t>Уфа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Fилем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1996. - 58 </w:t>
            </w:r>
            <w:proofErr w:type="gramStart"/>
            <w:r w:rsidRPr="0067686B">
              <w:rPr>
                <w:rFonts w:eastAsia="Times New Roman"/>
                <w:color w:val="auto"/>
              </w:rPr>
              <w:t>с.,[</w:t>
            </w:r>
            <w:proofErr w:type="gramEnd"/>
            <w:r w:rsidRPr="0067686B">
              <w:rPr>
                <w:rFonts w:eastAsia="Times New Roman"/>
                <w:color w:val="auto"/>
              </w:rPr>
              <w:t>1]</w:t>
            </w:r>
            <w:proofErr w:type="spellStart"/>
            <w:r w:rsidRPr="0067686B">
              <w:rPr>
                <w:rFonts w:eastAsia="Times New Roman"/>
                <w:color w:val="auto"/>
              </w:rPr>
              <w:t>л.ил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: ил. - </w:t>
            </w:r>
            <w:proofErr w:type="spellStart"/>
            <w:r w:rsidRPr="0067686B">
              <w:rPr>
                <w:rFonts w:eastAsia="Times New Roman"/>
                <w:color w:val="auto"/>
              </w:rPr>
              <w:t>Авт.указ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67686B">
              <w:rPr>
                <w:rFonts w:eastAsia="Times New Roman"/>
                <w:color w:val="auto"/>
              </w:rPr>
              <w:t>тит.л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7686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7686B">
              <w:rPr>
                <w:rFonts w:eastAsia="Times New Roman"/>
                <w:color w:val="auto"/>
              </w:rPr>
              <w:t>.: с. 54-57 (55 назв.). - ISBN 5-7501-003-</w:t>
            </w:r>
            <w:proofErr w:type="gramStart"/>
            <w:r w:rsidRPr="0067686B">
              <w:rPr>
                <w:rFonts w:eastAsia="Times New Roman"/>
                <w:color w:val="auto"/>
              </w:rPr>
              <w:t>0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6-00.</w:t>
            </w:r>
          </w:p>
        </w:tc>
      </w:tr>
      <w:tr w:rsidR="0067686B" w:rsidRPr="0067686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</w:p>
        </w:tc>
      </w:tr>
      <w:tr w:rsidR="0067686B" w:rsidRPr="0067686B" w:rsidTr="00817EFC">
        <w:trPr>
          <w:tblCellSpacing w:w="15" w:type="dxa"/>
        </w:trPr>
        <w:tc>
          <w:tcPr>
            <w:tcW w:w="5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Б74011</w:t>
            </w:r>
          </w:p>
        </w:tc>
        <w:tc>
          <w:tcPr>
            <w:tcW w:w="0" w:type="auto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7686B">
              <w:rPr>
                <w:rFonts w:eastAsia="Times New Roman"/>
                <w:b/>
                <w:bCs/>
                <w:color w:val="auto"/>
              </w:rPr>
              <w:t>Тесалина</w:t>
            </w:r>
            <w:proofErr w:type="spellEnd"/>
            <w:r w:rsidRPr="0067686B">
              <w:rPr>
                <w:rFonts w:eastAsia="Times New Roman"/>
                <w:b/>
                <w:bCs/>
                <w:color w:val="auto"/>
              </w:rPr>
              <w:t>, С.Г.</w:t>
            </w:r>
            <w:r w:rsidRPr="0067686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7686B">
              <w:rPr>
                <w:rFonts w:eastAsia="Times New Roman"/>
                <w:color w:val="auto"/>
              </w:rPr>
              <w:t>Александринское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медно-цинково-колчеданное </w:t>
            </w:r>
            <w:proofErr w:type="gramStart"/>
            <w:r w:rsidRPr="0067686B">
              <w:rPr>
                <w:rFonts w:eastAsia="Times New Roman"/>
                <w:color w:val="auto"/>
              </w:rPr>
              <w:t>месторождение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Вост.-</w:t>
            </w:r>
            <w:proofErr w:type="spellStart"/>
            <w:r w:rsidRPr="0067686B">
              <w:rPr>
                <w:rFonts w:eastAsia="Times New Roman"/>
                <w:color w:val="auto"/>
              </w:rPr>
              <w:t>Магнитогор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7686B">
              <w:rPr>
                <w:rFonts w:eastAsia="Times New Roman"/>
                <w:color w:val="auto"/>
              </w:rPr>
              <w:t>палеоостров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дуга, Урал / С. Г. </w:t>
            </w:r>
            <w:proofErr w:type="spellStart"/>
            <w:r w:rsidRPr="0067686B">
              <w:rPr>
                <w:rFonts w:eastAsia="Times New Roman"/>
                <w:color w:val="auto"/>
              </w:rPr>
              <w:t>Тесалина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В. В. Масленников, Т. Н. Сурин ; РАН, Урал. </w:t>
            </w:r>
            <w:proofErr w:type="spellStart"/>
            <w:r w:rsidRPr="0067686B">
              <w:rPr>
                <w:rFonts w:eastAsia="Times New Roman"/>
                <w:color w:val="auto"/>
              </w:rPr>
              <w:t>отд-ние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Ин-т минералогии. - </w:t>
            </w:r>
            <w:proofErr w:type="gramStart"/>
            <w:r w:rsidRPr="0067686B">
              <w:rPr>
                <w:rFonts w:eastAsia="Times New Roman"/>
                <w:color w:val="auto"/>
              </w:rPr>
              <w:t>Миасс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ИМин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УрО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РАН, 1998. - 228 </w:t>
            </w:r>
            <w:proofErr w:type="gramStart"/>
            <w:r w:rsidRPr="0067686B">
              <w:rPr>
                <w:rFonts w:eastAsia="Times New Roman"/>
                <w:color w:val="auto"/>
              </w:rPr>
              <w:t>с.,[</w:t>
            </w:r>
            <w:proofErr w:type="gramEnd"/>
            <w:r w:rsidRPr="0067686B">
              <w:rPr>
                <w:rFonts w:eastAsia="Times New Roman"/>
                <w:color w:val="auto"/>
              </w:rPr>
              <w:t>1]</w:t>
            </w:r>
            <w:proofErr w:type="spellStart"/>
            <w:r w:rsidRPr="0067686B">
              <w:rPr>
                <w:rFonts w:eastAsia="Times New Roman"/>
                <w:color w:val="auto"/>
              </w:rPr>
              <w:t>л.ил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67686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7686B">
              <w:rPr>
                <w:rFonts w:eastAsia="Times New Roman"/>
                <w:color w:val="auto"/>
              </w:rPr>
              <w:t>.: с. 217-227. - ISBN 5-7691-0904-</w:t>
            </w:r>
            <w:proofErr w:type="gramStart"/>
            <w:r w:rsidRPr="0067686B">
              <w:rPr>
                <w:rFonts w:eastAsia="Times New Roman"/>
                <w:color w:val="auto"/>
              </w:rPr>
              <w:t>1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30-00.</w:t>
            </w:r>
          </w:p>
        </w:tc>
      </w:tr>
      <w:tr w:rsidR="0067686B" w:rsidRPr="0067686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</w:p>
        </w:tc>
      </w:tr>
      <w:tr w:rsidR="0067686B" w:rsidRPr="0067686B" w:rsidTr="00817EFC">
        <w:trPr>
          <w:tblCellSpacing w:w="15" w:type="dxa"/>
        </w:trPr>
        <w:tc>
          <w:tcPr>
            <w:tcW w:w="5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Б74046</w:t>
            </w:r>
          </w:p>
        </w:tc>
        <w:tc>
          <w:tcPr>
            <w:tcW w:w="0" w:type="auto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   </w:t>
            </w:r>
            <w:r w:rsidRPr="0067686B">
              <w:rPr>
                <w:rFonts w:eastAsia="Times New Roman"/>
                <w:b/>
                <w:bCs/>
                <w:color w:val="auto"/>
              </w:rPr>
              <w:t>Перспективы открытия залежей нефти и газа нетрадиционного типа на юге Оренбургской области</w:t>
            </w:r>
            <w:r w:rsidRPr="0067686B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67686B">
              <w:rPr>
                <w:rFonts w:eastAsia="Times New Roman"/>
                <w:color w:val="auto"/>
              </w:rPr>
              <w:t>The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outlook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for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discovery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of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unconventional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oil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and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gas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deposits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in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the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south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of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the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Orenburg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region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/ В. П. Гаврилов [и др.]. - </w:t>
            </w:r>
            <w:proofErr w:type="gramStart"/>
            <w:r w:rsidRPr="0067686B">
              <w:rPr>
                <w:rFonts w:eastAsia="Times New Roman"/>
                <w:color w:val="auto"/>
              </w:rPr>
              <w:t>Москва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Недра, 1998. - 229 </w:t>
            </w:r>
            <w:proofErr w:type="gramStart"/>
            <w:r w:rsidRPr="0067686B">
              <w:rPr>
                <w:rFonts w:eastAsia="Times New Roman"/>
                <w:color w:val="auto"/>
              </w:rPr>
              <w:t>с.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ил. + 2 </w:t>
            </w:r>
            <w:proofErr w:type="spellStart"/>
            <w:r w:rsidRPr="0067686B">
              <w:rPr>
                <w:rFonts w:eastAsia="Times New Roman"/>
                <w:color w:val="auto"/>
              </w:rPr>
              <w:t>отд.л.прил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7686B">
              <w:rPr>
                <w:rFonts w:eastAsia="Times New Roman"/>
                <w:color w:val="auto"/>
              </w:rPr>
              <w:t>Авт.указ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67686B">
              <w:rPr>
                <w:rFonts w:eastAsia="Times New Roman"/>
                <w:color w:val="auto"/>
              </w:rPr>
              <w:t>тит.л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7686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7686B">
              <w:rPr>
                <w:rFonts w:eastAsia="Times New Roman"/>
                <w:color w:val="auto"/>
              </w:rPr>
              <w:t>.: с. 227-228 (15 назв.). - ISBN 5-247-03793-</w:t>
            </w:r>
            <w:proofErr w:type="gramStart"/>
            <w:r w:rsidRPr="0067686B">
              <w:rPr>
                <w:rFonts w:eastAsia="Times New Roman"/>
                <w:color w:val="auto"/>
              </w:rPr>
              <w:t>6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21-00.</w:t>
            </w:r>
          </w:p>
        </w:tc>
      </w:tr>
      <w:tr w:rsidR="0067686B" w:rsidRPr="0067686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</w:p>
        </w:tc>
      </w:tr>
      <w:tr w:rsidR="0067686B" w:rsidRPr="0067686B" w:rsidTr="00817EFC">
        <w:trPr>
          <w:tblCellSpacing w:w="15" w:type="dxa"/>
        </w:trPr>
        <w:tc>
          <w:tcPr>
            <w:tcW w:w="5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Б74495</w:t>
            </w:r>
          </w:p>
        </w:tc>
        <w:tc>
          <w:tcPr>
            <w:tcW w:w="0" w:type="auto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   </w:t>
            </w:r>
            <w:r w:rsidRPr="0067686B">
              <w:rPr>
                <w:rFonts w:eastAsia="Times New Roman"/>
                <w:b/>
                <w:bCs/>
                <w:color w:val="auto"/>
              </w:rPr>
              <w:t xml:space="preserve">Надвиговые структуры в </w:t>
            </w:r>
            <w:proofErr w:type="spellStart"/>
            <w:r w:rsidRPr="0067686B">
              <w:rPr>
                <w:rFonts w:eastAsia="Times New Roman"/>
                <w:b/>
                <w:bCs/>
                <w:color w:val="auto"/>
              </w:rPr>
              <w:t>Гайско</w:t>
            </w:r>
            <w:proofErr w:type="spellEnd"/>
            <w:r w:rsidRPr="0067686B">
              <w:rPr>
                <w:rFonts w:eastAsia="Times New Roman"/>
                <w:b/>
                <w:bCs/>
                <w:color w:val="auto"/>
              </w:rPr>
              <w:t xml:space="preserve">-Подольском районе юга Магнитогорской </w:t>
            </w:r>
            <w:proofErr w:type="spellStart"/>
            <w:r w:rsidRPr="0067686B">
              <w:rPr>
                <w:rFonts w:eastAsia="Times New Roman"/>
                <w:b/>
                <w:bCs/>
                <w:color w:val="auto"/>
              </w:rPr>
              <w:t>синформы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/ Ю. В. Казанцев [и др.</w:t>
            </w:r>
            <w:proofErr w:type="gramStart"/>
            <w:r w:rsidRPr="0067686B">
              <w:rPr>
                <w:rFonts w:eastAsia="Times New Roman"/>
                <w:color w:val="auto"/>
              </w:rPr>
              <w:t>] ;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РАН, Акад. наук </w:t>
            </w:r>
            <w:proofErr w:type="spellStart"/>
            <w:r w:rsidRPr="0067686B">
              <w:rPr>
                <w:rFonts w:eastAsia="Times New Roman"/>
                <w:color w:val="auto"/>
              </w:rPr>
              <w:t>Респ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Башкортостан, </w:t>
            </w:r>
            <w:proofErr w:type="spellStart"/>
            <w:r w:rsidRPr="0067686B">
              <w:rPr>
                <w:rFonts w:eastAsia="Times New Roman"/>
                <w:color w:val="auto"/>
              </w:rPr>
              <w:t>Башк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науч. центр, Ин-т геологии. - </w:t>
            </w:r>
            <w:proofErr w:type="gramStart"/>
            <w:r w:rsidRPr="0067686B">
              <w:rPr>
                <w:rFonts w:eastAsia="Times New Roman"/>
                <w:color w:val="auto"/>
              </w:rPr>
              <w:t>Уфа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ИГ БНЦ РАН, 1992. - 22 с. + 4 </w:t>
            </w:r>
            <w:proofErr w:type="spellStart"/>
            <w:r w:rsidRPr="0067686B">
              <w:rPr>
                <w:rFonts w:eastAsia="Times New Roman"/>
                <w:color w:val="auto"/>
              </w:rPr>
              <w:t>отд.л.ил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7686B">
              <w:rPr>
                <w:rFonts w:eastAsia="Times New Roman"/>
                <w:color w:val="auto"/>
              </w:rPr>
              <w:t>Авт.указ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67686B">
              <w:rPr>
                <w:rFonts w:eastAsia="Times New Roman"/>
                <w:color w:val="auto"/>
              </w:rPr>
              <w:t>тит.л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67686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7686B">
              <w:rPr>
                <w:rFonts w:eastAsia="Times New Roman"/>
                <w:color w:val="auto"/>
              </w:rPr>
              <w:t>.: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с. 18-19. - 2000-00.</w:t>
            </w:r>
          </w:p>
        </w:tc>
      </w:tr>
      <w:tr w:rsidR="0067686B" w:rsidRPr="0067686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</w:p>
        </w:tc>
      </w:tr>
      <w:tr w:rsidR="0067686B" w:rsidRPr="0067686B" w:rsidTr="00817EFC">
        <w:trPr>
          <w:tblCellSpacing w:w="15" w:type="dxa"/>
        </w:trPr>
        <w:tc>
          <w:tcPr>
            <w:tcW w:w="5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Б74566</w:t>
            </w:r>
          </w:p>
        </w:tc>
        <w:tc>
          <w:tcPr>
            <w:tcW w:w="0" w:type="auto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b/>
                <w:bCs/>
                <w:color w:val="auto"/>
              </w:rPr>
              <w:t>Горожанина, Е.Н.</w:t>
            </w:r>
            <w:r w:rsidRPr="0067686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7686B">
              <w:rPr>
                <w:rFonts w:eastAsia="Times New Roman"/>
                <w:color w:val="auto"/>
              </w:rPr>
              <w:t>Литофациальные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 палеогеографические критерии прогнозирования </w:t>
            </w:r>
            <w:proofErr w:type="spellStart"/>
            <w:r w:rsidRPr="0067686B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бийско-афонинских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отложений юго-запада Оренбуржья / Е. Н. Горожанина, В. В. Овчинников, В. М. </w:t>
            </w:r>
            <w:proofErr w:type="gramStart"/>
            <w:r w:rsidRPr="0067686B">
              <w:rPr>
                <w:rFonts w:eastAsia="Times New Roman"/>
                <w:color w:val="auto"/>
              </w:rPr>
              <w:t>Горожанин ;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67686B">
              <w:rPr>
                <w:rFonts w:eastAsia="Times New Roman"/>
                <w:color w:val="auto"/>
              </w:rPr>
              <w:t>Уфим</w:t>
            </w:r>
            <w:proofErr w:type="spellEnd"/>
            <w:r w:rsidRPr="0067686B">
              <w:rPr>
                <w:rFonts w:eastAsia="Times New Roman"/>
                <w:color w:val="auto"/>
              </w:rPr>
              <w:t>. науч. центр, Ин-т геологии. - [</w:t>
            </w:r>
            <w:proofErr w:type="spellStart"/>
            <w:r w:rsidRPr="0067686B">
              <w:rPr>
                <w:rFonts w:eastAsia="Times New Roman"/>
                <w:color w:val="auto"/>
              </w:rPr>
              <w:t>Препр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.]. - </w:t>
            </w:r>
            <w:proofErr w:type="gramStart"/>
            <w:r w:rsidRPr="0067686B">
              <w:rPr>
                <w:rFonts w:eastAsia="Times New Roman"/>
                <w:color w:val="auto"/>
              </w:rPr>
              <w:t>Уфа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УНЦ РАН, 1996. - 37 </w:t>
            </w:r>
            <w:proofErr w:type="gramStart"/>
            <w:r w:rsidRPr="0067686B">
              <w:rPr>
                <w:rFonts w:eastAsia="Times New Roman"/>
                <w:color w:val="auto"/>
              </w:rPr>
              <w:t>с.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7686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7686B">
              <w:rPr>
                <w:rFonts w:eastAsia="Times New Roman"/>
                <w:color w:val="auto"/>
              </w:rPr>
              <w:t>.: с. 36-37. - 4-00.</w:t>
            </w:r>
          </w:p>
        </w:tc>
      </w:tr>
      <w:tr w:rsidR="0067686B" w:rsidRPr="0067686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</w:p>
        </w:tc>
      </w:tr>
      <w:tr w:rsidR="0067686B" w:rsidRPr="0067686B" w:rsidTr="00817EFC">
        <w:trPr>
          <w:tblCellSpacing w:w="15" w:type="dxa"/>
        </w:trPr>
        <w:tc>
          <w:tcPr>
            <w:tcW w:w="5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Б74859</w:t>
            </w:r>
          </w:p>
        </w:tc>
        <w:tc>
          <w:tcPr>
            <w:tcW w:w="0" w:type="auto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7686B">
              <w:rPr>
                <w:rFonts w:eastAsia="Times New Roman"/>
                <w:b/>
                <w:bCs/>
                <w:color w:val="auto"/>
              </w:rPr>
              <w:t>Мелекесцева</w:t>
            </w:r>
            <w:proofErr w:type="spellEnd"/>
            <w:r w:rsidRPr="0067686B">
              <w:rPr>
                <w:rFonts w:eastAsia="Times New Roman"/>
                <w:b/>
                <w:bCs/>
                <w:color w:val="auto"/>
              </w:rPr>
              <w:t>, И.Ю.</w:t>
            </w:r>
            <w:r w:rsidRPr="0067686B">
              <w:rPr>
                <w:rFonts w:eastAsia="Times New Roman"/>
                <w:color w:val="auto"/>
              </w:rPr>
              <w:br/>
              <w:t xml:space="preserve">   Руды </w:t>
            </w:r>
            <w:proofErr w:type="spellStart"/>
            <w:r w:rsidRPr="0067686B">
              <w:rPr>
                <w:rFonts w:eastAsia="Times New Roman"/>
                <w:color w:val="auto"/>
              </w:rPr>
              <w:t>Ишкининского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кобальт-</w:t>
            </w:r>
            <w:proofErr w:type="spellStart"/>
            <w:r w:rsidRPr="0067686B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месторождения (Южный Урал) = </w:t>
            </w:r>
            <w:proofErr w:type="spellStart"/>
            <w:r w:rsidRPr="0067686B">
              <w:rPr>
                <w:rFonts w:eastAsia="Times New Roman"/>
                <w:color w:val="auto"/>
              </w:rPr>
              <w:t>Ores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of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the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Ishkininskoye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Сo-bearing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massive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sulphide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deposit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67686B">
              <w:rPr>
                <w:rFonts w:eastAsia="Times New Roman"/>
                <w:color w:val="auto"/>
              </w:rPr>
              <w:t>the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South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Urals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) / И. Ю. </w:t>
            </w:r>
            <w:proofErr w:type="spellStart"/>
            <w:r w:rsidRPr="0067686B">
              <w:rPr>
                <w:rFonts w:eastAsia="Times New Roman"/>
                <w:color w:val="auto"/>
              </w:rPr>
              <w:t>Мелекесцева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В. В. </w:t>
            </w:r>
            <w:proofErr w:type="gramStart"/>
            <w:r w:rsidRPr="0067686B">
              <w:rPr>
                <w:rFonts w:eastAsia="Times New Roman"/>
                <w:color w:val="auto"/>
              </w:rPr>
              <w:t>Зайков ;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РАН, Урал. </w:t>
            </w:r>
            <w:proofErr w:type="spellStart"/>
            <w:r w:rsidRPr="0067686B">
              <w:rPr>
                <w:rFonts w:eastAsia="Times New Roman"/>
                <w:color w:val="auto"/>
              </w:rPr>
              <w:t>отд-ние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Ин-т минералогии, М-во образования РФ, </w:t>
            </w:r>
            <w:proofErr w:type="spellStart"/>
            <w:r w:rsidRPr="0067686B">
              <w:rPr>
                <w:rFonts w:eastAsia="Times New Roman"/>
                <w:color w:val="auto"/>
              </w:rPr>
              <w:t>Юж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.-Урал. гос. ун-т, Науч. студен. </w:t>
            </w:r>
            <w:proofErr w:type="spellStart"/>
            <w:r w:rsidRPr="0067686B">
              <w:rPr>
                <w:rFonts w:eastAsia="Times New Roman"/>
                <w:color w:val="auto"/>
              </w:rPr>
              <w:t>шк</w:t>
            </w:r>
            <w:proofErr w:type="spellEnd"/>
            <w:r w:rsidRPr="0067686B">
              <w:rPr>
                <w:rFonts w:eastAsia="Times New Roman"/>
                <w:color w:val="auto"/>
              </w:rPr>
              <w:t>. "Металлогения древ</w:t>
            </w:r>
            <w:proofErr w:type="gramStart"/>
            <w:r w:rsidRPr="0067686B">
              <w:rPr>
                <w:rFonts w:eastAsia="Times New Roman"/>
                <w:color w:val="auto"/>
              </w:rPr>
              <w:t>.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и соврем. океанов". - Миасс, 2003. - 122 </w:t>
            </w:r>
            <w:proofErr w:type="gramStart"/>
            <w:r w:rsidRPr="0067686B">
              <w:rPr>
                <w:rFonts w:eastAsia="Times New Roman"/>
                <w:color w:val="auto"/>
              </w:rPr>
              <w:t>с.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7686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7686B">
              <w:rPr>
                <w:rFonts w:eastAsia="Times New Roman"/>
                <w:color w:val="auto"/>
              </w:rPr>
              <w:t>.: с. 87-96. - ISBN 5-7691-1447-9 : 70-00.</w:t>
            </w:r>
            <w:r w:rsidRPr="0067686B">
              <w:rPr>
                <w:rFonts w:eastAsia="Times New Roman"/>
                <w:color w:val="auto"/>
              </w:rPr>
              <w:br/>
              <w:t xml:space="preserve">Проведен анализ геологической позиции и условий формирования колчеданных залежей </w:t>
            </w:r>
            <w:proofErr w:type="spellStart"/>
            <w:r w:rsidRPr="0067686B">
              <w:rPr>
                <w:rFonts w:eastAsia="Times New Roman"/>
                <w:color w:val="auto"/>
              </w:rPr>
              <w:t>Ишкининского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месторождения в </w:t>
            </w:r>
            <w:proofErr w:type="spellStart"/>
            <w:r w:rsidRPr="0067686B">
              <w:rPr>
                <w:rFonts w:eastAsia="Times New Roman"/>
                <w:color w:val="auto"/>
              </w:rPr>
              <w:t>ультрамафитах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Главного Уральского разлома. Выявлены текстурно-структурные и минералого-геохимические особенности кобальт-</w:t>
            </w:r>
            <w:proofErr w:type="spellStart"/>
            <w:r w:rsidRPr="0067686B">
              <w:rPr>
                <w:rFonts w:eastAsia="Times New Roman"/>
                <w:color w:val="auto"/>
              </w:rPr>
              <w:t>медноколчеданных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руд в </w:t>
            </w:r>
            <w:proofErr w:type="spellStart"/>
            <w:r w:rsidRPr="0067686B">
              <w:rPr>
                <w:rFonts w:eastAsia="Times New Roman"/>
                <w:color w:val="auto"/>
              </w:rPr>
              <w:t>конгломератовидных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 массивных серпентинитах, тальк-карбонатных </w:t>
            </w:r>
            <w:proofErr w:type="spellStart"/>
            <w:r w:rsidRPr="0067686B">
              <w:rPr>
                <w:rFonts w:eastAsia="Times New Roman"/>
                <w:color w:val="auto"/>
              </w:rPr>
              <w:t>метасоматитах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Это позволило выделить первичные руды, формировавшиеся на </w:t>
            </w:r>
            <w:proofErr w:type="spellStart"/>
            <w:r w:rsidRPr="0067686B">
              <w:rPr>
                <w:rFonts w:eastAsia="Times New Roman"/>
                <w:color w:val="auto"/>
              </w:rPr>
              <w:t>островодужном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этапе развития складчатого пояса, и руды, преобразованные на коллизионной стадии. Первичные руды формировались в придонных условиях в/на </w:t>
            </w:r>
            <w:proofErr w:type="spellStart"/>
            <w:r w:rsidRPr="0067686B">
              <w:rPr>
                <w:rFonts w:eastAsia="Times New Roman"/>
                <w:color w:val="auto"/>
              </w:rPr>
              <w:t>ультрамафитовом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субстрате и представлены придонной гидротермально-метасоматической и </w:t>
            </w:r>
            <w:proofErr w:type="spellStart"/>
            <w:r w:rsidRPr="0067686B">
              <w:rPr>
                <w:rFonts w:eastAsia="Times New Roman"/>
                <w:color w:val="auto"/>
              </w:rPr>
              <w:t>кластогенной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фациями. Им свойственны парагенезисы, включающие пирротин, пирит, </w:t>
            </w:r>
            <w:proofErr w:type="spellStart"/>
            <w:r w:rsidRPr="0067686B">
              <w:rPr>
                <w:rFonts w:eastAsia="Times New Roman"/>
                <w:color w:val="auto"/>
              </w:rPr>
              <w:t>пентландит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халькопирит, сфалерит. Преобразованные руды характеризуются арсенидной, </w:t>
            </w:r>
            <w:proofErr w:type="spellStart"/>
            <w:r w:rsidRPr="0067686B">
              <w:rPr>
                <w:rFonts w:eastAsia="Times New Roman"/>
                <w:color w:val="auto"/>
              </w:rPr>
              <w:t>сульфоарсенидной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7686B">
              <w:rPr>
                <w:rFonts w:eastAsia="Times New Roman"/>
                <w:color w:val="auto"/>
              </w:rPr>
              <w:t>благороднометалльной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минерализацией. Впервые </w:t>
            </w:r>
            <w:proofErr w:type="gramStart"/>
            <w:r w:rsidRPr="0067686B">
              <w:rPr>
                <w:rFonts w:eastAsia="Times New Roman"/>
                <w:color w:val="auto"/>
              </w:rPr>
              <w:t>для колчеданных руд Урала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выявлены </w:t>
            </w:r>
            <w:proofErr w:type="spellStart"/>
            <w:r w:rsidRPr="0067686B">
              <w:rPr>
                <w:rFonts w:eastAsia="Times New Roman"/>
                <w:color w:val="auto"/>
              </w:rPr>
              <w:t>диарсениды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кобальта, никеля и железа - </w:t>
            </w:r>
            <w:proofErr w:type="spellStart"/>
            <w:r w:rsidRPr="0067686B">
              <w:rPr>
                <w:rFonts w:eastAsia="Times New Roman"/>
                <w:color w:val="auto"/>
              </w:rPr>
              <w:t>леллингит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7686B">
              <w:rPr>
                <w:rFonts w:eastAsia="Times New Roman"/>
                <w:color w:val="auto"/>
              </w:rPr>
              <w:t>саффлорит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7686B">
              <w:rPr>
                <w:rFonts w:eastAsia="Times New Roman"/>
                <w:color w:val="auto"/>
              </w:rPr>
              <w:t>раммельсбергит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7686B">
              <w:rPr>
                <w:rFonts w:eastAsia="Times New Roman"/>
                <w:color w:val="auto"/>
              </w:rPr>
              <w:t>крутовит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Установлены уникальные геохимические особенности </w:t>
            </w:r>
            <w:proofErr w:type="spellStart"/>
            <w:r w:rsidRPr="0067686B">
              <w:rPr>
                <w:rFonts w:eastAsia="Times New Roman"/>
                <w:color w:val="auto"/>
              </w:rPr>
              <w:t>мышьяксодержащих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минералов. Кобальтин и арсенопирит имеют высокие содержания никеля, </w:t>
            </w:r>
            <w:proofErr w:type="spellStart"/>
            <w:r w:rsidRPr="0067686B">
              <w:rPr>
                <w:rFonts w:eastAsia="Times New Roman"/>
                <w:color w:val="auto"/>
              </w:rPr>
              <w:t>герсдорфит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обогащен кобальтом и железом. </w:t>
            </w:r>
            <w:proofErr w:type="spellStart"/>
            <w:r w:rsidRPr="0067686B">
              <w:rPr>
                <w:rFonts w:eastAsia="Times New Roman"/>
                <w:color w:val="auto"/>
              </w:rPr>
              <w:t>Леллингит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7686B">
              <w:rPr>
                <w:rFonts w:eastAsia="Times New Roman"/>
                <w:color w:val="auto"/>
              </w:rPr>
              <w:t>саффлорит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обогащены никелем. В </w:t>
            </w:r>
            <w:proofErr w:type="spellStart"/>
            <w:r w:rsidRPr="0067686B">
              <w:rPr>
                <w:rFonts w:eastAsia="Times New Roman"/>
                <w:color w:val="auto"/>
              </w:rPr>
              <w:t>раммельсбергите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7686B">
              <w:rPr>
                <w:rFonts w:eastAsia="Times New Roman"/>
                <w:color w:val="auto"/>
              </w:rPr>
              <w:t>крутовите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повышены содержания кобальта. Образование гипогенных руд завершилось кристаллизацией пирита, пирротина, халькопирита, минералов группы </w:t>
            </w:r>
            <w:proofErr w:type="spellStart"/>
            <w:r w:rsidRPr="0067686B">
              <w:rPr>
                <w:rFonts w:eastAsia="Times New Roman"/>
                <w:color w:val="auto"/>
              </w:rPr>
              <w:t>линнеита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 оксидов (магнетита) поздних генераций. Полученные данные имеют важное значение для понимания процессов рудообразования в </w:t>
            </w:r>
            <w:proofErr w:type="spellStart"/>
            <w:r w:rsidRPr="0067686B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7686B">
              <w:rPr>
                <w:rFonts w:eastAsia="Times New Roman"/>
                <w:color w:val="auto"/>
              </w:rPr>
              <w:t>сутурных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зонах.</w:t>
            </w:r>
          </w:p>
        </w:tc>
      </w:tr>
      <w:tr w:rsidR="0067686B" w:rsidRPr="0067686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</w:p>
        </w:tc>
      </w:tr>
      <w:tr w:rsidR="0067686B" w:rsidRPr="0067686B" w:rsidTr="00817EFC">
        <w:trPr>
          <w:tblCellSpacing w:w="15" w:type="dxa"/>
        </w:trPr>
        <w:tc>
          <w:tcPr>
            <w:tcW w:w="5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Б75108</w:t>
            </w:r>
          </w:p>
        </w:tc>
        <w:tc>
          <w:tcPr>
            <w:tcW w:w="0" w:type="auto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b/>
                <w:bCs/>
                <w:color w:val="auto"/>
              </w:rPr>
              <w:t>Дунаев А.Ю.</w:t>
            </w:r>
            <w:r w:rsidRPr="0067686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7686B">
              <w:rPr>
                <w:rFonts w:eastAsia="Times New Roman"/>
                <w:color w:val="auto"/>
              </w:rPr>
              <w:t>Хромшпинелиды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Ишкининского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кобальт-</w:t>
            </w:r>
            <w:proofErr w:type="spellStart"/>
            <w:r w:rsidRPr="0067686B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месторождения в </w:t>
            </w:r>
            <w:proofErr w:type="spellStart"/>
            <w:r w:rsidRPr="0067686B">
              <w:rPr>
                <w:rFonts w:eastAsia="Times New Roman"/>
                <w:color w:val="auto"/>
              </w:rPr>
              <w:t>ультрамафитах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Главного Уральского разлома / А. Ю. Дунаев, В. В. </w:t>
            </w:r>
            <w:proofErr w:type="gramStart"/>
            <w:r w:rsidRPr="0067686B">
              <w:rPr>
                <w:rFonts w:eastAsia="Times New Roman"/>
                <w:color w:val="auto"/>
              </w:rPr>
              <w:t>Зайков ;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М-во образования и науки РФ, </w:t>
            </w:r>
            <w:proofErr w:type="spellStart"/>
            <w:r w:rsidRPr="0067686B">
              <w:rPr>
                <w:rFonts w:eastAsia="Times New Roman"/>
                <w:color w:val="auto"/>
              </w:rPr>
              <w:t>Юж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.-Урал. гос. ун-т, РАН, </w:t>
            </w:r>
            <w:r w:rsidRPr="0067686B">
              <w:rPr>
                <w:rFonts w:eastAsia="Times New Roman"/>
                <w:color w:val="auto"/>
              </w:rPr>
              <w:lastRenderedPageBreak/>
              <w:t xml:space="preserve">Урал. </w:t>
            </w:r>
            <w:proofErr w:type="spellStart"/>
            <w:r w:rsidRPr="0067686B">
              <w:rPr>
                <w:rFonts w:eastAsia="Times New Roman"/>
                <w:color w:val="auto"/>
              </w:rPr>
              <w:t>отд-ние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Ин-т минералогии, Науч. студен. </w:t>
            </w:r>
            <w:proofErr w:type="spellStart"/>
            <w:r w:rsidRPr="0067686B">
              <w:rPr>
                <w:rFonts w:eastAsia="Times New Roman"/>
                <w:color w:val="auto"/>
              </w:rPr>
              <w:t>шк</w:t>
            </w:r>
            <w:proofErr w:type="spellEnd"/>
            <w:r w:rsidRPr="0067686B">
              <w:rPr>
                <w:rFonts w:eastAsia="Times New Roman"/>
                <w:color w:val="auto"/>
              </w:rPr>
              <w:t>. "Металлогения древ</w:t>
            </w:r>
            <w:proofErr w:type="gramStart"/>
            <w:r w:rsidRPr="0067686B">
              <w:rPr>
                <w:rFonts w:eastAsia="Times New Roman"/>
                <w:color w:val="auto"/>
              </w:rPr>
              <w:t>.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и соврем. океанов". - </w:t>
            </w:r>
            <w:proofErr w:type="gramStart"/>
            <w:r w:rsidRPr="0067686B">
              <w:rPr>
                <w:rFonts w:eastAsia="Times New Roman"/>
                <w:color w:val="auto"/>
              </w:rPr>
              <w:t>Миасс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УрО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РАН, 2005. - </w:t>
            </w:r>
            <w:proofErr w:type="gramStart"/>
            <w:r w:rsidRPr="0067686B">
              <w:rPr>
                <w:rFonts w:eastAsia="Times New Roman"/>
                <w:color w:val="auto"/>
              </w:rPr>
              <w:t>110,[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1] с. : ил., </w:t>
            </w:r>
            <w:proofErr w:type="spellStart"/>
            <w:r w:rsidRPr="0067686B">
              <w:rPr>
                <w:rFonts w:eastAsia="Times New Roman"/>
                <w:color w:val="auto"/>
              </w:rPr>
              <w:t>портр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67686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7686B">
              <w:rPr>
                <w:rFonts w:eastAsia="Times New Roman"/>
                <w:color w:val="auto"/>
              </w:rPr>
              <w:t>.: с. 65-70. - ISBN 5-7691-1658-7.</w:t>
            </w:r>
            <w:r w:rsidRPr="0067686B">
              <w:rPr>
                <w:rFonts w:eastAsia="Times New Roman"/>
                <w:color w:val="auto"/>
              </w:rPr>
              <w:br/>
              <w:t>В работе обобщены данные о распространении, морфологии и хи-</w:t>
            </w:r>
            <w:proofErr w:type="spellStart"/>
            <w:r w:rsidRPr="0067686B">
              <w:rPr>
                <w:rFonts w:eastAsia="Times New Roman"/>
                <w:color w:val="auto"/>
              </w:rPr>
              <w:t>мизму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хромшпинелидов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67686B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руд и </w:t>
            </w:r>
            <w:proofErr w:type="spellStart"/>
            <w:r w:rsidRPr="0067686B">
              <w:rPr>
                <w:rFonts w:eastAsia="Times New Roman"/>
                <w:color w:val="auto"/>
              </w:rPr>
              <w:t>надрудных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67686B">
              <w:rPr>
                <w:rFonts w:eastAsia="Times New Roman"/>
                <w:color w:val="auto"/>
              </w:rPr>
              <w:t>Ишкининского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кобальт-</w:t>
            </w:r>
            <w:proofErr w:type="spellStart"/>
            <w:r w:rsidRPr="0067686B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месторождения, расположенного в зоне Главного Уральского разлома. Установлено сходство в распределении и химическом составе </w:t>
            </w:r>
            <w:proofErr w:type="spellStart"/>
            <w:r w:rsidRPr="0067686B">
              <w:rPr>
                <w:rFonts w:eastAsia="Times New Roman"/>
                <w:color w:val="auto"/>
              </w:rPr>
              <w:t>хромшпинелидов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67686B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 руд, говорящее об остаточной природе </w:t>
            </w:r>
            <w:proofErr w:type="spellStart"/>
            <w:r w:rsidRPr="0067686B">
              <w:rPr>
                <w:rFonts w:eastAsia="Times New Roman"/>
                <w:color w:val="auto"/>
              </w:rPr>
              <w:t>хромшпинелидов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среди колчеданных руд. </w:t>
            </w:r>
            <w:proofErr w:type="spellStart"/>
            <w:r w:rsidRPr="0067686B">
              <w:rPr>
                <w:rFonts w:eastAsia="Times New Roman"/>
                <w:color w:val="auto"/>
              </w:rPr>
              <w:t>Хромшпинелиды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67686B">
              <w:rPr>
                <w:rFonts w:eastAsia="Times New Roman"/>
                <w:color w:val="auto"/>
              </w:rPr>
              <w:t>надрудных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67686B">
              <w:rPr>
                <w:rFonts w:eastAsia="Times New Roman"/>
                <w:color w:val="auto"/>
              </w:rPr>
              <w:t>ишкининского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7686B">
              <w:rPr>
                <w:rFonts w:eastAsia="Times New Roman"/>
                <w:color w:val="auto"/>
              </w:rPr>
              <w:t>баймак-бурибайского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комплексов в большинстве случаев аналогичны по составу </w:t>
            </w:r>
            <w:proofErr w:type="spellStart"/>
            <w:r w:rsidRPr="0067686B">
              <w:rPr>
                <w:rFonts w:eastAsia="Times New Roman"/>
                <w:color w:val="auto"/>
              </w:rPr>
              <w:t>хромшпинелидам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67686B">
              <w:rPr>
                <w:rFonts w:eastAsia="Times New Roman"/>
                <w:color w:val="auto"/>
              </w:rPr>
              <w:t>ультрмафитов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 халькопирит-пирит-</w:t>
            </w:r>
            <w:proofErr w:type="spellStart"/>
            <w:r w:rsidRPr="0067686B">
              <w:rPr>
                <w:rFonts w:eastAsia="Times New Roman"/>
                <w:color w:val="auto"/>
              </w:rPr>
              <w:t>пирротиновых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руд. Это свидетельствует о том, что источниками </w:t>
            </w:r>
            <w:proofErr w:type="spellStart"/>
            <w:r w:rsidRPr="0067686B">
              <w:rPr>
                <w:rFonts w:eastAsia="Times New Roman"/>
                <w:color w:val="auto"/>
              </w:rPr>
              <w:t>хромшпинелидов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служили местные породы и сульфидные залежи, сформировавшиеся перед началом накопления вулканогенных пород </w:t>
            </w:r>
            <w:proofErr w:type="spellStart"/>
            <w:r w:rsidRPr="0067686B">
              <w:rPr>
                <w:rFonts w:eastAsia="Times New Roman"/>
                <w:color w:val="auto"/>
              </w:rPr>
              <w:t>баймак-бурибайского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комплекса. </w:t>
            </w:r>
            <w:proofErr w:type="spellStart"/>
            <w:r w:rsidRPr="0067686B">
              <w:rPr>
                <w:rFonts w:eastAsia="Times New Roman"/>
                <w:color w:val="auto"/>
              </w:rPr>
              <w:t>Хромшпинелиды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с повышенными содержаниями </w:t>
            </w:r>
            <w:proofErr w:type="spellStart"/>
            <w:r w:rsidRPr="0067686B">
              <w:rPr>
                <w:rFonts w:eastAsia="Times New Roman"/>
                <w:color w:val="auto"/>
              </w:rPr>
              <w:t>Ni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7686B">
              <w:rPr>
                <w:rFonts w:eastAsia="Times New Roman"/>
                <w:color w:val="auto"/>
              </w:rPr>
              <w:t>Co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свойственные арсенидным рудам в составе девонских терригенных пород не установлены. Это косвенно подтверждает позднепалеозойский возраст арсенидной минерализации, ранее установленный по </w:t>
            </w:r>
            <w:proofErr w:type="spellStart"/>
            <w:r w:rsidRPr="0067686B">
              <w:rPr>
                <w:rFonts w:eastAsia="Times New Roman"/>
                <w:color w:val="auto"/>
              </w:rPr>
              <w:t>Re-Os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изотопии. Показаны </w:t>
            </w:r>
            <w:proofErr w:type="spellStart"/>
            <w:r w:rsidRPr="0067686B">
              <w:rPr>
                <w:rFonts w:eastAsia="Times New Roman"/>
                <w:color w:val="auto"/>
              </w:rPr>
              <w:t>археоминералогические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аспекты использования </w:t>
            </w:r>
            <w:proofErr w:type="spellStart"/>
            <w:r w:rsidRPr="0067686B">
              <w:rPr>
                <w:rFonts w:eastAsia="Times New Roman"/>
                <w:color w:val="auto"/>
              </w:rPr>
              <w:t>хромшпинелидов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как индикатора источника медных руд для металлургии бронзового века на примере поселений Южного Урала (</w:t>
            </w:r>
            <w:proofErr w:type="spellStart"/>
            <w:r w:rsidRPr="0067686B">
              <w:rPr>
                <w:rFonts w:eastAsia="Times New Roman"/>
                <w:color w:val="auto"/>
              </w:rPr>
              <w:t>Аркаим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7686B">
              <w:rPr>
                <w:rFonts w:eastAsia="Times New Roman"/>
                <w:color w:val="auto"/>
              </w:rPr>
              <w:t>Синташта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7686B">
              <w:rPr>
                <w:rFonts w:eastAsia="Times New Roman"/>
                <w:color w:val="auto"/>
              </w:rPr>
              <w:t>Аландское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). </w:t>
            </w:r>
          </w:p>
        </w:tc>
      </w:tr>
      <w:tr w:rsidR="0067686B" w:rsidRPr="0067686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</w:p>
        </w:tc>
      </w:tr>
      <w:tr w:rsidR="0067686B" w:rsidRPr="0067686B" w:rsidTr="00817EFC">
        <w:trPr>
          <w:tblCellSpacing w:w="15" w:type="dxa"/>
        </w:trPr>
        <w:tc>
          <w:tcPr>
            <w:tcW w:w="5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Г17388</w:t>
            </w:r>
          </w:p>
        </w:tc>
        <w:tc>
          <w:tcPr>
            <w:tcW w:w="0" w:type="auto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   </w:t>
            </w:r>
            <w:r w:rsidRPr="0067686B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</w:t>
            </w:r>
            <w:proofErr w:type="spellStart"/>
            <w:r w:rsidRPr="0067686B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67686B">
              <w:rPr>
                <w:rFonts w:eastAsia="Times New Roman"/>
                <w:b/>
                <w:bCs/>
                <w:color w:val="auto"/>
              </w:rPr>
              <w:t xml:space="preserve"> Оренбургской области</w:t>
            </w:r>
            <w:r w:rsidRPr="0067686B">
              <w:rPr>
                <w:rFonts w:eastAsia="Times New Roman"/>
                <w:color w:val="auto"/>
              </w:rPr>
              <w:t xml:space="preserve"> / А. С. Пантелеев [и др.</w:t>
            </w:r>
            <w:proofErr w:type="gramStart"/>
            <w:r w:rsidRPr="0067686B">
              <w:rPr>
                <w:rFonts w:eastAsia="Times New Roman"/>
                <w:color w:val="auto"/>
              </w:rPr>
              <w:t>] ;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под ред. </w:t>
            </w:r>
            <w:proofErr w:type="spellStart"/>
            <w:r w:rsidRPr="0067686B">
              <w:rPr>
                <w:rFonts w:eastAsia="Times New Roman"/>
                <w:color w:val="auto"/>
              </w:rPr>
              <w:t>А.С.Пантелеева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7686B">
              <w:rPr>
                <w:rFonts w:eastAsia="Times New Roman"/>
                <w:color w:val="auto"/>
              </w:rPr>
              <w:t>Н.Ф.Козлова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; Оренбург. нефтяная акционер. компания (ОНАКО). - </w:t>
            </w:r>
            <w:proofErr w:type="gramStart"/>
            <w:r w:rsidRPr="0067686B">
              <w:rPr>
                <w:rFonts w:eastAsia="Times New Roman"/>
                <w:color w:val="auto"/>
              </w:rPr>
              <w:t>Оренбург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Кн. изд-во, 1997. - 270 </w:t>
            </w:r>
            <w:proofErr w:type="gramStart"/>
            <w:r w:rsidRPr="0067686B">
              <w:rPr>
                <w:rFonts w:eastAsia="Times New Roman"/>
                <w:color w:val="auto"/>
              </w:rPr>
              <w:t>с.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7686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7686B">
              <w:rPr>
                <w:rFonts w:eastAsia="Times New Roman"/>
                <w:color w:val="auto"/>
              </w:rPr>
              <w:t>.: с. 267-270. - ISBN 5-88788-023-</w:t>
            </w:r>
            <w:proofErr w:type="gramStart"/>
            <w:r w:rsidRPr="0067686B">
              <w:rPr>
                <w:rFonts w:eastAsia="Times New Roman"/>
                <w:color w:val="auto"/>
              </w:rPr>
              <w:t>6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100-00.</w:t>
            </w:r>
          </w:p>
        </w:tc>
      </w:tr>
      <w:tr w:rsidR="0067686B" w:rsidRPr="0067686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</w:p>
        </w:tc>
      </w:tr>
      <w:tr w:rsidR="0067686B" w:rsidRPr="0067686B" w:rsidTr="00817EFC">
        <w:trPr>
          <w:tblCellSpacing w:w="15" w:type="dxa"/>
        </w:trPr>
        <w:tc>
          <w:tcPr>
            <w:tcW w:w="5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Г17721</w:t>
            </w:r>
          </w:p>
        </w:tc>
        <w:tc>
          <w:tcPr>
            <w:tcW w:w="0" w:type="auto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   </w:t>
            </w:r>
            <w:r w:rsidRPr="0067686B">
              <w:rPr>
                <w:rFonts w:eastAsia="Times New Roman"/>
                <w:b/>
                <w:bCs/>
                <w:color w:val="auto"/>
              </w:rPr>
              <w:t>Геологические памятники природы Оренбургской области</w:t>
            </w:r>
            <w:r w:rsidRPr="0067686B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67686B">
              <w:rPr>
                <w:rFonts w:eastAsia="Times New Roman"/>
                <w:color w:val="auto"/>
              </w:rPr>
              <w:t>Geological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natural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monuments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of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the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Orenburg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region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67686B">
              <w:rPr>
                <w:rFonts w:eastAsia="Times New Roman"/>
                <w:color w:val="auto"/>
              </w:rPr>
              <w:t>Чибилев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67686B">
              <w:rPr>
                <w:rFonts w:eastAsia="Times New Roman"/>
                <w:color w:val="auto"/>
              </w:rPr>
              <w:t>] ;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[под науч. ред. </w:t>
            </w:r>
            <w:proofErr w:type="spellStart"/>
            <w:r w:rsidRPr="0067686B">
              <w:rPr>
                <w:rFonts w:eastAsia="Times New Roman"/>
                <w:color w:val="auto"/>
              </w:rPr>
              <w:t>А.А.Чибилева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] ; Ин-т степи Урал. </w:t>
            </w:r>
            <w:proofErr w:type="spellStart"/>
            <w:r w:rsidRPr="0067686B">
              <w:rPr>
                <w:rFonts w:eastAsia="Times New Roman"/>
                <w:color w:val="auto"/>
              </w:rPr>
              <w:t>отд-ния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РАН, Ком. природ. ресурсов по Оренбург. обл., Администрация Оренбург. обл. - Оренбург : Кн. изд-во, 2000. - 399 </w:t>
            </w:r>
            <w:proofErr w:type="gramStart"/>
            <w:r w:rsidRPr="0067686B">
              <w:rPr>
                <w:rFonts w:eastAsia="Times New Roman"/>
                <w:color w:val="auto"/>
              </w:rPr>
              <w:t>с.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7686B">
              <w:rPr>
                <w:rFonts w:eastAsia="Times New Roman"/>
                <w:color w:val="auto"/>
              </w:rPr>
              <w:t>Авт.указ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67686B">
              <w:rPr>
                <w:rFonts w:eastAsia="Times New Roman"/>
                <w:color w:val="auto"/>
              </w:rPr>
              <w:t>тит.л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7686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7686B">
              <w:rPr>
                <w:rFonts w:eastAsia="Times New Roman"/>
                <w:color w:val="auto"/>
              </w:rPr>
              <w:t>.: с. 396-399 (119 назв.). - ISBN 5-88788-072-</w:t>
            </w:r>
            <w:proofErr w:type="gramStart"/>
            <w:r w:rsidRPr="0067686B">
              <w:rPr>
                <w:rFonts w:eastAsia="Times New Roman"/>
                <w:color w:val="auto"/>
              </w:rPr>
              <w:t>4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350-00.</w:t>
            </w:r>
          </w:p>
        </w:tc>
      </w:tr>
      <w:tr w:rsidR="0067686B" w:rsidRPr="0067686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</w:p>
        </w:tc>
      </w:tr>
      <w:tr w:rsidR="0067686B" w:rsidRPr="0067686B" w:rsidTr="00817EFC">
        <w:trPr>
          <w:tblCellSpacing w:w="15" w:type="dxa"/>
        </w:trPr>
        <w:tc>
          <w:tcPr>
            <w:tcW w:w="5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Г23149</w:t>
            </w:r>
          </w:p>
        </w:tc>
        <w:tc>
          <w:tcPr>
            <w:tcW w:w="0" w:type="auto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   </w:t>
            </w:r>
            <w:r w:rsidRPr="0067686B">
              <w:rPr>
                <w:rFonts w:eastAsia="Times New Roman"/>
                <w:b/>
                <w:bCs/>
                <w:color w:val="auto"/>
              </w:rPr>
              <w:t xml:space="preserve">Оренбургский тектонический </w:t>
            </w:r>
            <w:proofErr w:type="gramStart"/>
            <w:r w:rsidRPr="0067686B">
              <w:rPr>
                <w:rFonts w:eastAsia="Times New Roman"/>
                <w:b/>
                <w:bCs/>
                <w:color w:val="auto"/>
              </w:rPr>
              <w:t>узел :</w:t>
            </w:r>
            <w:proofErr w:type="gramEnd"/>
            <w:r w:rsidRPr="0067686B">
              <w:rPr>
                <w:rFonts w:eastAsia="Times New Roman"/>
                <w:b/>
                <w:bCs/>
                <w:color w:val="auto"/>
              </w:rPr>
              <w:t xml:space="preserve"> геологическое строение и </w:t>
            </w:r>
            <w:proofErr w:type="spellStart"/>
            <w:r w:rsidRPr="0067686B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67686B">
              <w:rPr>
                <w:rFonts w:eastAsia="Times New Roman"/>
                <w:color w:val="auto"/>
              </w:rPr>
              <w:t>Orenburg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tectonic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junction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67686B">
              <w:rPr>
                <w:rFonts w:eastAsia="Times New Roman"/>
                <w:color w:val="auto"/>
              </w:rPr>
              <w:t>geological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structure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and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petroleum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potential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/ Ю. А. </w:t>
            </w:r>
            <w:proofErr w:type="spellStart"/>
            <w:r w:rsidRPr="0067686B">
              <w:rPr>
                <w:rFonts w:eastAsia="Times New Roman"/>
                <w:color w:val="auto"/>
              </w:rPr>
              <w:t>Волож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[и др.] ; под ред. </w:t>
            </w:r>
            <w:proofErr w:type="spellStart"/>
            <w:r w:rsidRPr="0067686B">
              <w:rPr>
                <w:rFonts w:eastAsia="Times New Roman"/>
                <w:color w:val="auto"/>
              </w:rPr>
              <w:t>Ю.А.Воложа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7686B">
              <w:rPr>
                <w:rFonts w:eastAsia="Times New Roman"/>
                <w:color w:val="auto"/>
              </w:rPr>
              <w:t>В.С.Парасыны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; [Рос. акад. наук, Геол. ин-т, ОАО "Газпром" и др.]. - </w:t>
            </w:r>
            <w:proofErr w:type="gramStart"/>
            <w:r w:rsidRPr="0067686B">
              <w:rPr>
                <w:rFonts w:eastAsia="Times New Roman"/>
                <w:color w:val="auto"/>
              </w:rPr>
              <w:t>Москва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Научный мир, 2013. - 261 с. : ил., табл. - На </w:t>
            </w:r>
            <w:proofErr w:type="spellStart"/>
            <w:r w:rsidRPr="0067686B">
              <w:rPr>
                <w:rFonts w:eastAsia="Times New Roman"/>
                <w:color w:val="auto"/>
              </w:rPr>
              <w:t>авантит</w:t>
            </w:r>
            <w:proofErr w:type="spellEnd"/>
            <w:r w:rsidRPr="0067686B">
              <w:rPr>
                <w:rFonts w:eastAsia="Times New Roman"/>
                <w:color w:val="auto"/>
              </w:rPr>
              <w:t>. также: ООО "Газпром добыча Оренбург", ОАО НПО "</w:t>
            </w:r>
            <w:proofErr w:type="spellStart"/>
            <w:r w:rsidRPr="0067686B">
              <w:rPr>
                <w:rFonts w:eastAsia="Times New Roman"/>
                <w:color w:val="auto"/>
              </w:rPr>
              <w:t>Нафтаком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". - Рез. англ. - </w:t>
            </w:r>
            <w:proofErr w:type="spellStart"/>
            <w:proofErr w:type="gramStart"/>
            <w:r w:rsidRPr="0067686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7686B">
              <w:rPr>
                <w:rFonts w:eastAsia="Times New Roman"/>
                <w:color w:val="auto"/>
              </w:rPr>
              <w:t>.: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с. 254-261 . - ISBN 978-5-91522-351-</w:t>
            </w:r>
            <w:proofErr w:type="gramStart"/>
            <w:r w:rsidRPr="0067686B">
              <w:rPr>
                <w:rFonts w:eastAsia="Times New Roman"/>
                <w:color w:val="auto"/>
              </w:rPr>
              <w:t>5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231-40.</w:t>
            </w:r>
            <w:r w:rsidRPr="0067686B">
              <w:rPr>
                <w:rFonts w:eastAsia="Times New Roman"/>
                <w:color w:val="auto"/>
              </w:rPr>
              <w:br/>
              <w:t xml:space="preserve">Оренбургский тектонический узел представляет собой зону </w:t>
            </w:r>
            <w:r w:rsidRPr="0067686B">
              <w:rPr>
                <w:rFonts w:eastAsia="Times New Roman"/>
                <w:color w:val="auto"/>
              </w:rPr>
              <w:lastRenderedPageBreak/>
              <w:t xml:space="preserve">сочленения Волго-Уральской </w:t>
            </w:r>
            <w:proofErr w:type="spellStart"/>
            <w:r w:rsidRPr="0067686B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Прикаспийской впадины и </w:t>
            </w:r>
            <w:proofErr w:type="spellStart"/>
            <w:r w:rsidRPr="0067686B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краевого прогиба. Обобщен имеющийся фактический материал о геологическом строении, составе, фациальных изменениях отложений подсолевого комплекса. Анализ фактического материала с применением методов </w:t>
            </w:r>
            <w:proofErr w:type="spellStart"/>
            <w:r w:rsidRPr="0067686B">
              <w:rPr>
                <w:rFonts w:eastAsia="Times New Roman"/>
                <w:color w:val="auto"/>
              </w:rPr>
              <w:t>сейсмостратиграфии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бассейнового и структурно-фациального анализов, </w:t>
            </w:r>
            <w:proofErr w:type="spellStart"/>
            <w:r w:rsidRPr="0067686B">
              <w:rPr>
                <w:rFonts w:eastAsia="Times New Roman"/>
                <w:color w:val="auto"/>
              </w:rPr>
              <w:t>палинспастических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реконструкций позволил выполнить палеогеографические реконструкции и провести корреляцию геодинамических событий на Восточно-Европейской платформе и обрамляющих ее складчатых областях </w:t>
            </w:r>
            <w:proofErr w:type="spellStart"/>
            <w:r w:rsidRPr="0067686B">
              <w:rPr>
                <w:rFonts w:eastAsia="Times New Roman"/>
                <w:color w:val="auto"/>
              </w:rPr>
              <w:t>кадомского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каледонского и герцинского возраста. На этой основе была создана четырехмерная модель строения и развития Оренбургского тектонического узла и Прикаспийской впадины. По результатам комплексного анализа дана оценка перспектив </w:t>
            </w:r>
            <w:proofErr w:type="spellStart"/>
            <w:r w:rsidRPr="0067686B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подсолевых отложений. Проведенные работы позволяют более обоснованно подойти к решению ряда фундаментальных проблем геологии и геодинамики сложных и длительно развивающихся тектонических структур. </w:t>
            </w:r>
          </w:p>
        </w:tc>
      </w:tr>
      <w:tr w:rsidR="0067686B" w:rsidRPr="0067686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</w:p>
        </w:tc>
      </w:tr>
      <w:tr w:rsidR="0067686B" w:rsidRPr="0067686B" w:rsidTr="00817EFC">
        <w:trPr>
          <w:tblCellSpacing w:w="15" w:type="dxa"/>
        </w:trPr>
        <w:tc>
          <w:tcPr>
            <w:tcW w:w="5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Г23468</w:t>
            </w:r>
          </w:p>
        </w:tc>
        <w:tc>
          <w:tcPr>
            <w:tcW w:w="0" w:type="auto"/>
            <w:hideMark/>
          </w:tcPr>
          <w:p w:rsidR="0067686B" w:rsidRPr="0067686B" w:rsidRDefault="0067686B" w:rsidP="00817EFC">
            <w:pPr>
              <w:rPr>
                <w:rFonts w:eastAsia="Times New Roman"/>
                <w:color w:val="auto"/>
              </w:rPr>
            </w:pPr>
            <w:r w:rsidRPr="0067686B">
              <w:rPr>
                <w:rFonts w:eastAsia="Times New Roman"/>
                <w:color w:val="auto"/>
              </w:rPr>
              <w:t>   </w:t>
            </w:r>
            <w:r w:rsidRPr="0067686B">
              <w:rPr>
                <w:rFonts w:eastAsia="Times New Roman"/>
                <w:b/>
                <w:bCs/>
                <w:color w:val="auto"/>
              </w:rPr>
              <w:t xml:space="preserve">Путеводитель </w:t>
            </w:r>
            <w:proofErr w:type="spellStart"/>
            <w:r w:rsidRPr="0067686B">
              <w:rPr>
                <w:rFonts w:eastAsia="Times New Roman"/>
                <w:b/>
                <w:bCs/>
                <w:color w:val="auto"/>
              </w:rPr>
              <w:t>Южноуральской</w:t>
            </w:r>
            <w:proofErr w:type="spellEnd"/>
            <w:r w:rsidRPr="0067686B">
              <w:rPr>
                <w:rFonts w:eastAsia="Times New Roman"/>
                <w:b/>
                <w:bCs/>
                <w:color w:val="auto"/>
              </w:rPr>
              <w:t xml:space="preserve"> геологической экскурсии (13-18 сентября 2003 г.</w:t>
            </w:r>
            <w:proofErr w:type="gramStart"/>
            <w:r w:rsidRPr="0067686B">
              <w:rPr>
                <w:rFonts w:eastAsia="Times New Roman"/>
                <w:b/>
                <w:bCs/>
                <w:color w:val="auto"/>
              </w:rPr>
              <w:t>)</w:t>
            </w:r>
            <w:r w:rsidRPr="0067686B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II Всероссийский симпозиум по вулканологии и </w:t>
            </w:r>
            <w:proofErr w:type="spellStart"/>
            <w:r w:rsidRPr="0067686B">
              <w:rPr>
                <w:rFonts w:eastAsia="Times New Roman"/>
                <w:color w:val="auto"/>
              </w:rPr>
              <w:t>палеовулканологии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: вулканизм и геодинамика, 9-12 сентября 2003 г. / И. Б. </w:t>
            </w:r>
            <w:proofErr w:type="spellStart"/>
            <w:r w:rsidRPr="0067686B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[и др.]. - </w:t>
            </w:r>
            <w:proofErr w:type="gramStart"/>
            <w:r w:rsidRPr="0067686B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67686B">
              <w:rPr>
                <w:rFonts w:eastAsia="Times New Roman"/>
                <w:color w:val="auto"/>
              </w:rPr>
              <w:t>ИГиГ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7686B">
              <w:rPr>
                <w:rFonts w:eastAsia="Times New Roman"/>
                <w:color w:val="auto"/>
              </w:rPr>
              <w:t>УрО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РАН, 2003. - 70 с. : ил., табл. - В </w:t>
            </w:r>
            <w:proofErr w:type="spellStart"/>
            <w:proofErr w:type="gramStart"/>
            <w:r w:rsidRPr="0067686B">
              <w:rPr>
                <w:rFonts w:eastAsia="Times New Roman"/>
                <w:color w:val="auto"/>
              </w:rPr>
              <w:t>надзаг</w:t>
            </w:r>
            <w:proofErr w:type="spellEnd"/>
            <w:r w:rsidRPr="0067686B">
              <w:rPr>
                <w:rFonts w:eastAsia="Times New Roman"/>
                <w:color w:val="auto"/>
              </w:rPr>
              <w:t>.: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67686B">
              <w:rPr>
                <w:rFonts w:eastAsia="Times New Roman"/>
                <w:color w:val="auto"/>
              </w:rPr>
              <w:t>Отд-ние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наук о Земле, </w:t>
            </w:r>
            <w:proofErr w:type="spellStart"/>
            <w:r w:rsidRPr="0067686B">
              <w:rPr>
                <w:rFonts w:eastAsia="Times New Roman"/>
                <w:color w:val="auto"/>
              </w:rPr>
              <w:t>Межведомств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7686B">
              <w:rPr>
                <w:rFonts w:eastAsia="Times New Roman"/>
                <w:color w:val="auto"/>
              </w:rPr>
              <w:t>петрогр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ком., </w:t>
            </w:r>
            <w:proofErr w:type="spellStart"/>
            <w:r w:rsidRPr="0067686B">
              <w:rPr>
                <w:rFonts w:eastAsia="Times New Roman"/>
                <w:color w:val="auto"/>
              </w:rPr>
              <w:t>Комис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. по вулканологии и </w:t>
            </w:r>
            <w:proofErr w:type="spellStart"/>
            <w:r w:rsidRPr="0067686B">
              <w:rPr>
                <w:rFonts w:eastAsia="Times New Roman"/>
                <w:color w:val="auto"/>
              </w:rPr>
              <w:t>палеовулканологии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[и др.]. - </w:t>
            </w:r>
            <w:proofErr w:type="spellStart"/>
            <w:proofErr w:type="gramStart"/>
            <w:r w:rsidRPr="0067686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7686B">
              <w:rPr>
                <w:rFonts w:eastAsia="Times New Roman"/>
                <w:color w:val="auto"/>
              </w:rPr>
              <w:t>.:</w:t>
            </w:r>
            <w:proofErr w:type="gramEnd"/>
            <w:r w:rsidRPr="0067686B">
              <w:rPr>
                <w:rFonts w:eastAsia="Times New Roman"/>
                <w:color w:val="auto"/>
              </w:rPr>
              <w:t xml:space="preserve"> с. 67-70. - ISBN 5-94332-029-6.</w:t>
            </w:r>
            <w:r w:rsidRPr="0067686B">
              <w:rPr>
                <w:rFonts w:eastAsia="Times New Roman"/>
                <w:color w:val="auto"/>
              </w:rPr>
              <w:br/>
              <w:t xml:space="preserve">Рассмотрены вулканогенные комплексы Южного Урала в возрастном диапазоне от </w:t>
            </w:r>
            <w:proofErr w:type="spellStart"/>
            <w:r w:rsidRPr="0067686B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до раннего карбона. Дана общая характеристика палеозойского вулканизма. В основных структурно-формационных зонах западного крыла и центральной части Магнитогорского </w:t>
            </w:r>
            <w:proofErr w:type="spellStart"/>
            <w:r w:rsidRPr="0067686B">
              <w:rPr>
                <w:rFonts w:eastAsia="Times New Roman"/>
                <w:color w:val="auto"/>
              </w:rPr>
              <w:t>мегасинклинория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охарактеризованы </w:t>
            </w:r>
            <w:proofErr w:type="spellStart"/>
            <w:r w:rsidRPr="0067686B">
              <w:rPr>
                <w:rFonts w:eastAsia="Times New Roman"/>
                <w:color w:val="auto"/>
              </w:rPr>
              <w:t>ордовик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-силурийские, раннедевонские, </w:t>
            </w:r>
            <w:proofErr w:type="spellStart"/>
            <w:r w:rsidRPr="0067686B">
              <w:rPr>
                <w:rFonts w:eastAsia="Times New Roman"/>
                <w:color w:val="auto"/>
              </w:rPr>
              <w:t>раннедевонско-эйфельские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среднедевонские и раннекаменноугольные вулканогенные комплексы: их геологическое строение, </w:t>
            </w:r>
            <w:proofErr w:type="spellStart"/>
            <w:r w:rsidRPr="0067686B">
              <w:rPr>
                <w:rFonts w:eastAsia="Times New Roman"/>
                <w:color w:val="auto"/>
              </w:rPr>
              <w:t>петpoграфия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7686B">
              <w:rPr>
                <w:rFonts w:eastAsia="Times New Roman"/>
                <w:color w:val="auto"/>
              </w:rPr>
              <w:t>петрохимия</w:t>
            </w:r>
            <w:proofErr w:type="spellEnd"/>
            <w:r w:rsidRPr="0067686B">
              <w:rPr>
                <w:rFonts w:eastAsia="Times New Roman"/>
                <w:color w:val="auto"/>
              </w:rPr>
              <w:t xml:space="preserve"> и геохимия, фациальные особенности и палеовулканологические реконструкции. При описании 12 геологических маршрутов приведены геологические схемы, разрезы и зарисовки конкретных обнажений.</w:t>
            </w:r>
          </w:p>
        </w:tc>
      </w:tr>
    </w:tbl>
    <w:p w:rsidR="0067686B" w:rsidRPr="0067686B" w:rsidRDefault="0067686B" w:rsidP="0067686B">
      <w:pPr>
        <w:rPr>
          <w:rFonts w:eastAsia="Times New Roman"/>
          <w:color w:val="auto"/>
        </w:rPr>
      </w:pPr>
    </w:p>
    <w:p w:rsidR="00940A6D" w:rsidRPr="0067686B" w:rsidRDefault="00940A6D">
      <w:pPr>
        <w:rPr>
          <w:color w:val="auto"/>
        </w:rPr>
      </w:pPr>
    </w:p>
    <w:sectPr w:rsidR="00940A6D" w:rsidRPr="00676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6B"/>
    <w:rsid w:val="00577F1D"/>
    <w:rsid w:val="0067686B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51D99-9011-4745-B368-7FB499853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86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768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686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1440</Words>
  <Characters>8210</Characters>
  <Application>Microsoft Office Word</Application>
  <DocSecurity>0</DocSecurity>
  <Lines>68</Lines>
  <Paragraphs>19</Paragraphs>
  <ScaleCrop>false</ScaleCrop>
  <Company/>
  <LinksUpToDate>false</LinksUpToDate>
  <CharactersWithSpaces>9631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2020-05-18T13:59:00Z</dcterms:created>
  <dcterms:modified xsi:type="dcterms:W3CDTF">2020-05-18T14:00:00Z</dcterms:modified>
</cp:coreProperties>
</file>