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42C" w:rsidRDefault="00EC542C" w:rsidP="00EC54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Ульяновская область</w:t>
      </w:r>
    </w:p>
    <w:p w:rsidR="00EC542C" w:rsidRDefault="00EC542C" w:rsidP="00EC54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EC542C" w:rsidRPr="00EC542C" w:rsidRDefault="00EC542C" w:rsidP="00EC542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Б74284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   </w:t>
            </w:r>
            <w:r w:rsidRPr="00EC542C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нефтеносности Ульяновской области</w:t>
            </w:r>
            <w:r w:rsidRPr="00EC542C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EC542C">
              <w:rPr>
                <w:rFonts w:eastAsia="Times New Roman"/>
                <w:color w:val="auto"/>
              </w:rPr>
              <w:t>Проворов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[и др.]</w:t>
            </w:r>
            <w:r w:rsidRPr="00EC542C">
              <w:rPr>
                <w:rFonts w:eastAsia="Times New Roman"/>
                <w:color w:val="auto"/>
              </w:rPr>
              <w:br/>
              <w:t xml:space="preserve">// Результаты глубокого и сверхглубокого </w:t>
            </w:r>
            <w:proofErr w:type="spellStart"/>
            <w:proofErr w:type="gramStart"/>
            <w:r w:rsidRPr="00EC542C">
              <w:rPr>
                <w:rFonts w:eastAsia="Times New Roman"/>
                <w:color w:val="auto"/>
              </w:rPr>
              <w:t>бурения,проблемы</w:t>
            </w:r>
            <w:proofErr w:type="spellEnd"/>
            <w:proofErr w:type="gramEnd"/>
            <w:r w:rsidRPr="00EC542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C542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и рудоносности. - Пермь, 2000. - С.171-</w:t>
            </w:r>
            <w:proofErr w:type="gramStart"/>
            <w:r w:rsidRPr="00EC542C">
              <w:rPr>
                <w:rFonts w:eastAsia="Times New Roman"/>
                <w:color w:val="auto"/>
              </w:rPr>
              <w:t>188:ил.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Зорина, С.О.</w:t>
            </w:r>
            <w:r w:rsidRPr="00EC542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C542C">
              <w:rPr>
                <w:rFonts w:eastAsia="Times New Roman"/>
                <w:color w:val="auto"/>
              </w:rPr>
              <w:t>Литобиостратиграфическое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расчленение мезозойских отложений на северо-восточной окраине </w:t>
            </w:r>
            <w:proofErr w:type="spellStart"/>
            <w:r w:rsidRPr="00EC542C">
              <w:rPr>
                <w:rFonts w:eastAsia="Times New Roman"/>
                <w:color w:val="auto"/>
              </w:rPr>
              <w:t>Ульяновско</w:t>
            </w:r>
            <w:proofErr w:type="spellEnd"/>
            <w:r w:rsidRPr="00EC542C">
              <w:rPr>
                <w:rFonts w:eastAsia="Times New Roman"/>
                <w:color w:val="auto"/>
              </w:rPr>
              <w:t>-Саратовского прогиба / С. О. Зорина</w:t>
            </w:r>
            <w:r w:rsidRPr="00EC542C">
              <w:rPr>
                <w:rFonts w:eastAsia="Times New Roman"/>
                <w:color w:val="auto"/>
              </w:rPr>
              <w:br/>
              <w:t xml:space="preserve">// Вопросы стратиграфии </w:t>
            </w:r>
            <w:proofErr w:type="spellStart"/>
            <w:r w:rsidRPr="00EC542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Поволжья и </w:t>
            </w:r>
            <w:proofErr w:type="spellStart"/>
            <w:r w:rsidRPr="00EC542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EC542C">
              <w:rPr>
                <w:rFonts w:eastAsia="Times New Roman"/>
                <w:color w:val="auto"/>
              </w:rPr>
              <w:t>. - Саратов, 2004. - С.127-</w:t>
            </w:r>
            <w:proofErr w:type="gramStart"/>
            <w:r w:rsidRPr="00EC542C">
              <w:rPr>
                <w:rFonts w:eastAsia="Times New Roman"/>
                <w:color w:val="auto"/>
              </w:rPr>
              <w:t>144,[</w:t>
            </w:r>
            <w:proofErr w:type="gramEnd"/>
            <w:r w:rsidRPr="00EC542C">
              <w:rPr>
                <w:rFonts w:eastAsia="Times New Roman"/>
                <w:color w:val="auto"/>
              </w:rPr>
              <w:t>1]л.ил.:ил.,</w:t>
            </w:r>
            <w:proofErr w:type="spellStart"/>
            <w:r w:rsidRPr="00EC542C">
              <w:rPr>
                <w:rFonts w:eastAsia="Times New Roman"/>
                <w:color w:val="auto"/>
              </w:rPr>
              <w:t>табл</w:t>
            </w:r>
            <w:proofErr w:type="spellEnd"/>
            <w:r w:rsidRPr="00EC542C">
              <w:rPr>
                <w:rFonts w:eastAsia="Times New Roman"/>
                <w:color w:val="auto"/>
              </w:rPr>
              <w:t>. - Библиогр.:с.143-144.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Орешкина, Т.В.</w:t>
            </w:r>
            <w:r w:rsidRPr="00EC542C">
              <w:rPr>
                <w:rFonts w:eastAsia="Times New Roman"/>
                <w:color w:val="auto"/>
              </w:rPr>
              <w:br/>
              <w:t xml:space="preserve">   Перестройка диатомовых комплексов в разрезе </w:t>
            </w:r>
            <w:proofErr w:type="spellStart"/>
            <w:r w:rsidRPr="00EC542C">
              <w:rPr>
                <w:rFonts w:eastAsia="Times New Roman"/>
                <w:color w:val="auto"/>
              </w:rPr>
              <w:t>Граное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Ухо (Сенгилей, Ульяновская область) и глобальный биотический кризис на границе палеоцена/эоцена / Т. В. Орешкина</w:t>
            </w:r>
            <w:r w:rsidRPr="00EC542C">
              <w:rPr>
                <w:rFonts w:eastAsia="Times New Roman"/>
                <w:color w:val="auto"/>
              </w:rPr>
              <w:br/>
              <w:t>// Современные вопросы геологии. - Москва, 2003. - С.353-355.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   </w:t>
            </w:r>
            <w:r w:rsidRPr="00EC542C">
              <w:rPr>
                <w:rFonts w:eastAsia="Times New Roman"/>
                <w:b/>
                <w:bCs/>
                <w:color w:val="auto"/>
              </w:rPr>
              <w:t xml:space="preserve">Магнитные свойства и цикличность мезозойских отложений северо-востока </w:t>
            </w:r>
            <w:proofErr w:type="spellStart"/>
            <w:r w:rsidRPr="00EC542C">
              <w:rPr>
                <w:rFonts w:eastAsia="Times New Roman"/>
                <w:b/>
                <w:bCs/>
                <w:color w:val="auto"/>
              </w:rPr>
              <w:t>Ульяновско</w:t>
            </w:r>
            <w:proofErr w:type="spellEnd"/>
            <w:r w:rsidRPr="00EC542C">
              <w:rPr>
                <w:rFonts w:eastAsia="Times New Roman"/>
                <w:b/>
                <w:bCs/>
                <w:color w:val="auto"/>
              </w:rPr>
              <w:t>-Саратовского прогиба</w:t>
            </w:r>
            <w:r w:rsidRPr="00EC542C">
              <w:rPr>
                <w:rFonts w:eastAsia="Times New Roman"/>
                <w:color w:val="auto"/>
              </w:rPr>
              <w:t xml:space="preserve"> / Ю. П. Балабанов [и др.]</w:t>
            </w:r>
            <w:r w:rsidRPr="00EC542C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EC542C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EC542C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227-230. - </w:t>
            </w:r>
            <w:proofErr w:type="spellStart"/>
            <w:proofErr w:type="gram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Благовещенский И.В.</w:t>
            </w:r>
            <w:r w:rsidRPr="00EC542C">
              <w:rPr>
                <w:rFonts w:eastAsia="Times New Roman"/>
                <w:color w:val="auto"/>
              </w:rPr>
              <w:br/>
              <w:t xml:space="preserve">   Брюхоногие моллюски из </w:t>
            </w:r>
            <w:proofErr w:type="spellStart"/>
            <w:r w:rsidRPr="00EC542C">
              <w:rPr>
                <w:rFonts w:eastAsia="Times New Roman"/>
                <w:color w:val="auto"/>
              </w:rPr>
              <w:t>барремских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отложений Ульяновского Поволжья и их стратиграфическое значение / И. В. Благовещенский, И. А. </w:t>
            </w:r>
            <w:proofErr w:type="spellStart"/>
            <w:r w:rsidRPr="00EC542C">
              <w:rPr>
                <w:rFonts w:eastAsia="Times New Roman"/>
                <w:color w:val="auto"/>
              </w:rPr>
              <w:t>Шумилкин</w:t>
            </w:r>
            <w:proofErr w:type="spellEnd"/>
            <w:r w:rsidRPr="00EC542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С.92-95: ил. - </w:t>
            </w:r>
            <w:proofErr w:type="spellStart"/>
            <w:proofErr w:type="gram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с.95.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Ефимов В.М.</w:t>
            </w:r>
            <w:r w:rsidRPr="00EC542C">
              <w:rPr>
                <w:rFonts w:eastAsia="Times New Roman"/>
                <w:color w:val="auto"/>
              </w:rPr>
              <w:br/>
              <w:t xml:space="preserve">   Нижний мел Ульяновской области. Изучение его </w:t>
            </w:r>
            <w:proofErr w:type="spellStart"/>
            <w:r w:rsidRPr="00EC542C">
              <w:rPr>
                <w:rFonts w:eastAsia="Times New Roman"/>
                <w:color w:val="auto"/>
              </w:rPr>
              <w:t>палеофауны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на базе </w:t>
            </w:r>
            <w:proofErr w:type="spellStart"/>
            <w:r w:rsidRPr="00EC542C">
              <w:rPr>
                <w:rFonts w:eastAsia="Times New Roman"/>
                <w:color w:val="auto"/>
              </w:rPr>
              <w:t>Ундоровского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палеонтологического музея / В. М. Ефимов</w:t>
            </w:r>
            <w:r w:rsidRPr="00EC542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С.130-131. - </w:t>
            </w:r>
            <w:proofErr w:type="spellStart"/>
            <w:proofErr w:type="gram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с.131.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Стародубцева И.А.</w:t>
            </w:r>
            <w:r w:rsidRPr="00EC542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C542C">
              <w:rPr>
                <w:rFonts w:eastAsia="Times New Roman"/>
                <w:color w:val="auto"/>
              </w:rPr>
              <w:t>И.И.Лагузен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и исследования меловых отложений Симбирского Поволжья / И. А. Стародубцева</w:t>
            </w:r>
            <w:r w:rsidRPr="00EC542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EC542C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Ульяновск, 2010. - С.309-312. - </w:t>
            </w:r>
            <w:proofErr w:type="spellStart"/>
            <w:proofErr w:type="gram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с.312.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C542C">
              <w:rPr>
                <w:rFonts w:eastAsia="Times New Roman"/>
                <w:b/>
                <w:bCs/>
                <w:color w:val="auto"/>
              </w:rPr>
              <w:t>Стеньшин</w:t>
            </w:r>
            <w:proofErr w:type="spellEnd"/>
            <w:r w:rsidRPr="00EC542C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EC542C">
              <w:rPr>
                <w:rFonts w:eastAsia="Times New Roman"/>
                <w:color w:val="auto"/>
              </w:rPr>
              <w:br/>
              <w:t xml:space="preserve">   Методика изучения морфогенеза скульптуры </w:t>
            </w:r>
            <w:proofErr w:type="spellStart"/>
            <w:r w:rsidRPr="00EC542C">
              <w:rPr>
                <w:rFonts w:eastAsia="Times New Roman"/>
                <w:color w:val="auto"/>
              </w:rPr>
              <w:t>Audouliceras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C542C">
              <w:rPr>
                <w:rFonts w:eastAsia="Times New Roman"/>
                <w:color w:val="auto"/>
              </w:rPr>
              <w:t>Thomel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, 1964 из нижнего </w:t>
            </w:r>
            <w:proofErr w:type="spellStart"/>
            <w:r w:rsidRPr="00EC542C">
              <w:rPr>
                <w:rFonts w:eastAsia="Times New Roman"/>
                <w:color w:val="auto"/>
              </w:rPr>
              <w:t>апта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Ульяновского Поволжья / И. М. </w:t>
            </w:r>
            <w:proofErr w:type="spellStart"/>
            <w:r w:rsidRPr="00EC542C">
              <w:rPr>
                <w:rFonts w:eastAsia="Times New Roman"/>
                <w:color w:val="auto"/>
              </w:rPr>
              <w:t>Стеньшин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EC542C">
              <w:rPr>
                <w:rFonts w:eastAsia="Times New Roman"/>
                <w:color w:val="auto"/>
              </w:rPr>
              <w:t>Шумилкин</w:t>
            </w:r>
            <w:proofErr w:type="spellEnd"/>
            <w:r w:rsidRPr="00EC542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С.317-320: </w:t>
            </w:r>
            <w:proofErr w:type="gramStart"/>
            <w:r w:rsidRPr="00EC542C">
              <w:rPr>
                <w:rFonts w:eastAsia="Times New Roman"/>
                <w:color w:val="auto"/>
              </w:rPr>
              <w:t>ил.,</w:t>
            </w:r>
            <w:proofErr w:type="spellStart"/>
            <w:r w:rsidRPr="00EC542C">
              <w:rPr>
                <w:rFonts w:eastAsia="Times New Roman"/>
                <w:color w:val="auto"/>
              </w:rPr>
              <w:t>табл</w:t>
            </w:r>
            <w:proofErr w:type="spellEnd"/>
            <w:r w:rsidRPr="00EC542C">
              <w:rPr>
                <w:rFonts w:eastAsia="Times New Roman"/>
                <w:color w:val="auto"/>
              </w:rPr>
              <w:t>.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с.319.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Благовещенский И.В.</w:t>
            </w:r>
            <w:r w:rsidRPr="00EC542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C542C">
              <w:rPr>
                <w:rFonts w:eastAsia="Times New Roman"/>
                <w:color w:val="auto"/>
              </w:rPr>
              <w:t>Заднежаберные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брюхоногие моллюски нижнемеловых отложений Ульяновского Поволжья и их значение для стратиграфии / И. В. Благовещенский</w:t>
            </w:r>
            <w:r w:rsidRPr="00EC542C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C542C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51-</w:t>
            </w:r>
            <w:proofErr w:type="gramStart"/>
            <w:r w:rsidRPr="00EC542C">
              <w:rPr>
                <w:rFonts w:eastAsia="Times New Roman"/>
                <w:color w:val="auto"/>
              </w:rPr>
              <w:t>55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с. 55.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C542C">
              <w:rPr>
                <w:rFonts w:eastAsia="Times New Roman"/>
                <w:b/>
                <w:bCs/>
                <w:color w:val="auto"/>
              </w:rPr>
              <w:t>Стеньшин</w:t>
            </w:r>
            <w:proofErr w:type="spellEnd"/>
            <w:r w:rsidRPr="00EC542C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EC542C">
              <w:rPr>
                <w:rFonts w:eastAsia="Times New Roman"/>
                <w:color w:val="auto"/>
              </w:rPr>
              <w:br/>
              <w:t xml:space="preserve">   Сравнительная характеристика морфологии скульптуры </w:t>
            </w:r>
            <w:proofErr w:type="spellStart"/>
            <w:r w:rsidRPr="00EC542C">
              <w:rPr>
                <w:rFonts w:eastAsia="Times New Roman"/>
                <w:color w:val="auto"/>
              </w:rPr>
              <w:t>подродов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C542C">
              <w:rPr>
                <w:rFonts w:eastAsia="Times New Roman"/>
                <w:color w:val="auto"/>
              </w:rPr>
              <w:t>Tropaeum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C542C">
              <w:rPr>
                <w:rFonts w:eastAsia="Times New Roman"/>
                <w:color w:val="auto"/>
              </w:rPr>
              <w:t>Tropaeum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EC542C">
              <w:rPr>
                <w:rFonts w:eastAsia="Times New Roman"/>
                <w:color w:val="auto"/>
              </w:rPr>
              <w:t>Sowerby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, 1837 и </w:t>
            </w:r>
            <w:proofErr w:type="spellStart"/>
            <w:r w:rsidRPr="00EC542C">
              <w:rPr>
                <w:rFonts w:eastAsia="Times New Roman"/>
                <w:color w:val="auto"/>
              </w:rPr>
              <w:t>Australicеras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C542C">
              <w:rPr>
                <w:rFonts w:eastAsia="Times New Roman"/>
                <w:color w:val="auto"/>
              </w:rPr>
              <w:t>Proaustraliceras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EC542C">
              <w:rPr>
                <w:rFonts w:eastAsia="Times New Roman"/>
                <w:color w:val="auto"/>
              </w:rPr>
              <w:t>Kakabadze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, 1977 из нижнего </w:t>
            </w:r>
            <w:proofErr w:type="spellStart"/>
            <w:r w:rsidRPr="00EC542C">
              <w:rPr>
                <w:rFonts w:eastAsia="Times New Roman"/>
                <w:color w:val="auto"/>
              </w:rPr>
              <w:t>апта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Ульяновского Поволжья / И. М. </w:t>
            </w:r>
            <w:proofErr w:type="spellStart"/>
            <w:r w:rsidRPr="00EC542C">
              <w:rPr>
                <w:rFonts w:eastAsia="Times New Roman"/>
                <w:color w:val="auto"/>
              </w:rPr>
              <w:t>Стеньшин</w:t>
            </w:r>
            <w:proofErr w:type="spellEnd"/>
            <w:r w:rsidRPr="00EC542C">
              <w:rPr>
                <w:rFonts w:eastAsia="Times New Roman"/>
                <w:color w:val="auto"/>
              </w:rPr>
              <w:t>, Г. Н. Успенский</w:t>
            </w:r>
            <w:r w:rsidRPr="00EC542C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C542C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287-</w:t>
            </w:r>
            <w:proofErr w:type="gramStart"/>
            <w:r w:rsidRPr="00EC542C">
              <w:rPr>
                <w:rFonts w:eastAsia="Times New Roman"/>
                <w:color w:val="auto"/>
              </w:rPr>
              <w:t>291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290-291.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Петроченков Д.А.</w:t>
            </w:r>
            <w:r w:rsidRPr="00EC542C">
              <w:rPr>
                <w:rFonts w:eastAsia="Times New Roman"/>
                <w:color w:val="auto"/>
              </w:rPr>
              <w:br/>
              <w:t>   Особенности минерального состава ископаемого перламутра Ульяновской области / Д. А. Петроченков</w:t>
            </w:r>
            <w:r w:rsidRPr="00EC542C">
              <w:rPr>
                <w:rFonts w:eastAsia="Times New Roman"/>
                <w:color w:val="auto"/>
              </w:rPr>
              <w:br/>
              <w:t xml:space="preserve">// Новые идеи молодежи в науках о Земле. - Москва, 2006. - С.216-220: </w:t>
            </w:r>
            <w:proofErr w:type="gramStart"/>
            <w:r w:rsidRPr="00EC542C">
              <w:rPr>
                <w:rFonts w:eastAsia="Times New Roman"/>
                <w:color w:val="auto"/>
              </w:rPr>
              <w:t>ил.,</w:t>
            </w:r>
            <w:proofErr w:type="spellStart"/>
            <w:r w:rsidRPr="00EC542C">
              <w:rPr>
                <w:rFonts w:eastAsia="Times New Roman"/>
                <w:color w:val="auto"/>
              </w:rPr>
              <w:t>табл</w:t>
            </w:r>
            <w:proofErr w:type="spellEnd"/>
            <w:r w:rsidRPr="00EC542C">
              <w:rPr>
                <w:rFonts w:eastAsia="Times New Roman"/>
                <w:color w:val="auto"/>
              </w:rPr>
              <w:t>.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3 назв.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Николаева В.М.</w:t>
            </w:r>
            <w:r w:rsidRPr="00EC542C">
              <w:rPr>
                <w:rFonts w:eastAsia="Times New Roman"/>
                <w:color w:val="auto"/>
              </w:rPr>
              <w:br/>
              <w:t>   Морфологические особенности пиритовых конкреций среднеюрских отложений Среднерусского моря как отражение просачиваний сероводородных флюидов / В. М. Николаева, О. П. Шиловский, Э. А. Королев</w:t>
            </w:r>
            <w:r w:rsidRPr="00EC542C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76-</w:t>
            </w:r>
            <w:proofErr w:type="gramStart"/>
            <w:r w:rsidRPr="00EC542C">
              <w:rPr>
                <w:rFonts w:eastAsia="Times New Roman"/>
                <w:color w:val="auto"/>
              </w:rPr>
              <w:t>78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с. 78.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   </w:t>
            </w:r>
            <w:r w:rsidRPr="00EC542C">
              <w:rPr>
                <w:rFonts w:eastAsia="Times New Roman"/>
                <w:b/>
                <w:bCs/>
                <w:color w:val="auto"/>
              </w:rPr>
              <w:t>Условия накопления органического вещества в средне - верхнеюрских отложениях Саратовского и Ульяновского Поволжья</w:t>
            </w:r>
            <w:r w:rsidRPr="00EC542C">
              <w:rPr>
                <w:rFonts w:eastAsia="Times New Roman"/>
                <w:color w:val="auto"/>
              </w:rPr>
              <w:t xml:space="preserve"> / О. С. Дзюба [и др.]</w:t>
            </w:r>
            <w:r w:rsidRPr="00EC542C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78-</w:t>
            </w:r>
            <w:proofErr w:type="gramStart"/>
            <w:r w:rsidRPr="00EC542C">
              <w:rPr>
                <w:rFonts w:eastAsia="Times New Roman"/>
                <w:color w:val="auto"/>
              </w:rPr>
              <w:t>80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4 назв.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Зорина, С.О.</w:t>
            </w:r>
            <w:r w:rsidRPr="00EC542C">
              <w:rPr>
                <w:rFonts w:eastAsia="Times New Roman"/>
                <w:color w:val="auto"/>
              </w:rPr>
              <w:br/>
              <w:t xml:space="preserve">   Средне-позднеюрские секвенции северо-востока </w:t>
            </w:r>
            <w:proofErr w:type="spellStart"/>
            <w:r w:rsidRPr="00EC542C">
              <w:rPr>
                <w:rFonts w:eastAsia="Times New Roman"/>
                <w:color w:val="auto"/>
              </w:rPr>
              <w:t>Ульяновско</w:t>
            </w:r>
            <w:proofErr w:type="spellEnd"/>
            <w:r w:rsidRPr="00EC542C">
              <w:rPr>
                <w:rFonts w:eastAsia="Times New Roman"/>
                <w:color w:val="auto"/>
              </w:rPr>
              <w:t>-Саратовского прогиба / С. О. Зорина</w:t>
            </w:r>
            <w:r w:rsidRPr="00EC542C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</w:t>
            </w:r>
            <w:r w:rsidRPr="00EC542C">
              <w:rPr>
                <w:rFonts w:eastAsia="Times New Roman"/>
                <w:color w:val="auto"/>
              </w:rPr>
              <w:lastRenderedPageBreak/>
              <w:t>проблемы стратиграфии и палеогеографии". - Москва, 2005. - С. 102-</w:t>
            </w:r>
            <w:proofErr w:type="gramStart"/>
            <w:r w:rsidRPr="00EC542C">
              <w:rPr>
                <w:rFonts w:eastAsia="Times New Roman"/>
                <w:color w:val="auto"/>
              </w:rPr>
              <w:t>106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15 назв.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C542C">
              <w:rPr>
                <w:rFonts w:eastAsia="Times New Roman"/>
                <w:b/>
                <w:bCs/>
                <w:color w:val="auto"/>
              </w:rPr>
              <w:t>Зинатуллина</w:t>
            </w:r>
            <w:proofErr w:type="spellEnd"/>
            <w:r w:rsidRPr="00EC542C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EC542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C542C">
              <w:rPr>
                <w:rFonts w:eastAsia="Times New Roman"/>
                <w:color w:val="auto"/>
              </w:rPr>
              <w:t>Нижнекаменноугольный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терригенный комплекс отложений Западного борта </w:t>
            </w:r>
            <w:proofErr w:type="spellStart"/>
            <w:r w:rsidRPr="00EC542C">
              <w:rPr>
                <w:rFonts w:eastAsia="Times New Roman"/>
                <w:color w:val="auto"/>
              </w:rPr>
              <w:t>Мелекесской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впадины и его углеводородный ресурсный потенциал / И. П. </w:t>
            </w:r>
            <w:proofErr w:type="spellStart"/>
            <w:r w:rsidRPr="00EC542C">
              <w:rPr>
                <w:rFonts w:eastAsia="Times New Roman"/>
                <w:color w:val="auto"/>
              </w:rPr>
              <w:t>Зинатуллина</w:t>
            </w:r>
            <w:proofErr w:type="spellEnd"/>
            <w:r w:rsidRPr="00EC542C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С.301-</w:t>
            </w:r>
            <w:proofErr w:type="gramStart"/>
            <w:r w:rsidRPr="00EC542C">
              <w:rPr>
                <w:rFonts w:eastAsia="Times New Roman"/>
                <w:color w:val="auto"/>
              </w:rPr>
              <w:t>312:ил.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- Библиогр.:с.312(3 назв.).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   </w:t>
            </w:r>
            <w:r w:rsidRPr="00EC542C">
              <w:rPr>
                <w:rFonts w:eastAsia="Times New Roman"/>
                <w:b/>
                <w:bCs/>
                <w:color w:val="auto"/>
              </w:rPr>
              <w:t>Геохимия углеводородов-</w:t>
            </w:r>
            <w:proofErr w:type="spellStart"/>
            <w:r w:rsidRPr="00EC542C">
              <w:rPr>
                <w:rFonts w:eastAsia="Times New Roman"/>
                <w:b/>
                <w:bCs/>
                <w:color w:val="auto"/>
              </w:rPr>
              <w:t>биомаркеров</w:t>
            </w:r>
            <w:proofErr w:type="spellEnd"/>
            <w:r w:rsidRPr="00EC542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C542C">
              <w:rPr>
                <w:rFonts w:eastAsia="Times New Roman"/>
                <w:b/>
                <w:bCs/>
                <w:color w:val="auto"/>
              </w:rPr>
              <w:t>средневолжских</w:t>
            </w:r>
            <w:proofErr w:type="spellEnd"/>
            <w:r w:rsidRPr="00EC542C">
              <w:rPr>
                <w:rFonts w:eastAsia="Times New Roman"/>
                <w:b/>
                <w:bCs/>
                <w:color w:val="auto"/>
              </w:rPr>
              <w:t xml:space="preserve"> отложений Ульяновского Поволжья в связи с обстановками накопления органического вещества</w:t>
            </w:r>
            <w:r w:rsidRPr="00EC542C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EC542C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С.104-105: ил. - </w:t>
            </w:r>
            <w:proofErr w:type="spellStart"/>
            <w:proofErr w:type="gram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Морозов В.П.</w:t>
            </w:r>
            <w:r w:rsidRPr="00EC542C">
              <w:rPr>
                <w:rFonts w:eastAsia="Times New Roman"/>
                <w:color w:val="auto"/>
              </w:rPr>
              <w:br/>
              <w:t>   Стратификация карбонатных отложений нижнего-среднего карбона по литологическим признакам / В. П. Морозов, Э. А. Королев, А. Н. Кольчугин</w:t>
            </w:r>
            <w:r w:rsidRPr="00EC542C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С.222-223.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Королев Э.А.</w:t>
            </w:r>
            <w:r w:rsidRPr="00EC542C">
              <w:rPr>
                <w:rFonts w:eastAsia="Times New Roman"/>
                <w:color w:val="auto"/>
              </w:rPr>
              <w:br/>
              <w:t xml:space="preserve">   Проявления очагов разгрузок сероводородных флюидов в юрских отложениях северо-восточной окраины </w:t>
            </w:r>
            <w:proofErr w:type="spellStart"/>
            <w:r w:rsidRPr="00EC542C">
              <w:rPr>
                <w:rFonts w:eastAsia="Times New Roman"/>
                <w:color w:val="auto"/>
              </w:rPr>
              <w:t>Ульяновско</w:t>
            </w:r>
            <w:proofErr w:type="spellEnd"/>
            <w:r w:rsidRPr="00EC542C">
              <w:rPr>
                <w:rFonts w:eastAsia="Times New Roman"/>
                <w:color w:val="auto"/>
              </w:rPr>
              <w:t>-Саратовского прогиба / Э. А. Королев, В. М. Николаева</w:t>
            </w:r>
            <w:r w:rsidRPr="00EC542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249-251. - </w:t>
            </w:r>
            <w:proofErr w:type="spellStart"/>
            <w:proofErr w:type="gram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Ефимов В.М.</w:t>
            </w:r>
            <w:r w:rsidRPr="00EC542C">
              <w:rPr>
                <w:rFonts w:eastAsia="Times New Roman"/>
                <w:color w:val="auto"/>
              </w:rPr>
              <w:br/>
              <w:t>   Ульяновское отделение Палеонтологического общества / В. М. Ефимов</w:t>
            </w:r>
            <w:r w:rsidRPr="00EC542C">
              <w:rPr>
                <w:rFonts w:eastAsia="Times New Roman"/>
                <w:color w:val="auto"/>
              </w:rPr>
              <w:br/>
              <w:t xml:space="preserve">// 100-летие Палеонтологического общества России. Проблемы и перспективы палеонтологических исследований. - Санкт-Петербург, 2016. - С. </w:t>
            </w:r>
            <w:proofErr w:type="gramStart"/>
            <w:r w:rsidRPr="00EC542C">
              <w:rPr>
                <w:rFonts w:eastAsia="Times New Roman"/>
                <w:color w:val="auto"/>
              </w:rPr>
              <w:t>337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C542C">
              <w:rPr>
                <w:rFonts w:eastAsia="Times New Roman"/>
                <w:color w:val="auto"/>
              </w:rPr>
              <w:t>портр</w:t>
            </w:r>
            <w:proofErr w:type="spellEnd"/>
            <w:r w:rsidRPr="00EC542C">
              <w:rPr>
                <w:rFonts w:eastAsia="Times New Roman"/>
                <w:color w:val="auto"/>
              </w:rPr>
              <w:t>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b/>
                <w:bCs/>
                <w:color w:val="auto"/>
              </w:rPr>
              <w:t>Благовещенский И.В.</w:t>
            </w:r>
            <w:r w:rsidRPr="00EC542C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EC542C">
              <w:rPr>
                <w:rFonts w:eastAsia="Times New Roman"/>
                <w:color w:val="auto"/>
              </w:rPr>
              <w:t>гастропод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из нижнего мела Ульяновского Поволжья / И. В. Благовещенский</w:t>
            </w:r>
            <w:r w:rsidRPr="00EC542C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C542C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70-</w:t>
            </w:r>
            <w:proofErr w:type="gramStart"/>
            <w:r w:rsidRPr="00EC542C">
              <w:rPr>
                <w:rFonts w:eastAsia="Times New Roman"/>
                <w:color w:val="auto"/>
              </w:rPr>
              <w:t>73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с. 73.</w:t>
            </w:r>
          </w:p>
        </w:tc>
      </w:tr>
      <w:tr w:rsidR="00EC542C" w:rsidRPr="00EC542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</w:p>
        </w:tc>
      </w:tr>
      <w:tr w:rsidR="00EC542C" w:rsidRPr="00EC542C" w:rsidTr="0027321D">
        <w:trPr>
          <w:tblCellSpacing w:w="15" w:type="dxa"/>
        </w:trPr>
        <w:tc>
          <w:tcPr>
            <w:tcW w:w="5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r w:rsidRPr="00EC542C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0" w:type="auto"/>
            <w:hideMark/>
          </w:tcPr>
          <w:p w:rsidR="00EC542C" w:rsidRPr="00EC542C" w:rsidRDefault="00EC542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C542C">
              <w:rPr>
                <w:rFonts w:eastAsia="Times New Roman"/>
                <w:b/>
                <w:bCs/>
                <w:color w:val="auto"/>
              </w:rPr>
              <w:t>Стеньшин</w:t>
            </w:r>
            <w:proofErr w:type="spellEnd"/>
            <w:r w:rsidRPr="00EC542C">
              <w:rPr>
                <w:rFonts w:eastAsia="Times New Roman"/>
                <w:b/>
                <w:bCs/>
                <w:color w:val="auto"/>
              </w:rPr>
              <w:t>, И.М.</w:t>
            </w:r>
            <w:r w:rsidRPr="00EC542C">
              <w:rPr>
                <w:rFonts w:eastAsia="Times New Roman"/>
                <w:color w:val="auto"/>
              </w:rPr>
              <w:br/>
              <w:t xml:space="preserve">   Онтогенетические стадии скульптуры представителей семейства </w:t>
            </w:r>
            <w:proofErr w:type="spellStart"/>
            <w:r w:rsidRPr="00EC542C">
              <w:rPr>
                <w:rFonts w:eastAsia="Times New Roman"/>
                <w:color w:val="auto"/>
              </w:rPr>
              <w:t>Ancyloceratidae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C542C">
              <w:rPr>
                <w:rFonts w:eastAsia="Times New Roman"/>
                <w:color w:val="auto"/>
              </w:rPr>
              <w:t>Ammonoidea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) из нижнего </w:t>
            </w:r>
            <w:proofErr w:type="spellStart"/>
            <w:r w:rsidRPr="00EC542C">
              <w:rPr>
                <w:rFonts w:eastAsia="Times New Roman"/>
                <w:color w:val="auto"/>
              </w:rPr>
              <w:t>апта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 Ульяновского Поволжья и их роль в видовой диагностике / И. М. </w:t>
            </w:r>
            <w:proofErr w:type="spellStart"/>
            <w:r w:rsidRPr="00EC542C">
              <w:rPr>
                <w:rFonts w:eastAsia="Times New Roman"/>
                <w:color w:val="auto"/>
              </w:rPr>
              <w:t>Стеньшин</w:t>
            </w:r>
            <w:proofErr w:type="spellEnd"/>
            <w:r w:rsidRPr="00EC542C">
              <w:rPr>
                <w:rFonts w:eastAsia="Times New Roman"/>
                <w:color w:val="auto"/>
              </w:rPr>
              <w:br/>
              <w:t xml:space="preserve">// Золотой век российской малакологии. - </w:t>
            </w:r>
            <w:proofErr w:type="gramStart"/>
            <w:r w:rsidRPr="00EC542C">
              <w:rPr>
                <w:rFonts w:eastAsia="Times New Roman"/>
                <w:color w:val="auto"/>
              </w:rPr>
              <w:t>Москва ;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Саратов, 2016. - С. 159-</w:t>
            </w:r>
            <w:proofErr w:type="gramStart"/>
            <w:r w:rsidRPr="00EC542C">
              <w:rPr>
                <w:rFonts w:eastAsia="Times New Roman"/>
                <w:color w:val="auto"/>
              </w:rPr>
              <w:t>166 :</w:t>
            </w:r>
            <w:proofErr w:type="gramEnd"/>
            <w:r w:rsidRPr="00EC542C">
              <w:rPr>
                <w:rFonts w:eastAsia="Times New Roman"/>
                <w:color w:val="auto"/>
              </w:rPr>
              <w:t xml:space="preserve"> ил. - Авт., </w:t>
            </w:r>
            <w:proofErr w:type="spellStart"/>
            <w:r w:rsidRPr="00EC542C">
              <w:rPr>
                <w:rFonts w:eastAsia="Times New Roman"/>
                <w:color w:val="auto"/>
              </w:rPr>
              <w:t>загл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EC542C">
              <w:rPr>
                <w:rFonts w:eastAsia="Times New Roman"/>
                <w:color w:val="auto"/>
              </w:rPr>
              <w:t>парал</w:t>
            </w:r>
            <w:proofErr w:type="spellEnd"/>
            <w:r w:rsidRPr="00EC542C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EC542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C542C">
              <w:rPr>
                <w:rFonts w:eastAsia="Times New Roman"/>
                <w:color w:val="auto"/>
              </w:rPr>
              <w:t>.: с. 165-166.</w:t>
            </w:r>
          </w:p>
        </w:tc>
      </w:tr>
    </w:tbl>
    <w:p w:rsidR="00EC542C" w:rsidRPr="00EC542C" w:rsidRDefault="00EC542C" w:rsidP="00EC542C">
      <w:pPr>
        <w:rPr>
          <w:rFonts w:eastAsia="Times New Roman"/>
          <w:color w:val="auto"/>
        </w:rPr>
      </w:pPr>
    </w:p>
    <w:p w:rsidR="00940A6D" w:rsidRPr="00EC542C" w:rsidRDefault="00940A6D">
      <w:pPr>
        <w:rPr>
          <w:color w:val="auto"/>
        </w:rPr>
      </w:pPr>
    </w:p>
    <w:sectPr w:rsidR="00940A6D" w:rsidRPr="00EC5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2C"/>
    <w:rsid w:val="00577F1D"/>
    <w:rsid w:val="00940A6D"/>
    <w:rsid w:val="00960303"/>
    <w:rsid w:val="00EC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8B29A-3FA3-4786-9226-2B5FC2CD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42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C54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542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5359</Characters>
  <Application>Microsoft Office Word</Application>
  <DocSecurity>0</DocSecurity>
  <Lines>44</Lines>
  <Paragraphs>12</Paragraphs>
  <ScaleCrop>false</ScaleCrop>
  <Company/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2020-04-29T08:57:00Z</dcterms:created>
  <dcterms:modified xsi:type="dcterms:W3CDTF">2020-04-29T08:58:00Z</dcterms:modified>
</cp:coreProperties>
</file>