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D36" w:rsidRDefault="002A6D36" w:rsidP="002A6D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Ульяновская область</w:t>
      </w:r>
    </w:p>
    <w:p w:rsidR="002A6D36" w:rsidRDefault="002A6D36" w:rsidP="002A6D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2A6D36" w:rsidRPr="002A6D36" w:rsidRDefault="002A6D36" w:rsidP="002A6D3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2A6D36">
              <w:rPr>
                <w:rFonts w:eastAsia="Times New Roman"/>
                <w:color w:val="auto"/>
              </w:rPr>
              <w:br/>
              <w:t xml:space="preserve">   Структурные особенности ювелирного перламутра </w:t>
            </w:r>
            <w:proofErr w:type="spellStart"/>
            <w:r w:rsidRPr="002A6D36">
              <w:rPr>
                <w:rFonts w:eastAsia="Times New Roman"/>
                <w:color w:val="auto"/>
              </w:rPr>
              <w:t>готеривских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аммонитов Ульяновской области / Д. А. Петроченков</w:t>
            </w:r>
            <w:r w:rsidRPr="002A6D3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4. - С. 107-</w:t>
            </w:r>
            <w:proofErr w:type="gramStart"/>
            <w:r w:rsidRPr="002A6D36">
              <w:rPr>
                <w:rFonts w:eastAsia="Times New Roman"/>
                <w:color w:val="auto"/>
              </w:rPr>
              <w:t>113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113.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Томилин, В.Е.</w:t>
            </w:r>
            <w:r w:rsidRPr="002A6D36">
              <w:rPr>
                <w:rFonts w:eastAsia="Times New Roman"/>
                <w:color w:val="auto"/>
              </w:rPr>
              <w:br/>
              <w:t xml:space="preserve">   Причины отрицательных результатов </w:t>
            </w:r>
            <w:proofErr w:type="spellStart"/>
            <w:r w:rsidRPr="002A6D36">
              <w:rPr>
                <w:rFonts w:eastAsia="Times New Roman"/>
                <w:color w:val="auto"/>
              </w:rPr>
              <w:t>опоискования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структур в Башкортостане, способы учета факторов, снижающих эффективность ГРР и их апробация в Ульяновской области / В. Е. Томилин</w:t>
            </w:r>
            <w:r w:rsidRPr="002A6D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6D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A6D36">
              <w:rPr>
                <w:rFonts w:eastAsia="Times New Roman"/>
                <w:color w:val="auto"/>
              </w:rPr>
              <w:t>. - 2002. - № 2. - С. 37-39 : ил.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Применение метода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Gore-Sorber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в комплексе геофизических и геохимических исследований при диагностике углеводородных залежей</w:t>
            </w:r>
            <w:r w:rsidRPr="002A6D36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2A6D36">
              <w:rPr>
                <w:rFonts w:eastAsia="Times New Roman"/>
                <w:color w:val="auto"/>
              </w:rPr>
              <w:t>Хисамов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[и др.]</w:t>
            </w:r>
            <w:r w:rsidRPr="002A6D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6D3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A6D36">
              <w:rPr>
                <w:rFonts w:eastAsia="Times New Roman"/>
                <w:color w:val="auto"/>
              </w:rPr>
              <w:t>. - 2009. - № 1. - С. 29-</w:t>
            </w:r>
            <w:proofErr w:type="gramStart"/>
            <w:r w:rsidRPr="002A6D36">
              <w:rPr>
                <w:rFonts w:eastAsia="Times New Roman"/>
                <w:color w:val="auto"/>
              </w:rPr>
              <w:t>32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6D3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6D36">
              <w:rPr>
                <w:rFonts w:eastAsia="Times New Roman"/>
                <w:color w:val="auto"/>
              </w:rPr>
              <w:t>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Возможность воспроизводства нефтяных ресурсов в западных регионах Волго-Уральской нефтегазоносной провинции за счет открытия и вовлечения в разработку залежей тяжелых высоковязких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пермской системы</w:t>
            </w:r>
            <w:r w:rsidRPr="002A6D36">
              <w:rPr>
                <w:rFonts w:eastAsia="Times New Roman"/>
                <w:color w:val="auto"/>
              </w:rPr>
              <w:t xml:space="preserve"> / В. С. Соболев [и др.]</w:t>
            </w:r>
            <w:r w:rsidRPr="002A6D36">
              <w:rPr>
                <w:rFonts w:eastAsia="Times New Roman"/>
                <w:color w:val="auto"/>
              </w:rPr>
              <w:br/>
              <w:t>// Недропользование-XXI век. - 2018. - № 5. - С. 36-</w:t>
            </w:r>
            <w:proofErr w:type="gramStart"/>
            <w:r w:rsidRPr="002A6D36">
              <w:rPr>
                <w:rFonts w:eastAsia="Times New Roman"/>
                <w:color w:val="auto"/>
              </w:rPr>
              <w:t>45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A6D36">
              <w:rPr>
                <w:rFonts w:eastAsia="Times New Roman"/>
                <w:color w:val="auto"/>
              </w:rPr>
              <w:t>портр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Гуркин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A6D36">
              <w:rPr>
                <w:rFonts w:eastAsia="Times New Roman"/>
                <w:color w:val="auto"/>
              </w:rPr>
              <w:br/>
              <w:t xml:space="preserve">   Исследования </w:t>
            </w:r>
            <w:proofErr w:type="spellStart"/>
            <w:r w:rsidRPr="002A6D36">
              <w:rPr>
                <w:rFonts w:eastAsia="Times New Roman"/>
                <w:color w:val="auto"/>
              </w:rPr>
              <w:t>П.М.Языкова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по истории геологии Симбирского Поволжья / В. А. </w:t>
            </w:r>
            <w:proofErr w:type="spellStart"/>
            <w:r w:rsidRPr="002A6D36">
              <w:rPr>
                <w:rFonts w:eastAsia="Times New Roman"/>
                <w:color w:val="auto"/>
              </w:rPr>
              <w:t>Гуркин</w:t>
            </w:r>
            <w:proofErr w:type="spellEnd"/>
            <w:r w:rsidRPr="002A6D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- 2006. - Т.81, вып.6. - С. 63-71. - </w:t>
            </w:r>
            <w:proofErr w:type="spellStart"/>
            <w:proofErr w:type="gram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12 назв. и в </w:t>
            </w:r>
            <w:proofErr w:type="spellStart"/>
            <w:r w:rsidRPr="002A6D3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A6D36">
              <w:rPr>
                <w:rFonts w:eastAsia="Times New Roman"/>
                <w:color w:val="auto"/>
              </w:rPr>
              <w:t>. примеч.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Опреснение позднемелового эпиконтинентального моря Восточно-Европейской платформы. Ст.1.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Позднекампанское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опреснение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Ульяновско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>-Саратовского участка моря</w:t>
            </w:r>
            <w:r w:rsidRPr="002A6D36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2A6D36">
              <w:rPr>
                <w:rFonts w:eastAsia="Times New Roman"/>
                <w:color w:val="auto"/>
              </w:rPr>
              <w:t>Найдин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[и др.]</w:t>
            </w:r>
            <w:r w:rsidRPr="002A6D3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вып.1. - С. 60-</w:t>
            </w:r>
            <w:proofErr w:type="gramStart"/>
            <w:r w:rsidRPr="002A6D36">
              <w:rPr>
                <w:rFonts w:eastAsia="Times New Roman"/>
                <w:color w:val="auto"/>
              </w:rPr>
              <w:t>71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78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Молостовский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Э.А.</w:t>
            </w:r>
            <w:r w:rsidRPr="002A6D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6D36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схема юрских отложений Нижнего и Среднего Поволжья / Э. А. </w:t>
            </w:r>
            <w:proofErr w:type="spellStart"/>
            <w:r w:rsidRPr="002A6D36">
              <w:rPr>
                <w:rFonts w:eastAsia="Times New Roman"/>
                <w:color w:val="auto"/>
              </w:rPr>
              <w:t>Молостовский</w:t>
            </w:r>
            <w:proofErr w:type="spellEnd"/>
            <w:r w:rsidRPr="002A6D36">
              <w:rPr>
                <w:rFonts w:eastAsia="Times New Roman"/>
                <w:color w:val="auto"/>
              </w:rPr>
              <w:t>, В. Н. Еремин</w:t>
            </w:r>
            <w:r w:rsidRPr="002A6D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2A6D36">
              <w:rPr>
                <w:rFonts w:eastAsia="Times New Roman"/>
                <w:color w:val="auto"/>
              </w:rPr>
              <w:lastRenderedPageBreak/>
              <w:t>Отдел геологический. - 2008. - Т.83, вып.4. - С. 43-</w:t>
            </w:r>
            <w:proofErr w:type="gramStart"/>
            <w:r w:rsidRPr="002A6D36">
              <w:rPr>
                <w:rFonts w:eastAsia="Times New Roman"/>
                <w:color w:val="auto"/>
              </w:rPr>
              <w:t>53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23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Литолого-геохимическая характеристика и условия формирования верхнемеловых отложений Северного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Перитетиса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2A6D36">
              <w:rPr>
                <w:rFonts w:eastAsia="Times New Roman"/>
                <w:color w:val="auto"/>
              </w:rPr>
              <w:t>Бадулина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[и др.]</w:t>
            </w:r>
            <w:r w:rsidRPr="002A6D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2A6D36">
              <w:rPr>
                <w:rFonts w:eastAsia="Times New Roman"/>
                <w:color w:val="auto"/>
              </w:rPr>
              <w:t>вып</w:t>
            </w:r>
            <w:proofErr w:type="spellEnd"/>
            <w:r w:rsidRPr="002A6D36">
              <w:rPr>
                <w:rFonts w:eastAsia="Times New Roman"/>
                <w:color w:val="auto"/>
              </w:rPr>
              <w:t>. 4/5. - С. 136-</w:t>
            </w:r>
            <w:proofErr w:type="gramStart"/>
            <w:r w:rsidRPr="002A6D36">
              <w:rPr>
                <w:rFonts w:eastAsia="Times New Roman"/>
                <w:color w:val="auto"/>
              </w:rPr>
              <w:t>147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145-146.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Литолого-фациальная и биостратиграфическая характеристика верхнедевонских отложений опорной скважины 1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Мелекесская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Мелекесская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впадина, Волго-Уральская область)</w:t>
            </w:r>
            <w:r w:rsidRPr="002A6D36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2A6D3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2A6D36">
              <w:rPr>
                <w:rFonts w:eastAsia="Times New Roman"/>
                <w:color w:val="auto"/>
              </w:rPr>
              <w:t>вып</w:t>
            </w:r>
            <w:proofErr w:type="spellEnd"/>
            <w:r w:rsidRPr="002A6D36">
              <w:rPr>
                <w:rFonts w:eastAsia="Times New Roman"/>
                <w:color w:val="auto"/>
              </w:rPr>
              <w:t>. 5/6. - С. 3-</w:t>
            </w:r>
            <w:proofErr w:type="gramStart"/>
            <w:r w:rsidRPr="002A6D36">
              <w:rPr>
                <w:rFonts w:eastAsia="Times New Roman"/>
                <w:color w:val="auto"/>
              </w:rPr>
              <w:t>49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47-49.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Кузнецов, А.Н.</w:t>
            </w:r>
            <w:r w:rsidRPr="002A6D36">
              <w:rPr>
                <w:rFonts w:eastAsia="Times New Roman"/>
                <w:color w:val="auto"/>
              </w:rPr>
              <w:br/>
              <w:t xml:space="preserve">   Исследование </w:t>
            </w:r>
            <w:proofErr w:type="spellStart"/>
            <w:r w:rsidRPr="002A6D36">
              <w:rPr>
                <w:rFonts w:eastAsia="Times New Roman"/>
                <w:color w:val="auto"/>
              </w:rPr>
              <w:t>сейсмоэлектрического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эффекта второго рода на физических моделях и кернах глубоких скважин / А. Н. Кузнецов, И. П. Мороз</w:t>
            </w:r>
            <w:r w:rsidRPr="002A6D36">
              <w:rPr>
                <w:rFonts w:eastAsia="Times New Roman"/>
                <w:color w:val="auto"/>
              </w:rPr>
              <w:br/>
              <w:t>// Разведка и охрана недр. - 2004. - № 7. - С. 28-</w:t>
            </w:r>
            <w:proofErr w:type="gramStart"/>
            <w:r w:rsidRPr="002A6D36">
              <w:rPr>
                <w:rFonts w:eastAsia="Times New Roman"/>
                <w:color w:val="auto"/>
              </w:rPr>
              <w:t>31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A6D3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A6D36">
              <w:rPr>
                <w:rFonts w:eastAsia="Times New Roman"/>
                <w:color w:val="auto"/>
              </w:rPr>
              <w:t>. примеч.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2A6D36">
              <w:rPr>
                <w:rFonts w:eastAsia="Times New Roman"/>
                <w:color w:val="auto"/>
              </w:rPr>
              <w:br/>
              <w:t xml:space="preserve">   Минералогические особенности ювелирного пирита из меловых отложений Ульяновской области / Д. А. Петроченков, В. В. </w:t>
            </w:r>
            <w:proofErr w:type="spellStart"/>
            <w:r w:rsidRPr="002A6D36">
              <w:rPr>
                <w:rFonts w:eastAsia="Times New Roman"/>
                <w:color w:val="auto"/>
              </w:rPr>
              <w:t>Ружицкий</w:t>
            </w:r>
            <w:proofErr w:type="spellEnd"/>
            <w:r w:rsidRPr="002A6D36">
              <w:rPr>
                <w:rFonts w:eastAsia="Times New Roman"/>
                <w:color w:val="auto"/>
              </w:rPr>
              <w:br/>
              <w:t>// Разведка и охрана недр. - 2018. - № 4. - С. 7-</w:t>
            </w:r>
            <w:proofErr w:type="gramStart"/>
            <w:r w:rsidRPr="002A6D36">
              <w:rPr>
                <w:rFonts w:eastAsia="Times New Roman"/>
                <w:color w:val="auto"/>
              </w:rPr>
              <w:t>12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6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2A6D36">
              <w:rPr>
                <w:rFonts w:eastAsia="Times New Roman"/>
                <w:color w:val="auto"/>
              </w:rPr>
              <w:br/>
              <w:t xml:space="preserve">   Коллекционные, интерьерные и ювелирные аммониты из отложений нижнего </w:t>
            </w:r>
            <w:proofErr w:type="spellStart"/>
            <w:r w:rsidRPr="002A6D36">
              <w:rPr>
                <w:rFonts w:eastAsia="Times New Roman"/>
                <w:color w:val="auto"/>
              </w:rPr>
              <w:t>апта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Ульяновской области / Д. А. Петроченков, Е. Ю. </w:t>
            </w:r>
            <w:proofErr w:type="spellStart"/>
            <w:r w:rsidRPr="002A6D36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2A6D36">
              <w:rPr>
                <w:rFonts w:eastAsia="Times New Roman"/>
                <w:color w:val="auto"/>
              </w:rPr>
              <w:br/>
              <w:t>// Отечественная геология. - 2019. - № 1. - С. 79-</w:t>
            </w:r>
            <w:proofErr w:type="gramStart"/>
            <w:r w:rsidRPr="002A6D36">
              <w:rPr>
                <w:rFonts w:eastAsia="Times New Roman"/>
                <w:color w:val="auto"/>
              </w:rPr>
              <w:t>88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8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Локализация зон распространения ресурсов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сверхвязкой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нефти на малоизученных территориях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Мелекесской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впадины</w:t>
            </w:r>
            <w:r w:rsidRPr="002A6D36">
              <w:rPr>
                <w:rFonts w:eastAsia="Times New Roman"/>
                <w:color w:val="auto"/>
              </w:rPr>
              <w:t xml:space="preserve"> / Р. Н. </w:t>
            </w:r>
            <w:proofErr w:type="spellStart"/>
            <w:r w:rsidRPr="002A6D36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[и др.]</w:t>
            </w:r>
            <w:r w:rsidRPr="002A6D36">
              <w:rPr>
                <w:rFonts w:eastAsia="Times New Roman"/>
                <w:color w:val="auto"/>
              </w:rPr>
              <w:br/>
              <w:t>// Геология нефти и газа. - 2017. - № 6. - С. 83-</w:t>
            </w:r>
            <w:proofErr w:type="gramStart"/>
            <w:r w:rsidRPr="002A6D36">
              <w:rPr>
                <w:rFonts w:eastAsia="Times New Roman"/>
                <w:color w:val="auto"/>
              </w:rPr>
              <w:t>88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2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2A6D36">
              <w:rPr>
                <w:rFonts w:eastAsia="Times New Roman"/>
                <w:color w:val="auto"/>
              </w:rPr>
              <w:br/>
              <w:t xml:space="preserve">   Минеральный состав и </w:t>
            </w:r>
            <w:proofErr w:type="spellStart"/>
            <w:r w:rsidRPr="002A6D36">
              <w:rPr>
                <w:rFonts w:eastAsia="Times New Roman"/>
                <w:color w:val="auto"/>
              </w:rPr>
              <w:t>геммологические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характеристики окаменелостей морских рептилий Ульяновской области / Д. А. Петроченков</w:t>
            </w:r>
            <w:r w:rsidRPr="002A6D3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12-</w:t>
            </w:r>
            <w:proofErr w:type="gramStart"/>
            <w:r w:rsidRPr="002A6D36">
              <w:rPr>
                <w:rFonts w:eastAsia="Times New Roman"/>
                <w:color w:val="auto"/>
              </w:rPr>
              <w:t>16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7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2A6D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6D36">
              <w:rPr>
                <w:rFonts w:eastAsia="Times New Roman"/>
                <w:color w:val="auto"/>
              </w:rPr>
              <w:t>Геммологические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характеристики ювелирно-поделочных </w:t>
            </w:r>
            <w:proofErr w:type="spellStart"/>
            <w:r w:rsidRPr="002A6D36">
              <w:rPr>
                <w:rFonts w:eastAsia="Times New Roman"/>
                <w:color w:val="auto"/>
              </w:rPr>
              <w:t>септарий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Ульяновской области / Д. А. Петроченков</w:t>
            </w:r>
            <w:r w:rsidRPr="002A6D3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</w:t>
            </w:r>
            <w:r w:rsidRPr="002A6D36">
              <w:rPr>
                <w:rFonts w:eastAsia="Times New Roman"/>
                <w:color w:val="auto"/>
              </w:rPr>
              <w:lastRenderedPageBreak/>
              <w:t>- 2019. - № 2. - С. 21-</w:t>
            </w:r>
            <w:proofErr w:type="gramStart"/>
            <w:r w:rsidRPr="002A6D36">
              <w:rPr>
                <w:rFonts w:eastAsia="Times New Roman"/>
                <w:color w:val="auto"/>
              </w:rPr>
              <w:t>27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7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2A6D36">
              <w:rPr>
                <w:rFonts w:eastAsia="Times New Roman"/>
                <w:color w:val="auto"/>
              </w:rPr>
              <w:br/>
              <w:t xml:space="preserve">   Об остатках ихтиозавров </w:t>
            </w:r>
            <w:proofErr w:type="spellStart"/>
            <w:r w:rsidRPr="002A6D36">
              <w:rPr>
                <w:rFonts w:eastAsia="Times New Roman"/>
                <w:color w:val="auto"/>
              </w:rPr>
              <w:t>Otschevia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из волжского яруса Поволжья / М. С. Архангельский</w:t>
            </w:r>
            <w:r w:rsidRPr="002A6D36">
              <w:rPr>
                <w:rFonts w:eastAsia="Times New Roman"/>
                <w:color w:val="auto"/>
              </w:rPr>
              <w:br/>
              <w:t>// Палеонтологический журнал. - 2000. - № 5. - С. 78-</w:t>
            </w:r>
            <w:proofErr w:type="gramStart"/>
            <w:r w:rsidRPr="002A6D36">
              <w:rPr>
                <w:rFonts w:eastAsia="Times New Roman"/>
                <w:color w:val="auto"/>
              </w:rPr>
              <w:t>81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81.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Благовещенский, И.В.</w:t>
            </w:r>
            <w:r w:rsidRPr="002A6D3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6D36">
              <w:rPr>
                <w:rFonts w:eastAsia="Times New Roman"/>
                <w:color w:val="auto"/>
              </w:rPr>
              <w:t>Заднежаберные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брюхоногие моллюски из нижнего мела Ульяновского Поволжья. 1. Род </w:t>
            </w:r>
            <w:proofErr w:type="spellStart"/>
            <w:r w:rsidRPr="002A6D36">
              <w:rPr>
                <w:rFonts w:eastAsia="Times New Roman"/>
                <w:color w:val="auto"/>
              </w:rPr>
              <w:t>Tornatellaea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6D36">
              <w:rPr>
                <w:rFonts w:eastAsia="Times New Roman"/>
                <w:color w:val="auto"/>
              </w:rPr>
              <w:t>Conrad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/ И. В. Благовещенский</w:t>
            </w:r>
            <w:r w:rsidRPr="002A6D36">
              <w:rPr>
                <w:rFonts w:eastAsia="Times New Roman"/>
                <w:color w:val="auto"/>
              </w:rPr>
              <w:br/>
              <w:t xml:space="preserve">// Палеонтологический журнал. - 2017. - № 1. - С. 34-41, [2] с. </w:t>
            </w:r>
            <w:proofErr w:type="gramStart"/>
            <w:r w:rsidRPr="002A6D36">
              <w:rPr>
                <w:rFonts w:eastAsia="Times New Roman"/>
                <w:color w:val="auto"/>
              </w:rPr>
              <w:t>табл.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40-41.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 xml:space="preserve">Геохимические исследования </w:t>
            </w: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доманиковых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 xml:space="preserve"> отложений Самарской и Ульяновской областей с целью возможности получения сланцевой нефти</w:t>
            </w:r>
            <w:r w:rsidRPr="002A6D36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2A6D36">
              <w:rPr>
                <w:rFonts w:eastAsia="Times New Roman"/>
                <w:color w:val="auto"/>
              </w:rPr>
              <w:t>Куклинский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[и др.]</w:t>
            </w:r>
            <w:r w:rsidRPr="002A6D3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70-</w:t>
            </w:r>
            <w:proofErr w:type="gramStart"/>
            <w:r w:rsidRPr="002A6D36">
              <w:rPr>
                <w:rFonts w:eastAsia="Times New Roman"/>
                <w:color w:val="auto"/>
              </w:rPr>
              <w:t>72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2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2A6D36">
              <w:rPr>
                <w:rFonts w:eastAsia="Times New Roman"/>
                <w:color w:val="auto"/>
              </w:rPr>
              <w:t xml:space="preserve"> / А. Г. Самойлов [и др.]</w:t>
            </w:r>
            <w:r w:rsidRPr="002A6D3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2A6D3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2A6D36">
              <w:rPr>
                <w:rFonts w:eastAsia="Times New Roman"/>
                <w:color w:val="auto"/>
              </w:rPr>
              <w:t>Вып</w:t>
            </w:r>
            <w:proofErr w:type="spellEnd"/>
            <w:r w:rsidRPr="002A6D36">
              <w:rPr>
                <w:rFonts w:eastAsia="Times New Roman"/>
                <w:color w:val="auto"/>
              </w:rPr>
              <w:t>. 91. - С. 66-</w:t>
            </w:r>
            <w:proofErr w:type="gramStart"/>
            <w:r w:rsidRPr="002A6D36">
              <w:rPr>
                <w:rFonts w:eastAsia="Times New Roman"/>
                <w:color w:val="auto"/>
              </w:rPr>
              <w:t>69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3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   </w:t>
            </w:r>
            <w:r w:rsidRPr="002A6D36">
              <w:rPr>
                <w:rFonts w:eastAsia="Times New Roman"/>
                <w:b/>
                <w:bCs/>
                <w:color w:val="auto"/>
              </w:rPr>
              <w:t>Стратиграфия средней юры юго-запада Республики Татарстан</w:t>
            </w:r>
            <w:r w:rsidRPr="002A6D36">
              <w:rPr>
                <w:rFonts w:eastAsia="Times New Roman"/>
                <w:color w:val="auto"/>
              </w:rPr>
              <w:t xml:space="preserve"> / В. В. Митта [и др.]</w:t>
            </w:r>
            <w:r w:rsidRPr="002A6D36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1. - С. 31-</w:t>
            </w:r>
            <w:proofErr w:type="gramStart"/>
            <w:r w:rsidRPr="002A6D36">
              <w:rPr>
                <w:rFonts w:eastAsia="Times New Roman"/>
                <w:color w:val="auto"/>
              </w:rPr>
              <w:t>46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46.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Орешкина, Т.В.</w:t>
            </w:r>
            <w:r w:rsidRPr="002A6D36">
              <w:rPr>
                <w:rFonts w:eastAsia="Times New Roman"/>
                <w:color w:val="auto"/>
              </w:rPr>
              <w:br/>
              <w:t xml:space="preserve">   Палеонтологическая характеристика палеоцена-нижнего эоцена </w:t>
            </w:r>
            <w:proofErr w:type="spellStart"/>
            <w:r w:rsidRPr="002A6D36">
              <w:rPr>
                <w:rFonts w:eastAsia="Times New Roman"/>
                <w:color w:val="auto"/>
              </w:rPr>
              <w:t>Ульяновско-Сызранской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структурно-фациальной зоны </w:t>
            </w:r>
            <w:proofErr w:type="spellStart"/>
            <w:r w:rsidRPr="002A6D36">
              <w:rPr>
                <w:rFonts w:eastAsia="Times New Roman"/>
                <w:color w:val="auto"/>
              </w:rPr>
              <w:t>Поволжско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-Прикаспийского </w:t>
            </w:r>
            <w:proofErr w:type="spellStart"/>
            <w:r w:rsidRPr="002A6D36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/ Т. В. Орешкина, Г. Н. Александрова</w:t>
            </w:r>
            <w:r w:rsidRPr="002A6D36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73-</w:t>
            </w:r>
            <w:proofErr w:type="gramStart"/>
            <w:r w:rsidRPr="002A6D36">
              <w:rPr>
                <w:rFonts w:eastAsia="Times New Roman"/>
                <w:color w:val="auto"/>
              </w:rPr>
              <w:t>98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с. 96-98.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b/>
                <w:bCs/>
                <w:color w:val="auto"/>
              </w:rPr>
              <w:t>Полякова Л.Е.</w:t>
            </w:r>
            <w:r w:rsidRPr="002A6D36">
              <w:rPr>
                <w:rFonts w:eastAsia="Times New Roman"/>
                <w:color w:val="auto"/>
              </w:rPr>
              <w:br/>
              <w:t xml:space="preserve">   Разработка геоинформационной петрофизической базы знаний для повышения достоверности подсчета запасов углеводородов </w:t>
            </w:r>
            <w:proofErr w:type="spellStart"/>
            <w:r w:rsidRPr="002A6D36">
              <w:rPr>
                <w:rFonts w:eastAsia="Times New Roman"/>
                <w:color w:val="auto"/>
              </w:rPr>
              <w:t>недоизученных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месторождений / Л. Е. Полякова</w:t>
            </w:r>
            <w:r w:rsidRPr="002A6D3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6D3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A6D36">
              <w:rPr>
                <w:rFonts w:eastAsia="Times New Roman"/>
                <w:color w:val="auto"/>
              </w:rPr>
              <w:t>. - 2009. - № 1. - С. 57-</w:t>
            </w:r>
            <w:proofErr w:type="gramStart"/>
            <w:r w:rsidRPr="002A6D36">
              <w:rPr>
                <w:rFonts w:eastAsia="Times New Roman"/>
                <w:color w:val="auto"/>
              </w:rPr>
              <w:t>63 :</w:t>
            </w:r>
            <w:proofErr w:type="gramEnd"/>
            <w:r w:rsidRPr="002A6D3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6D3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6D36">
              <w:rPr>
                <w:rFonts w:eastAsia="Times New Roman"/>
                <w:color w:val="auto"/>
              </w:rPr>
              <w:t>.: 5 назв.</w:t>
            </w:r>
          </w:p>
        </w:tc>
      </w:tr>
      <w:tr w:rsidR="002A6D36" w:rsidRPr="002A6D3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</w:p>
        </w:tc>
      </w:tr>
      <w:tr w:rsidR="002A6D36" w:rsidRPr="002A6D36" w:rsidTr="0027321D">
        <w:trPr>
          <w:tblCellSpacing w:w="15" w:type="dxa"/>
        </w:trPr>
        <w:tc>
          <w:tcPr>
            <w:tcW w:w="5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r w:rsidRPr="002A6D3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2A6D36" w:rsidRPr="002A6D36" w:rsidRDefault="002A6D3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6D36">
              <w:rPr>
                <w:rFonts w:eastAsia="Times New Roman"/>
                <w:b/>
                <w:bCs/>
                <w:color w:val="auto"/>
              </w:rPr>
              <w:t>Новопашин</w:t>
            </w:r>
            <w:proofErr w:type="spellEnd"/>
            <w:r w:rsidRPr="002A6D36">
              <w:rPr>
                <w:rFonts w:eastAsia="Times New Roman"/>
                <w:b/>
                <w:bCs/>
                <w:color w:val="auto"/>
              </w:rPr>
              <w:t>, Ю.</w:t>
            </w:r>
            <w:r w:rsidRPr="002A6D36">
              <w:rPr>
                <w:rFonts w:eastAsia="Times New Roman"/>
                <w:color w:val="auto"/>
              </w:rPr>
              <w:br/>
              <w:t xml:space="preserve">   Новые перспективы "Второго Баку". Забыв о многообещающих прогнозах ученых, в Ульяновской области приступают к конкретной </w:t>
            </w:r>
            <w:proofErr w:type="spellStart"/>
            <w:r w:rsidRPr="002A6D36">
              <w:rPr>
                <w:rFonts w:eastAsia="Times New Roman"/>
                <w:color w:val="auto"/>
              </w:rPr>
              <w:t>нефте</w:t>
            </w:r>
            <w:proofErr w:type="spellEnd"/>
            <w:r w:rsidRPr="002A6D36">
              <w:rPr>
                <w:rFonts w:eastAsia="Times New Roman"/>
                <w:color w:val="auto"/>
              </w:rPr>
              <w:t xml:space="preserve"> добыче / Ю. </w:t>
            </w:r>
            <w:proofErr w:type="spellStart"/>
            <w:r w:rsidRPr="002A6D36">
              <w:rPr>
                <w:rFonts w:eastAsia="Times New Roman"/>
                <w:color w:val="auto"/>
              </w:rPr>
              <w:t>Новопашин</w:t>
            </w:r>
            <w:proofErr w:type="spellEnd"/>
            <w:r w:rsidRPr="002A6D36">
              <w:rPr>
                <w:rFonts w:eastAsia="Times New Roman"/>
                <w:color w:val="auto"/>
              </w:rPr>
              <w:br/>
              <w:t>// Нефть России. - 2004. - № 6. - С. 34-35 : ил.</w:t>
            </w:r>
          </w:p>
        </w:tc>
      </w:tr>
    </w:tbl>
    <w:p w:rsidR="002A6D36" w:rsidRPr="002A6D36" w:rsidRDefault="002A6D36" w:rsidP="002A6D36">
      <w:pPr>
        <w:rPr>
          <w:rFonts w:eastAsia="Times New Roman"/>
          <w:color w:val="auto"/>
        </w:rPr>
      </w:pPr>
    </w:p>
    <w:p w:rsidR="00940A6D" w:rsidRPr="002A6D36" w:rsidRDefault="00940A6D">
      <w:pPr>
        <w:rPr>
          <w:color w:val="auto"/>
        </w:rPr>
      </w:pPr>
    </w:p>
    <w:sectPr w:rsidR="00940A6D" w:rsidRPr="002A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D36"/>
    <w:rsid w:val="002A6D3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90A9A-6D4F-4587-8F44-5353A705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D3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6D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6D3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2020-04-29T08:53:00Z</dcterms:created>
  <dcterms:modified xsi:type="dcterms:W3CDTF">2020-04-29T08:56:00Z</dcterms:modified>
</cp:coreProperties>
</file>