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4DF" w:rsidRDefault="00C624DF" w:rsidP="00C624D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Татарский пролив</w:t>
      </w:r>
    </w:p>
    <w:p w:rsidR="00C624DF" w:rsidRDefault="00C624DF" w:rsidP="00C624D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C624DF" w:rsidRPr="00C624DF" w:rsidRDefault="00C624DF" w:rsidP="00C624D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2001-2019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C624DF" w:rsidRPr="00C624D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</w:p>
        </w:tc>
      </w:tr>
      <w:tr w:rsidR="00C624DF" w:rsidRPr="00C624DF" w:rsidTr="0027321D">
        <w:trPr>
          <w:tblCellSpacing w:w="15" w:type="dxa"/>
        </w:trPr>
        <w:tc>
          <w:tcPr>
            <w:tcW w:w="500" w:type="pct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r w:rsidRPr="00C624DF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r w:rsidRPr="00C624DF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r w:rsidRPr="00C624DF">
              <w:rPr>
                <w:rFonts w:eastAsia="Times New Roman"/>
                <w:color w:val="auto"/>
              </w:rPr>
              <w:t>   </w:t>
            </w:r>
            <w:r w:rsidRPr="00C624DF">
              <w:rPr>
                <w:rFonts w:eastAsia="Times New Roman"/>
                <w:b/>
                <w:bCs/>
                <w:color w:val="auto"/>
              </w:rPr>
              <w:t>Инженерно-геологические особенности донных осадков, развитых в Татарском проливе Охотского моря</w:t>
            </w:r>
            <w:r w:rsidRPr="00C624DF">
              <w:rPr>
                <w:rFonts w:eastAsia="Times New Roman"/>
                <w:color w:val="auto"/>
              </w:rPr>
              <w:t xml:space="preserve"> / В. А. Кошелева [и др.]</w:t>
            </w:r>
            <w:r w:rsidRPr="00C624DF">
              <w:rPr>
                <w:rFonts w:eastAsia="Times New Roman"/>
                <w:color w:val="auto"/>
              </w:rPr>
              <w:br/>
              <w:t>// Геология морей и океанов. - Москва, 2007. - Т.1. - С.53-55.</w:t>
            </w:r>
          </w:p>
        </w:tc>
      </w:tr>
      <w:tr w:rsidR="00C624DF" w:rsidRPr="00C624D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</w:p>
        </w:tc>
      </w:tr>
      <w:tr w:rsidR="00C624DF" w:rsidRPr="00C624DF" w:rsidTr="0027321D">
        <w:trPr>
          <w:tblCellSpacing w:w="15" w:type="dxa"/>
        </w:trPr>
        <w:tc>
          <w:tcPr>
            <w:tcW w:w="500" w:type="pct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r w:rsidRPr="00C624DF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r w:rsidRPr="00C624DF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r w:rsidRPr="00C624DF">
              <w:rPr>
                <w:rFonts w:eastAsia="Times New Roman"/>
                <w:b/>
                <w:bCs/>
                <w:color w:val="auto"/>
              </w:rPr>
              <w:t>Иванов В.В.</w:t>
            </w:r>
            <w:r w:rsidRPr="00C624DF">
              <w:rPr>
                <w:rFonts w:eastAsia="Times New Roman"/>
                <w:color w:val="auto"/>
              </w:rPr>
              <w:br/>
              <w:t>   Влияние ледяного покрова на долговременный прилив в Татарском проливе / В. В. Иванов, Е. И. Мирошниченко</w:t>
            </w:r>
            <w:r w:rsidRPr="00C624DF">
              <w:rPr>
                <w:rFonts w:eastAsia="Times New Roman"/>
                <w:color w:val="auto"/>
              </w:rPr>
              <w:br/>
              <w:t>// Физика геосфер. - Владивосток, 2011. - С. 114-</w:t>
            </w:r>
            <w:proofErr w:type="gramStart"/>
            <w:r w:rsidRPr="00C624DF">
              <w:rPr>
                <w:rFonts w:eastAsia="Times New Roman"/>
                <w:color w:val="auto"/>
              </w:rPr>
              <w:t>117 :</w:t>
            </w:r>
            <w:proofErr w:type="gramEnd"/>
            <w:r w:rsidRPr="00C624D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624D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24DF">
              <w:rPr>
                <w:rFonts w:eastAsia="Times New Roman"/>
                <w:color w:val="auto"/>
              </w:rPr>
              <w:t>.: 3 назв.</w:t>
            </w:r>
          </w:p>
        </w:tc>
      </w:tr>
      <w:tr w:rsidR="00C624DF" w:rsidRPr="00C624D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</w:p>
        </w:tc>
      </w:tr>
      <w:tr w:rsidR="00C624DF" w:rsidRPr="00C624DF" w:rsidTr="0027321D">
        <w:trPr>
          <w:tblCellSpacing w:w="15" w:type="dxa"/>
        </w:trPr>
        <w:tc>
          <w:tcPr>
            <w:tcW w:w="500" w:type="pct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r w:rsidRPr="00C624DF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r w:rsidRPr="00C624DF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r w:rsidRPr="00C624DF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C624DF">
              <w:rPr>
                <w:rFonts w:eastAsia="Times New Roman"/>
                <w:color w:val="auto"/>
              </w:rPr>
              <w:br/>
              <w:t xml:space="preserve">   Карта газоносности и строение западного борта Северо-Татарского </w:t>
            </w:r>
            <w:proofErr w:type="spellStart"/>
            <w:r w:rsidRPr="00C624DF">
              <w:rPr>
                <w:rFonts w:eastAsia="Times New Roman"/>
                <w:color w:val="auto"/>
              </w:rPr>
              <w:t>трога</w:t>
            </w:r>
            <w:proofErr w:type="spellEnd"/>
            <w:r w:rsidRPr="00C624DF">
              <w:rPr>
                <w:rFonts w:eastAsia="Times New Roman"/>
                <w:color w:val="auto"/>
              </w:rPr>
              <w:t xml:space="preserve"> (Японское море) / В. Л. Ломтев</w:t>
            </w:r>
            <w:r w:rsidRPr="00C624DF">
              <w:rPr>
                <w:rFonts w:eastAsia="Times New Roman"/>
                <w:color w:val="auto"/>
              </w:rPr>
              <w:br/>
              <w:t>// Физика геосфер. - Владивосток, 2011. - С. 334-</w:t>
            </w:r>
            <w:proofErr w:type="gramStart"/>
            <w:r w:rsidRPr="00C624DF">
              <w:rPr>
                <w:rFonts w:eastAsia="Times New Roman"/>
                <w:color w:val="auto"/>
              </w:rPr>
              <w:t>339 :</w:t>
            </w:r>
            <w:proofErr w:type="gramEnd"/>
            <w:r w:rsidRPr="00C624D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624D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24DF">
              <w:rPr>
                <w:rFonts w:eastAsia="Times New Roman"/>
                <w:color w:val="auto"/>
              </w:rPr>
              <w:t>.: 10 назв.</w:t>
            </w:r>
          </w:p>
        </w:tc>
      </w:tr>
      <w:tr w:rsidR="00C624DF" w:rsidRPr="00C624D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</w:p>
        </w:tc>
      </w:tr>
      <w:tr w:rsidR="00C624DF" w:rsidRPr="00C624DF" w:rsidTr="0027321D">
        <w:trPr>
          <w:tblCellSpacing w:w="15" w:type="dxa"/>
        </w:trPr>
        <w:tc>
          <w:tcPr>
            <w:tcW w:w="500" w:type="pct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r w:rsidRPr="00C624DF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r w:rsidRPr="00C624DF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r w:rsidRPr="00C624DF">
              <w:rPr>
                <w:rFonts w:eastAsia="Times New Roman"/>
                <w:b/>
                <w:bCs/>
                <w:color w:val="auto"/>
              </w:rPr>
              <w:t>Каплун, В.Б.</w:t>
            </w:r>
            <w:r w:rsidRPr="00C624DF">
              <w:rPr>
                <w:rFonts w:eastAsia="Times New Roman"/>
                <w:color w:val="auto"/>
              </w:rPr>
              <w:br/>
              <w:t xml:space="preserve">   Магнитотеллурический образ коры и верхней мантии вдоль широтного пояса </w:t>
            </w:r>
            <w:proofErr w:type="spellStart"/>
            <w:r w:rsidRPr="00C624DF">
              <w:rPr>
                <w:rFonts w:eastAsia="Times New Roman"/>
                <w:color w:val="auto"/>
              </w:rPr>
              <w:t>Буреинский</w:t>
            </w:r>
            <w:proofErr w:type="spellEnd"/>
            <w:r w:rsidRPr="00C624DF">
              <w:rPr>
                <w:rFonts w:eastAsia="Times New Roman"/>
                <w:color w:val="auto"/>
              </w:rPr>
              <w:t xml:space="preserve"> массив - Татарский пролив (Хабаровский край) / В. Б. Каплун</w:t>
            </w:r>
            <w:r w:rsidRPr="00C624DF">
              <w:rPr>
                <w:rFonts w:eastAsia="Times New Roman"/>
                <w:color w:val="auto"/>
              </w:rPr>
              <w:br/>
              <w:t xml:space="preserve">// Проблемы сейсмичности Дальнего Востока. - Хабаровск, 2001. - С.68-70. - </w:t>
            </w:r>
            <w:proofErr w:type="gramStart"/>
            <w:r w:rsidRPr="00C624DF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624DF">
              <w:rPr>
                <w:rFonts w:eastAsia="Times New Roman"/>
                <w:color w:val="auto"/>
              </w:rPr>
              <w:t>3 назв.</w:t>
            </w:r>
          </w:p>
        </w:tc>
      </w:tr>
      <w:tr w:rsidR="00C624DF" w:rsidRPr="00C624D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</w:p>
        </w:tc>
      </w:tr>
      <w:tr w:rsidR="00C624DF" w:rsidRPr="00C624DF" w:rsidTr="0027321D">
        <w:trPr>
          <w:tblCellSpacing w:w="15" w:type="dxa"/>
        </w:trPr>
        <w:tc>
          <w:tcPr>
            <w:tcW w:w="500" w:type="pct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r w:rsidRPr="00C624DF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r w:rsidRPr="00C624DF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r w:rsidRPr="00C624DF">
              <w:rPr>
                <w:rFonts w:eastAsia="Times New Roman"/>
                <w:b/>
                <w:bCs/>
                <w:color w:val="auto"/>
              </w:rPr>
              <w:t>Гребенникова, Т.А.</w:t>
            </w:r>
            <w:r w:rsidRPr="00C624DF">
              <w:rPr>
                <w:rFonts w:eastAsia="Times New Roman"/>
                <w:color w:val="auto"/>
              </w:rPr>
              <w:br/>
              <w:t xml:space="preserve">   Рисс - </w:t>
            </w:r>
            <w:proofErr w:type="spellStart"/>
            <w:r w:rsidRPr="00C624DF">
              <w:rPr>
                <w:rFonts w:eastAsia="Times New Roman"/>
                <w:color w:val="auto"/>
              </w:rPr>
              <w:t>вюрмская</w:t>
            </w:r>
            <w:proofErr w:type="spellEnd"/>
            <w:r w:rsidRPr="00C624DF">
              <w:rPr>
                <w:rFonts w:eastAsia="Times New Roman"/>
                <w:color w:val="auto"/>
              </w:rPr>
              <w:t xml:space="preserve"> трансгрессия в Татарском проливе / Т. А. Гребенникова, А. М. Короткий, Е. Д. Иванова</w:t>
            </w:r>
            <w:r w:rsidRPr="00C624DF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401-403. - Англ.</w:t>
            </w:r>
          </w:p>
        </w:tc>
      </w:tr>
      <w:tr w:rsidR="00C624DF" w:rsidRPr="00C624D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</w:p>
        </w:tc>
      </w:tr>
      <w:tr w:rsidR="00C624DF" w:rsidRPr="00C624DF" w:rsidTr="0027321D">
        <w:trPr>
          <w:tblCellSpacing w:w="15" w:type="dxa"/>
        </w:trPr>
        <w:tc>
          <w:tcPr>
            <w:tcW w:w="500" w:type="pct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r w:rsidRPr="00C624DF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r w:rsidRPr="00C624DF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r w:rsidRPr="00C624DF">
              <w:rPr>
                <w:rFonts w:eastAsia="Times New Roman"/>
                <w:b/>
                <w:bCs/>
                <w:color w:val="auto"/>
              </w:rPr>
              <w:t>Соболев В.С.</w:t>
            </w:r>
            <w:r w:rsidRPr="00C624DF">
              <w:rPr>
                <w:rFonts w:eastAsia="Times New Roman"/>
                <w:color w:val="auto"/>
              </w:rPr>
              <w:br/>
              <w:t>   Некоторые особенности фазовой специализации углеводородов в нефтегазоносных бассейнах активной Притихоокеанской континентальной окраины / В. С. Соболев</w:t>
            </w:r>
            <w:r w:rsidRPr="00C624DF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19-</w:t>
            </w:r>
            <w:proofErr w:type="gramStart"/>
            <w:r w:rsidRPr="00C624DF">
              <w:rPr>
                <w:rFonts w:eastAsia="Times New Roman"/>
                <w:color w:val="auto"/>
              </w:rPr>
              <w:t>24 :</w:t>
            </w:r>
            <w:proofErr w:type="gramEnd"/>
            <w:r w:rsidRPr="00C624D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624D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24DF">
              <w:rPr>
                <w:rFonts w:eastAsia="Times New Roman"/>
                <w:color w:val="auto"/>
              </w:rPr>
              <w:t>.: 9 назв.</w:t>
            </w:r>
          </w:p>
        </w:tc>
      </w:tr>
      <w:tr w:rsidR="00C624DF" w:rsidRPr="00C624D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</w:p>
        </w:tc>
      </w:tr>
      <w:tr w:rsidR="00C624DF" w:rsidRPr="00C624DF" w:rsidTr="0027321D">
        <w:trPr>
          <w:tblCellSpacing w:w="15" w:type="dxa"/>
        </w:trPr>
        <w:tc>
          <w:tcPr>
            <w:tcW w:w="500" w:type="pct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r w:rsidRPr="00C624DF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r w:rsidRPr="00C624DF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624DF">
              <w:rPr>
                <w:rFonts w:eastAsia="Times New Roman"/>
                <w:b/>
                <w:bCs/>
                <w:color w:val="auto"/>
              </w:rPr>
              <w:t>Сырбу</w:t>
            </w:r>
            <w:proofErr w:type="spellEnd"/>
            <w:r w:rsidRPr="00C624DF">
              <w:rPr>
                <w:rFonts w:eastAsia="Times New Roman"/>
                <w:b/>
                <w:bCs/>
                <w:color w:val="auto"/>
              </w:rPr>
              <w:t xml:space="preserve"> Н.С.</w:t>
            </w:r>
            <w:r w:rsidRPr="00C624DF">
              <w:rPr>
                <w:rFonts w:eastAsia="Times New Roman"/>
                <w:color w:val="auto"/>
              </w:rPr>
              <w:br/>
              <w:t xml:space="preserve">   Особенности распределения гелия и водорода на юго-восточном шельфе </w:t>
            </w:r>
            <w:proofErr w:type="spellStart"/>
            <w:r w:rsidRPr="00C624DF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624DF">
              <w:rPr>
                <w:rFonts w:eastAsia="Times New Roman"/>
                <w:color w:val="auto"/>
              </w:rPr>
              <w:t xml:space="preserve"> и в Татарском </w:t>
            </w:r>
            <w:proofErr w:type="gramStart"/>
            <w:r w:rsidRPr="00C624DF">
              <w:rPr>
                <w:rFonts w:eastAsia="Times New Roman"/>
                <w:color w:val="auto"/>
              </w:rPr>
              <w:t>проливе :</w:t>
            </w:r>
            <w:proofErr w:type="gramEnd"/>
            <w:r w:rsidRPr="00C624DF">
              <w:rPr>
                <w:rFonts w:eastAsia="Times New Roman"/>
                <w:color w:val="auto"/>
              </w:rPr>
              <w:t xml:space="preserve"> (по результатам 59 рейса НИС "Академик </w:t>
            </w:r>
            <w:proofErr w:type="spellStart"/>
            <w:r w:rsidRPr="00C624DF">
              <w:rPr>
                <w:rFonts w:eastAsia="Times New Roman"/>
                <w:color w:val="auto"/>
              </w:rPr>
              <w:t>М.А.Леврентьев</w:t>
            </w:r>
            <w:proofErr w:type="spellEnd"/>
            <w:r w:rsidRPr="00C624DF">
              <w:rPr>
                <w:rFonts w:eastAsia="Times New Roman"/>
                <w:color w:val="auto"/>
              </w:rPr>
              <w:t xml:space="preserve">", 2012 г., руководитель </w:t>
            </w:r>
            <w:proofErr w:type="spellStart"/>
            <w:r w:rsidRPr="00C624DF">
              <w:rPr>
                <w:rFonts w:eastAsia="Times New Roman"/>
                <w:color w:val="auto"/>
              </w:rPr>
              <w:t>А.И.Обжиров</w:t>
            </w:r>
            <w:proofErr w:type="spellEnd"/>
            <w:r w:rsidRPr="00C624DF">
              <w:rPr>
                <w:rFonts w:eastAsia="Times New Roman"/>
                <w:color w:val="auto"/>
              </w:rPr>
              <w:t xml:space="preserve">) / Н. С. </w:t>
            </w:r>
            <w:proofErr w:type="spellStart"/>
            <w:r w:rsidRPr="00C624DF">
              <w:rPr>
                <w:rFonts w:eastAsia="Times New Roman"/>
                <w:color w:val="auto"/>
              </w:rPr>
              <w:t>Сырбу</w:t>
            </w:r>
            <w:proofErr w:type="spellEnd"/>
            <w:r w:rsidRPr="00C624DF">
              <w:rPr>
                <w:rFonts w:eastAsia="Times New Roman"/>
                <w:color w:val="auto"/>
              </w:rPr>
              <w:t>, Р. Б. Шакиров</w:t>
            </w:r>
            <w:r w:rsidRPr="00C624DF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624DF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24DF">
              <w:rPr>
                <w:rFonts w:eastAsia="Times New Roman"/>
                <w:color w:val="auto"/>
              </w:rPr>
              <w:t xml:space="preserve"> Востока Азии. - Владивосток, 2013. - С. 579-581: ил. - </w:t>
            </w:r>
            <w:proofErr w:type="spellStart"/>
            <w:proofErr w:type="gramStart"/>
            <w:r w:rsidRPr="00C624D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24DF">
              <w:rPr>
                <w:rFonts w:eastAsia="Times New Roman"/>
                <w:color w:val="auto"/>
              </w:rPr>
              <w:t>.:</w:t>
            </w:r>
            <w:proofErr w:type="gramEnd"/>
            <w:r w:rsidRPr="00C624DF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624DF" w:rsidRPr="00C624D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</w:p>
        </w:tc>
      </w:tr>
      <w:tr w:rsidR="00C624DF" w:rsidRPr="00C624DF" w:rsidTr="0027321D">
        <w:trPr>
          <w:tblCellSpacing w:w="15" w:type="dxa"/>
        </w:trPr>
        <w:tc>
          <w:tcPr>
            <w:tcW w:w="500" w:type="pct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r w:rsidRPr="00C624DF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r w:rsidRPr="00C624DF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624DF">
              <w:rPr>
                <w:rFonts w:eastAsia="Times New Roman"/>
                <w:b/>
                <w:bCs/>
                <w:color w:val="auto"/>
              </w:rPr>
              <w:t>Старжинский</w:t>
            </w:r>
            <w:proofErr w:type="spellEnd"/>
            <w:r w:rsidRPr="00C624DF">
              <w:rPr>
                <w:rFonts w:eastAsia="Times New Roman"/>
                <w:b/>
                <w:bCs/>
                <w:color w:val="auto"/>
              </w:rPr>
              <w:t xml:space="preserve"> С.С.</w:t>
            </w:r>
            <w:r w:rsidRPr="00C624DF">
              <w:rPr>
                <w:rFonts w:eastAsia="Times New Roman"/>
                <w:color w:val="auto"/>
              </w:rPr>
              <w:br/>
              <w:t xml:space="preserve">   Двумерное моделирование в частотной области </w:t>
            </w:r>
            <w:r w:rsidRPr="00C624DF">
              <w:rPr>
                <w:rFonts w:eastAsia="Times New Roman"/>
                <w:color w:val="auto"/>
              </w:rPr>
              <w:lastRenderedPageBreak/>
              <w:t xml:space="preserve">геоэлектрического разреза Татарского пролива / С. С. </w:t>
            </w:r>
            <w:proofErr w:type="spellStart"/>
            <w:r w:rsidRPr="00C624DF">
              <w:rPr>
                <w:rFonts w:eastAsia="Times New Roman"/>
                <w:color w:val="auto"/>
              </w:rPr>
              <w:t>Старжинский</w:t>
            </w:r>
            <w:proofErr w:type="spellEnd"/>
            <w:r w:rsidRPr="00C624DF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624DF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624DF">
              <w:rPr>
                <w:rFonts w:eastAsia="Times New Roman"/>
                <w:color w:val="auto"/>
              </w:rPr>
              <w:t xml:space="preserve"> Востока Азии. - Хабаровск, 2019. - С. 105-</w:t>
            </w:r>
            <w:proofErr w:type="gramStart"/>
            <w:r w:rsidRPr="00C624DF">
              <w:rPr>
                <w:rFonts w:eastAsia="Times New Roman"/>
                <w:color w:val="auto"/>
              </w:rPr>
              <w:t>107 :</w:t>
            </w:r>
            <w:proofErr w:type="gramEnd"/>
            <w:r w:rsidRPr="00C624D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624D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24DF">
              <w:rPr>
                <w:rFonts w:eastAsia="Times New Roman"/>
                <w:color w:val="auto"/>
              </w:rPr>
              <w:t>.: 2 назв.</w:t>
            </w:r>
          </w:p>
        </w:tc>
      </w:tr>
      <w:tr w:rsidR="00C624DF" w:rsidRPr="00C624D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</w:p>
        </w:tc>
      </w:tr>
      <w:tr w:rsidR="00C624DF" w:rsidRPr="00C624DF" w:rsidTr="0027321D">
        <w:trPr>
          <w:tblCellSpacing w:w="15" w:type="dxa"/>
        </w:trPr>
        <w:tc>
          <w:tcPr>
            <w:tcW w:w="500" w:type="pct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r w:rsidRPr="00C624DF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r w:rsidRPr="00C624DF">
              <w:rPr>
                <w:rFonts w:eastAsia="Times New Roman"/>
                <w:color w:val="auto"/>
              </w:rPr>
              <w:t>Г17872</w:t>
            </w:r>
          </w:p>
        </w:tc>
        <w:tc>
          <w:tcPr>
            <w:tcW w:w="0" w:type="auto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624DF">
              <w:rPr>
                <w:rFonts w:eastAsia="Times New Roman"/>
                <w:b/>
                <w:bCs/>
                <w:color w:val="auto"/>
              </w:rPr>
              <w:t>Лихт</w:t>
            </w:r>
            <w:proofErr w:type="spellEnd"/>
            <w:r w:rsidRPr="00C624DF">
              <w:rPr>
                <w:rFonts w:eastAsia="Times New Roman"/>
                <w:b/>
                <w:bCs/>
                <w:color w:val="auto"/>
              </w:rPr>
              <w:t>, Ф.Р.</w:t>
            </w:r>
            <w:r w:rsidRPr="00C624D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624DF">
              <w:rPr>
                <w:rFonts w:eastAsia="Times New Roman"/>
                <w:color w:val="auto"/>
              </w:rPr>
              <w:t>Литодинамическая</w:t>
            </w:r>
            <w:proofErr w:type="spellEnd"/>
            <w:r w:rsidRPr="00C624DF">
              <w:rPr>
                <w:rFonts w:eastAsia="Times New Roman"/>
                <w:color w:val="auto"/>
              </w:rPr>
              <w:t xml:space="preserve"> дифференциация донных отложений в </w:t>
            </w:r>
            <w:proofErr w:type="spellStart"/>
            <w:r w:rsidRPr="00C624DF">
              <w:rPr>
                <w:rFonts w:eastAsia="Times New Roman"/>
                <w:color w:val="auto"/>
              </w:rPr>
              <w:t>седиментационных</w:t>
            </w:r>
            <w:proofErr w:type="spellEnd"/>
            <w:r w:rsidRPr="00C624DF">
              <w:rPr>
                <w:rFonts w:eastAsia="Times New Roman"/>
                <w:color w:val="auto"/>
              </w:rPr>
              <w:t xml:space="preserve"> бассейнах разного морфоструктурного типа: (на примере Татар. пролива) / Ф. Р. </w:t>
            </w:r>
            <w:proofErr w:type="spellStart"/>
            <w:r w:rsidRPr="00C624DF">
              <w:rPr>
                <w:rFonts w:eastAsia="Times New Roman"/>
                <w:color w:val="auto"/>
              </w:rPr>
              <w:t>Лихт</w:t>
            </w:r>
            <w:proofErr w:type="spellEnd"/>
            <w:r w:rsidRPr="00C624DF">
              <w:rPr>
                <w:rFonts w:eastAsia="Times New Roman"/>
                <w:color w:val="auto"/>
              </w:rPr>
              <w:t xml:space="preserve">, А. Н. Деркачев, А. И. </w:t>
            </w:r>
            <w:proofErr w:type="spellStart"/>
            <w:r w:rsidRPr="00C624DF">
              <w:rPr>
                <w:rFonts w:eastAsia="Times New Roman"/>
                <w:color w:val="auto"/>
              </w:rPr>
              <w:t>Боцул</w:t>
            </w:r>
            <w:proofErr w:type="spellEnd"/>
            <w:r w:rsidRPr="00C624DF">
              <w:rPr>
                <w:rFonts w:eastAsia="Times New Roman"/>
                <w:color w:val="auto"/>
              </w:rPr>
              <w:br/>
              <w:t>// Условия образования донных осадков и связанных с ними полезных ископаемых в окраинных морях. - Владивосток, 2002. - С.5-</w:t>
            </w:r>
            <w:proofErr w:type="gramStart"/>
            <w:r w:rsidRPr="00C624DF">
              <w:rPr>
                <w:rFonts w:eastAsia="Times New Roman"/>
                <w:color w:val="auto"/>
              </w:rPr>
              <w:t>24:ил.</w:t>
            </w:r>
            <w:proofErr w:type="gramEnd"/>
            <w:r w:rsidRPr="00C624DF">
              <w:rPr>
                <w:rFonts w:eastAsia="Times New Roman"/>
                <w:color w:val="auto"/>
              </w:rPr>
              <w:t>,табл. - Библиогр.:20 назв.</w:t>
            </w:r>
          </w:p>
        </w:tc>
      </w:tr>
      <w:tr w:rsidR="00C624DF" w:rsidRPr="00C624D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</w:p>
        </w:tc>
      </w:tr>
      <w:tr w:rsidR="00C624DF" w:rsidRPr="00C624DF" w:rsidTr="0027321D">
        <w:trPr>
          <w:tblCellSpacing w:w="15" w:type="dxa"/>
        </w:trPr>
        <w:tc>
          <w:tcPr>
            <w:tcW w:w="500" w:type="pct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r w:rsidRPr="00C624DF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r w:rsidRPr="00C624DF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624DF">
              <w:rPr>
                <w:rFonts w:eastAsia="Times New Roman"/>
                <w:b/>
                <w:bCs/>
                <w:color w:val="auto"/>
              </w:rPr>
              <w:t>Обжиров</w:t>
            </w:r>
            <w:proofErr w:type="spellEnd"/>
            <w:r w:rsidRPr="00C624DF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C624DF">
              <w:rPr>
                <w:rFonts w:eastAsia="Times New Roman"/>
                <w:color w:val="auto"/>
              </w:rPr>
              <w:br/>
              <w:t xml:space="preserve">   Геолого-структурные и </w:t>
            </w:r>
            <w:proofErr w:type="spellStart"/>
            <w:r w:rsidRPr="00C624DF">
              <w:rPr>
                <w:rFonts w:eastAsia="Times New Roman"/>
                <w:color w:val="auto"/>
              </w:rPr>
              <w:t>газогеохимические</w:t>
            </w:r>
            <w:proofErr w:type="spellEnd"/>
            <w:r w:rsidRPr="00C624DF">
              <w:rPr>
                <w:rFonts w:eastAsia="Times New Roman"/>
                <w:color w:val="auto"/>
              </w:rPr>
              <w:t xml:space="preserve"> критерии </w:t>
            </w:r>
            <w:proofErr w:type="spellStart"/>
            <w:r w:rsidRPr="00C624DF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C624DF">
              <w:rPr>
                <w:rFonts w:eastAsia="Times New Roman"/>
                <w:color w:val="auto"/>
              </w:rPr>
              <w:t xml:space="preserve"> акватории Татарского бассейна / А. И. </w:t>
            </w:r>
            <w:proofErr w:type="spellStart"/>
            <w:r w:rsidRPr="00C624DF">
              <w:rPr>
                <w:rFonts w:eastAsia="Times New Roman"/>
                <w:color w:val="auto"/>
              </w:rPr>
              <w:t>Обжиров</w:t>
            </w:r>
            <w:proofErr w:type="spellEnd"/>
            <w:r w:rsidRPr="00C624DF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C624DF">
              <w:rPr>
                <w:rFonts w:eastAsia="Times New Roman"/>
                <w:color w:val="auto"/>
              </w:rPr>
              <w:t>Нечаюк</w:t>
            </w:r>
            <w:proofErr w:type="spellEnd"/>
            <w:r w:rsidRPr="00C624DF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С.75-80: ил. - </w:t>
            </w:r>
            <w:proofErr w:type="spellStart"/>
            <w:proofErr w:type="gramStart"/>
            <w:r w:rsidRPr="00C624D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24DF">
              <w:rPr>
                <w:rFonts w:eastAsia="Times New Roman"/>
                <w:color w:val="auto"/>
              </w:rPr>
              <w:t>.:</w:t>
            </w:r>
            <w:proofErr w:type="gramEnd"/>
            <w:r w:rsidRPr="00C624DF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624DF" w:rsidRPr="00C624D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</w:p>
        </w:tc>
      </w:tr>
      <w:tr w:rsidR="00C624DF" w:rsidRPr="00C624DF" w:rsidTr="0027321D">
        <w:trPr>
          <w:tblCellSpacing w:w="15" w:type="dxa"/>
        </w:trPr>
        <w:tc>
          <w:tcPr>
            <w:tcW w:w="500" w:type="pct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r w:rsidRPr="00C624DF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r w:rsidRPr="00C624DF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C624DF" w:rsidRPr="00C624DF" w:rsidRDefault="00C624DF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624DF">
              <w:rPr>
                <w:rFonts w:eastAsia="Times New Roman"/>
                <w:b/>
                <w:bCs/>
                <w:color w:val="auto"/>
              </w:rPr>
              <w:t>Нечаюк</w:t>
            </w:r>
            <w:proofErr w:type="spellEnd"/>
            <w:r w:rsidRPr="00C624DF">
              <w:rPr>
                <w:rFonts w:eastAsia="Times New Roman"/>
                <w:b/>
                <w:bCs/>
                <w:color w:val="auto"/>
              </w:rPr>
              <w:t xml:space="preserve"> А.Е.</w:t>
            </w:r>
            <w:r w:rsidRPr="00C624DF">
              <w:rPr>
                <w:rFonts w:eastAsia="Times New Roman"/>
                <w:color w:val="auto"/>
              </w:rPr>
              <w:br/>
              <w:t xml:space="preserve">   Особенности миоценового этапа развития бассейнов Татарского пролива / А. Е. </w:t>
            </w:r>
            <w:proofErr w:type="spellStart"/>
            <w:r w:rsidRPr="00C624DF">
              <w:rPr>
                <w:rFonts w:eastAsia="Times New Roman"/>
                <w:color w:val="auto"/>
              </w:rPr>
              <w:t>Нечаюк</w:t>
            </w:r>
            <w:proofErr w:type="spellEnd"/>
            <w:r w:rsidRPr="00C624DF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C624DF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C624DF">
              <w:rPr>
                <w:rFonts w:eastAsia="Times New Roman"/>
                <w:color w:val="auto"/>
              </w:rPr>
              <w:t>, сопутствующие процессы. - Иркутск, 2013. - Т. 1. - С. 239-</w:t>
            </w:r>
            <w:proofErr w:type="gramStart"/>
            <w:r w:rsidRPr="00C624DF">
              <w:rPr>
                <w:rFonts w:eastAsia="Times New Roman"/>
                <w:color w:val="auto"/>
              </w:rPr>
              <w:t>242 :</w:t>
            </w:r>
            <w:proofErr w:type="gramEnd"/>
            <w:r w:rsidRPr="00C624D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624D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624DF">
              <w:rPr>
                <w:rFonts w:eastAsia="Times New Roman"/>
                <w:color w:val="auto"/>
              </w:rPr>
              <w:t>.: с. 242.</w:t>
            </w:r>
          </w:p>
        </w:tc>
      </w:tr>
    </w:tbl>
    <w:p w:rsidR="00C624DF" w:rsidRPr="00C624DF" w:rsidRDefault="00C624DF" w:rsidP="00C624DF">
      <w:pPr>
        <w:rPr>
          <w:rFonts w:eastAsia="Times New Roman"/>
          <w:color w:val="auto"/>
        </w:rPr>
      </w:pPr>
    </w:p>
    <w:p w:rsidR="00940A6D" w:rsidRPr="00C624DF" w:rsidRDefault="00940A6D">
      <w:pPr>
        <w:rPr>
          <w:color w:val="auto"/>
        </w:rPr>
      </w:pPr>
    </w:p>
    <w:sectPr w:rsidR="00940A6D" w:rsidRPr="00C62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4DF"/>
    <w:rsid w:val="00577F1D"/>
    <w:rsid w:val="00940A6D"/>
    <w:rsid w:val="00960303"/>
    <w:rsid w:val="00C6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D0DBF6-FC7F-46D2-B69F-32D95E007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4DF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624D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624DF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2573</Characters>
  <Application>Microsoft Office Word</Application>
  <DocSecurity>0</DocSecurity>
  <Lines>21</Lines>
  <Paragraphs>6</Paragraphs>
  <ScaleCrop>false</ScaleCrop>
  <Company/>
  <LinksUpToDate>false</LinksUpToDate>
  <CharactersWithSpaces>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2020-04-28T10:16:00Z</dcterms:created>
  <dcterms:modified xsi:type="dcterms:W3CDTF">2020-04-28T10:18:00Z</dcterms:modified>
</cp:coreProperties>
</file>