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874" w:rsidRDefault="006D4874" w:rsidP="006D487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 (юг)</w:t>
      </w:r>
    </w:p>
    <w:p w:rsidR="006D4874" w:rsidRDefault="006D4874" w:rsidP="006D487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853"/>
        <w:gridCol w:w="6546"/>
      </w:tblGrid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bookmarkStart w:id="0" w:name="_GoBack"/>
            <w:bookmarkEnd w:id="0"/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Б73706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   </w:t>
            </w:r>
            <w:r w:rsidRPr="006D4874">
              <w:rPr>
                <w:rFonts w:eastAsia="Times New Roman"/>
                <w:b/>
                <w:bCs/>
                <w:color w:val="auto"/>
              </w:rPr>
              <w:t xml:space="preserve">Общие проблемы геологии и металлогении юга Дальнего Востока </w:t>
            </w:r>
            <w:proofErr w:type="gramStart"/>
            <w:r w:rsidRPr="006D4874">
              <w:rPr>
                <w:rFonts w:eastAsia="Times New Roman"/>
                <w:b/>
                <w:bCs/>
                <w:color w:val="auto"/>
              </w:rPr>
              <w:t>СССР</w:t>
            </w:r>
            <w:r w:rsidRPr="006D487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материалы III совет.-кит. </w:t>
            </w:r>
            <w:proofErr w:type="spellStart"/>
            <w:r w:rsidRPr="006D4874">
              <w:rPr>
                <w:rFonts w:eastAsia="Times New Roman"/>
                <w:color w:val="auto"/>
              </w:rPr>
              <w:t>симп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"Геология и экология бассейна </w:t>
            </w:r>
            <w:proofErr w:type="spellStart"/>
            <w:r w:rsidRPr="006D4874">
              <w:rPr>
                <w:rFonts w:eastAsia="Times New Roman"/>
                <w:color w:val="auto"/>
              </w:rPr>
              <w:t>р.Амур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", Благовещенск, авг. 1989 г. / [отв. ред.: </w:t>
            </w:r>
            <w:proofErr w:type="spellStart"/>
            <w:r w:rsidRPr="006D4874">
              <w:rPr>
                <w:rFonts w:eastAsia="Times New Roman"/>
                <w:color w:val="auto"/>
              </w:rPr>
              <w:t>В.Г.Моисеенко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D4874">
              <w:rPr>
                <w:rFonts w:eastAsia="Times New Roman"/>
                <w:color w:val="auto"/>
              </w:rPr>
              <w:t>Е.А.Алекторова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D4874">
              <w:rPr>
                <w:rFonts w:eastAsia="Times New Roman"/>
                <w:color w:val="auto"/>
              </w:rPr>
              <w:t>Благовещенск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АмурКНИИ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1991. - 175 </w:t>
            </w:r>
            <w:proofErr w:type="gramStart"/>
            <w:r w:rsidRPr="006D4874">
              <w:rPr>
                <w:rFonts w:eastAsia="Times New Roman"/>
                <w:color w:val="auto"/>
              </w:rPr>
              <w:t>с.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табл. + </w:t>
            </w:r>
            <w:proofErr w:type="spellStart"/>
            <w:r w:rsidRPr="006D4874">
              <w:rPr>
                <w:rFonts w:eastAsia="Times New Roman"/>
                <w:color w:val="auto"/>
              </w:rPr>
              <w:t>Отд.прил.с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ил. - В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надзаг</w:t>
            </w:r>
            <w:proofErr w:type="spellEnd"/>
            <w:r w:rsidRPr="006D4874">
              <w:rPr>
                <w:rFonts w:eastAsia="Times New Roman"/>
                <w:color w:val="auto"/>
              </w:rPr>
              <w:t>.: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АН СССР,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>, Амур. комплекс. науч.-</w:t>
            </w:r>
            <w:proofErr w:type="spellStart"/>
            <w:r w:rsidRPr="006D4874">
              <w:rPr>
                <w:rFonts w:eastAsia="Times New Roman"/>
                <w:color w:val="auto"/>
              </w:rPr>
              <w:t>исслед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ин-т.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 в конце ст. - 33-68.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Г17536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   </w:t>
            </w:r>
            <w:r w:rsidRPr="006D4874">
              <w:rPr>
                <w:rFonts w:eastAsia="Times New Roman"/>
                <w:b/>
                <w:bCs/>
                <w:color w:val="auto"/>
              </w:rPr>
              <w:t>Климатические смены на территории юга Дальнего Востока в позднем кайнозое</w:t>
            </w:r>
            <w:r w:rsidRPr="006D4874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D4874">
              <w:rPr>
                <w:rFonts w:eastAsia="Times New Roman"/>
                <w:color w:val="auto"/>
              </w:rPr>
              <w:t>Climatic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changes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of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south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far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east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area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in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late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Cenozoic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(миоцен-плейстоцен) / А. М. Короткий [и др.] ; РАН,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D4874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ин-т географии. - </w:t>
            </w:r>
            <w:proofErr w:type="gramStart"/>
            <w:r w:rsidRPr="006D487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РАН, 1996. - 56 </w:t>
            </w:r>
            <w:proofErr w:type="gramStart"/>
            <w:r w:rsidRPr="006D4874">
              <w:rPr>
                <w:rFonts w:eastAsia="Times New Roman"/>
                <w:color w:val="auto"/>
              </w:rPr>
              <w:t>с.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.: с. 49-55. - ISBN 5-7442-0996-4 : 21-00.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Г17418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   </w:t>
            </w:r>
            <w:proofErr w:type="spellStart"/>
            <w:r w:rsidRPr="006D4874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6D4874">
              <w:rPr>
                <w:rFonts w:eastAsia="Times New Roman"/>
                <w:b/>
                <w:bCs/>
                <w:color w:val="auto"/>
              </w:rPr>
              <w:t xml:space="preserve"> юга Дальнего Востока и сопредельных регионов</w:t>
            </w:r>
            <w:r w:rsidRPr="006D4874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D4874">
              <w:rPr>
                <w:rFonts w:eastAsia="Times New Roman"/>
                <w:color w:val="auto"/>
              </w:rPr>
              <w:t>Oil-gas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content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of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Far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East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outhern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part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and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adjacent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regions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D4874">
              <w:rPr>
                <w:rFonts w:eastAsia="Times New Roman"/>
                <w:color w:val="auto"/>
              </w:rPr>
              <w:t>сопостав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анализ) / В. А. Буряк [и др.] ; РАН,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Ин-т комплекс. анализа регион. проблем [и др.]. - </w:t>
            </w:r>
            <w:proofErr w:type="gramStart"/>
            <w:r w:rsidRPr="006D4874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ИКАРП ДВО РАН, 1998. - 282 </w:t>
            </w:r>
            <w:proofErr w:type="gramStart"/>
            <w:r w:rsidRPr="006D4874">
              <w:rPr>
                <w:rFonts w:eastAsia="Times New Roman"/>
                <w:color w:val="auto"/>
              </w:rPr>
              <w:t>с.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4874">
              <w:rPr>
                <w:rFonts w:eastAsia="Times New Roman"/>
                <w:color w:val="auto"/>
              </w:rPr>
              <w:t>Авт.указ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6D4874">
              <w:rPr>
                <w:rFonts w:eastAsia="Times New Roman"/>
                <w:color w:val="auto"/>
              </w:rPr>
              <w:t>тит.л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.: с. 271-277. - 35-00.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   </w:t>
            </w:r>
            <w:r w:rsidRPr="006D4874">
              <w:rPr>
                <w:rFonts w:eastAsia="Times New Roman"/>
                <w:b/>
                <w:bCs/>
                <w:color w:val="auto"/>
              </w:rPr>
              <w:t>Рудные месторождения континентальных окраин</w:t>
            </w:r>
            <w:r w:rsidRPr="006D4874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6D4874">
              <w:rPr>
                <w:rFonts w:eastAsia="Times New Roman"/>
                <w:color w:val="auto"/>
              </w:rPr>
              <w:t>Ore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deposits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of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continental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margins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[сб. ст.]. Вып.</w:t>
            </w:r>
            <w:proofErr w:type="gramStart"/>
            <w:r w:rsidRPr="006D4874">
              <w:rPr>
                <w:rFonts w:eastAsia="Times New Roman"/>
                <w:color w:val="auto"/>
              </w:rPr>
              <w:t>1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ГУ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геол. ин-т,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группа IAGOD ; [отв. ред.: </w:t>
            </w:r>
            <w:proofErr w:type="spellStart"/>
            <w:r w:rsidRPr="006D4874">
              <w:rPr>
                <w:rFonts w:eastAsia="Times New Roman"/>
                <w:color w:val="auto"/>
              </w:rPr>
              <w:t>А.И.Ханчук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6D487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6D4874">
              <w:rPr>
                <w:rFonts w:eastAsia="Times New Roman"/>
                <w:color w:val="auto"/>
              </w:rPr>
              <w:t>273,[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3]с. : ил., табл.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 в конце ст. - ISBN 5-7442-1246-9 : 80-00.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   </w:t>
            </w:r>
            <w:r w:rsidRPr="006D4874">
              <w:rPr>
                <w:rFonts w:eastAsia="Times New Roman"/>
                <w:b/>
                <w:bCs/>
                <w:color w:val="auto"/>
              </w:rPr>
              <w:t xml:space="preserve">Четвертичные отложения юга Дальнего Востока и сопредельных </w:t>
            </w:r>
            <w:proofErr w:type="gramStart"/>
            <w:r w:rsidRPr="006D4874">
              <w:rPr>
                <w:rFonts w:eastAsia="Times New Roman"/>
                <w:b/>
                <w:bCs/>
                <w:color w:val="auto"/>
              </w:rPr>
              <w:t>территорий</w:t>
            </w:r>
            <w:r w:rsidRPr="006D487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материалы шестого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6D4874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совещ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., Хабаровск, 27-30 </w:t>
            </w:r>
            <w:proofErr w:type="spellStart"/>
            <w:r w:rsidRPr="006D4874">
              <w:rPr>
                <w:rFonts w:eastAsia="Times New Roman"/>
                <w:color w:val="auto"/>
              </w:rPr>
              <w:t>нояб</w:t>
            </w:r>
            <w:proofErr w:type="spellEnd"/>
            <w:r w:rsidRPr="006D4874">
              <w:rPr>
                <w:rFonts w:eastAsia="Times New Roman"/>
                <w:color w:val="auto"/>
              </w:rPr>
              <w:t>. 2001 г. / [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редкол</w:t>
            </w:r>
            <w:proofErr w:type="spellEnd"/>
            <w:r w:rsidRPr="006D4874">
              <w:rPr>
                <w:rFonts w:eastAsia="Times New Roman"/>
                <w:color w:val="auto"/>
              </w:rPr>
              <w:t>.: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М.Т.Турбин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6D4874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2001. - 114c. : табл. - В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надзаг</w:t>
            </w:r>
            <w:proofErr w:type="spellEnd"/>
            <w:r w:rsidRPr="006D4874">
              <w:rPr>
                <w:rFonts w:eastAsia="Times New Roman"/>
                <w:color w:val="auto"/>
              </w:rPr>
              <w:t>.: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ком. РФ,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6D4874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комис</w:t>
            </w:r>
            <w:proofErr w:type="spellEnd"/>
            <w:r w:rsidRPr="006D4874">
              <w:rPr>
                <w:rFonts w:eastAsia="Times New Roman"/>
                <w:color w:val="auto"/>
              </w:rPr>
              <w:t>.,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Федер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6D4874">
              <w:rPr>
                <w:rFonts w:eastAsia="Times New Roman"/>
                <w:color w:val="auto"/>
              </w:rPr>
              <w:t>унитар</w:t>
            </w:r>
            <w:proofErr w:type="spellEnd"/>
            <w:r w:rsidRPr="006D4874">
              <w:rPr>
                <w:rFonts w:eastAsia="Times New Roman"/>
                <w:color w:val="auto"/>
              </w:rPr>
              <w:t>. горно-геол. предприятие "</w:t>
            </w:r>
            <w:proofErr w:type="spellStart"/>
            <w:r w:rsidRPr="006D4874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",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ин-т минер. сырья.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 в конце ст. - ISBN 5-93404-011-</w:t>
            </w:r>
            <w:proofErr w:type="gramStart"/>
            <w:r w:rsidRPr="006D4874">
              <w:rPr>
                <w:rFonts w:eastAsia="Times New Roman"/>
                <w:color w:val="auto"/>
              </w:rPr>
              <w:t>1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25-00.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-7298Z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b/>
                <w:bCs/>
                <w:color w:val="auto"/>
              </w:rPr>
              <w:t>Орлова, Н.И.</w:t>
            </w:r>
            <w:r w:rsidRPr="006D487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487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кор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выветривания юга Дальнего Востока / Н. И. Орлова, Ю. А. Голицын, Л. В. </w:t>
            </w:r>
            <w:proofErr w:type="spellStart"/>
            <w:r w:rsidRPr="006D4874">
              <w:rPr>
                <w:rFonts w:eastAsia="Times New Roman"/>
                <w:color w:val="auto"/>
              </w:rPr>
              <w:t>Спорыхина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D4874">
              <w:rPr>
                <w:rFonts w:eastAsia="Times New Roman"/>
                <w:color w:val="auto"/>
              </w:rPr>
              <w:t>Москва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6D4874">
              <w:rPr>
                <w:rFonts w:eastAsia="Times New Roman"/>
                <w:color w:val="auto"/>
              </w:rPr>
              <w:t>64,[</w:t>
            </w:r>
            <w:proofErr w:type="gramEnd"/>
            <w:r w:rsidRPr="006D4874">
              <w:rPr>
                <w:rFonts w:eastAsia="Times New Roman"/>
                <w:color w:val="auto"/>
              </w:rPr>
              <w:t>2]с. : ил., табл. - (Геология, методы поисков, разведки и оценки месторождений твердых полезных ископаемых: обзорная информация / ООО "</w:t>
            </w:r>
            <w:proofErr w:type="spellStart"/>
            <w:r w:rsidRPr="006D4874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" ; Вып.6, ISSN 0235-5531). - На </w:t>
            </w:r>
            <w:proofErr w:type="spellStart"/>
            <w:r w:rsidRPr="006D4874">
              <w:rPr>
                <w:rFonts w:eastAsia="Times New Roman"/>
                <w:color w:val="auto"/>
              </w:rPr>
              <w:t>обл.авт.не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указ. -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с. 62-[65](55 назв.). - 40-00.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Б74887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6D4874">
              <w:rPr>
                <w:rFonts w:eastAsia="Times New Roman"/>
                <w:color w:val="auto"/>
              </w:rPr>
              <w:br/>
              <w:t xml:space="preserve">   Ландшафтно-геохимические исследования на базальтовых массивах = </w:t>
            </w:r>
            <w:proofErr w:type="spellStart"/>
            <w:r w:rsidRPr="006D4874">
              <w:rPr>
                <w:rFonts w:eastAsia="Times New Roman"/>
                <w:color w:val="auto"/>
              </w:rPr>
              <w:t>Landscape-geochemical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investigations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on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basalt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massifs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/ П. В. </w:t>
            </w:r>
            <w:proofErr w:type="gramStart"/>
            <w:r w:rsidRPr="006D4874">
              <w:rPr>
                <w:rFonts w:eastAsia="Times New Roman"/>
                <w:color w:val="auto"/>
              </w:rPr>
              <w:t>Ивашов ;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Ин-т водных и </w:t>
            </w:r>
            <w:proofErr w:type="spellStart"/>
            <w:r w:rsidRPr="006D4874">
              <w:rPr>
                <w:rFonts w:eastAsia="Times New Roman"/>
                <w:color w:val="auto"/>
              </w:rPr>
              <w:t>экол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проблем. - </w:t>
            </w:r>
            <w:proofErr w:type="gramStart"/>
            <w:r w:rsidRPr="006D487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2003. - </w:t>
            </w:r>
            <w:proofErr w:type="gramStart"/>
            <w:r w:rsidRPr="006D4874">
              <w:rPr>
                <w:rFonts w:eastAsia="Times New Roman"/>
                <w:color w:val="auto"/>
              </w:rPr>
              <w:t>323,[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2]с. : ил., табл. - Рез. англ.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.: с. 288-307. - ISBN 5-8044-0298-</w:t>
            </w:r>
            <w:proofErr w:type="gramStart"/>
            <w:r w:rsidRPr="006D4874">
              <w:rPr>
                <w:rFonts w:eastAsia="Times New Roman"/>
                <w:color w:val="auto"/>
              </w:rPr>
              <w:t>6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250-00.</w:t>
            </w:r>
            <w:r w:rsidRPr="006D4874">
              <w:rPr>
                <w:rFonts w:eastAsia="Times New Roman"/>
                <w:color w:val="auto"/>
              </w:rPr>
              <w:br/>
              <w:t xml:space="preserve">Рассмотрены строение и вещественный состав современных продуктов </w:t>
            </w:r>
            <w:proofErr w:type="spellStart"/>
            <w:r w:rsidRPr="006D4874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геохимия почв и биогеохимия растений элювиальных, делювиальных и аллювиальных ландшафтов, сформированных на базальтовых массивах юга Дальнего Востока России. Показано, что геохимическая специализация базальтов наследуется почвами, продуктами внутрипочвенного выветривания, растениями, поверхностными и грунтовыми водами. 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Е20541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b/>
                <w:bCs/>
                <w:color w:val="auto"/>
              </w:rPr>
              <w:t>Сорокин А.П.</w:t>
            </w:r>
            <w:r w:rsidRPr="006D4874">
              <w:rPr>
                <w:rFonts w:eastAsia="Times New Roman"/>
                <w:color w:val="auto"/>
              </w:rPr>
              <w:br/>
              <w:t xml:space="preserve">   Атлас основных </w:t>
            </w:r>
            <w:proofErr w:type="spellStart"/>
            <w:r w:rsidRPr="006D4874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месторождений юга Дальнего Востока и их горно-геологические модели = </w:t>
            </w:r>
            <w:proofErr w:type="spellStart"/>
            <w:r w:rsidRPr="006D4874">
              <w:rPr>
                <w:rFonts w:eastAsia="Times New Roman"/>
                <w:color w:val="auto"/>
              </w:rPr>
              <w:t>Atlas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of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major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gold-placer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deposits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in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the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south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of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the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Russian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Far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East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and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their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geological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and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mining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technology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models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/ А. П. Сорокин, Ван </w:t>
            </w:r>
            <w:proofErr w:type="spellStart"/>
            <w:r w:rsidRPr="006D4874">
              <w:rPr>
                <w:rFonts w:eastAsia="Times New Roman"/>
                <w:color w:val="auto"/>
              </w:rPr>
              <w:t>Ван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Е </w:t>
            </w:r>
            <w:proofErr w:type="gramStart"/>
            <w:r w:rsidRPr="006D4874">
              <w:rPr>
                <w:rFonts w:eastAsia="Times New Roman"/>
                <w:color w:val="auto"/>
              </w:rPr>
              <w:t>А.П. ;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6D4874">
              <w:rPr>
                <w:rFonts w:eastAsia="Times New Roman"/>
                <w:color w:val="auto"/>
              </w:rPr>
              <w:t>А.П.Сорокина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Амур. науч. центр [и др.]. - </w:t>
            </w:r>
            <w:proofErr w:type="gramStart"/>
            <w:r w:rsidRPr="006D4874">
              <w:rPr>
                <w:rFonts w:eastAsia="Times New Roman"/>
                <w:color w:val="auto"/>
              </w:rPr>
              <w:t>Владивосток ;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Благовещенск ; Хабаровск : ДВО РАН, 2000. - 333 с. : ил., табл. - На обороте </w:t>
            </w:r>
            <w:proofErr w:type="spellStart"/>
            <w:r w:rsidRPr="006D4874">
              <w:rPr>
                <w:rFonts w:eastAsia="Times New Roman"/>
                <w:color w:val="auto"/>
              </w:rPr>
              <w:t>тит.л.авт.также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: Глотов В.Д., Белоусова Л.В., </w:t>
            </w:r>
            <w:proofErr w:type="spellStart"/>
            <w:r w:rsidRPr="006D4874">
              <w:rPr>
                <w:rFonts w:eastAsia="Times New Roman"/>
                <w:color w:val="auto"/>
              </w:rPr>
              <w:t>Ковтонюк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Г.П. и др. - В </w:t>
            </w:r>
            <w:proofErr w:type="spellStart"/>
            <w:r w:rsidRPr="006D4874">
              <w:rPr>
                <w:rFonts w:eastAsia="Times New Roman"/>
                <w:color w:val="auto"/>
              </w:rPr>
              <w:t>надзаг.также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регион. геологии и гидрогеологии, Ин-т горного дела, Ком. по природопользованию и горнодобывающему комплексу Амур. обл., Ком. природ. ресурсов Амур. обл. - Рез. англ. - К 300-летию Горно-геол. службы России. - </w:t>
            </w:r>
            <w:proofErr w:type="spellStart"/>
            <w:proofErr w:type="gram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с.71-72 (91 назв.). - ISBN 5-7442-1260-4.</w:t>
            </w:r>
            <w:r w:rsidRPr="006D4874">
              <w:rPr>
                <w:rFonts w:eastAsia="Times New Roman"/>
                <w:color w:val="auto"/>
              </w:rPr>
              <w:br/>
              <w:t xml:space="preserve">Атлас включает результаты теоретических исследований по условиям формирования и закономерностям локализации </w:t>
            </w:r>
            <w:proofErr w:type="spellStart"/>
            <w:r w:rsidRPr="006D4874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месторождений различных морфогенетических типов (часть I) и 100 их моделей по Амурской области и Хабаровскому краю (часть III). Во второй части Атласа приведены схемы размещения </w:t>
            </w:r>
            <w:proofErr w:type="spellStart"/>
            <w:r w:rsidRPr="006D4874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месторождений районов и их продуктивности по Амурской области, Хабаровскому и Приморскому краям, таблицы запасов и прогнозных ресурсов золота (в </w:t>
            </w:r>
            <w:proofErr w:type="spellStart"/>
            <w:r w:rsidRPr="006D4874">
              <w:rPr>
                <w:rFonts w:eastAsia="Times New Roman"/>
                <w:color w:val="auto"/>
              </w:rPr>
              <w:t>усл.ед</w:t>
            </w:r>
            <w:proofErr w:type="spellEnd"/>
            <w:r w:rsidRPr="006D4874">
              <w:rPr>
                <w:rFonts w:eastAsia="Times New Roman"/>
                <w:color w:val="auto"/>
              </w:rPr>
              <w:t>.) по районам и узлам, величины площадных и линейных продуктивностей, характеристики техногенных россыпей и др. Несомненный интерес представляют также геолого-промышленные показатели золотоносных структур, составленных по территориям субъектов Федерации.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Г22990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   </w:t>
            </w:r>
            <w:r w:rsidRPr="006D4874">
              <w:rPr>
                <w:rFonts w:eastAsia="Times New Roman"/>
                <w:b/>
                <w:bCs/>
                <w:color w:val="auto"/>
              </w:rPr>
              <w:t xml:space="preserve">Прогнозирование золотого </w:t>
            </w:r>
            <w:proofErr w:type="spellStart"/>
            <w:r w:rsidRPr="006D4874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D4874">
              <w:rPr>
                <w:rFonts w:eastAsia="Times New Roman"/>
                <w:b/>
                <w:bCs/>
                <w:color w:val="auto"/>
              </w:rPr>
              <w:t xml:space="preserve"> на юге Восточной Сибири и Дальнего </w:t>
            </w:r>
            <w:proofErr w:type="gramStart"/>
            <w:r w:rsidRPr="006D4874">
              <w:rPr>
                <w:rFonts w:eastAsia="Times New Roman"/>
                <w:b/>
                <w:bCs/>
                <w:color w:val="auto"/>
              </w:rPr>
              <w:t>Востока</w:t>
            </w:r>
            <w:r w:rsidRPr="006D487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геологические и изотопно-геохимические аспекты / Ю. И. Тверитинов [и др.] ; науч. ред.: </w:t>
            </w:r>
            <w:proofErr w:type="spellStart"/>
            <w:r w:rsidRPr="006D4874">
              <w:rPr>
                <w:rFonts w:eastAsia="Times New Roman"/>
                <w:color w:val="auto"/>
              </w:rPr>
              <w:t>С.В.Рассказов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D4874">
              <w:rPr>
                <w:rFonts w:eastAsia="Times New Roman"/>
                <w:color w:val="auto"/>
              </w:rPr>
              <w:t>Г.Я.Абрамович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6D4874">
              <w:rPr>
                <w:rFonts w:eastAsia="Times New Roman"/>
                <w:color w:val="auto"/>
              </w:rPr>
              <w:t>Сиб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РАН, Ин-т земной коры, М-во образования РФ, </w:t>
            </w:r>
            <w:proofErr w:type="spellStart"/>
            <w:r w:rsidRPr="006D4874">
              <w:rPr>
                <w:rFonts w:eastAsia="Times New Roman"/>
                <w:color w:val="auto"/>
              </w:rPr>
              <w:t>Моск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гос. ун-т, Геол. фак. - </w:t>
            </w:r>
            <w:proofErr w:type="gramStart"/>
            <w:r w:rsidRPr="006D4874">
              <w:rPr>
                <w:rFonts w:eastAsia="Times New Roman"/>
                <w:color w:val="auto"/>
              </w:rPr>
              <w:t>Иркутск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Ин-т земной коры СО РАН, 2006. - 224 </w:t>
            </w:r>
            <w:proofErr w:type="gramStart"/>
            <w:r w:rsidRPr="006D4874">
              <w:rPr>
                <w:rFonts w:eastAsia="Times New Roman"/>
                <w:color w:val="auto"/>
              </w:rPr>
              <w:t>с.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.: с. 202-223. - ISBN 5-902754-16-X.</w:t>
            </w:r>
            <w:r w:rsidRPr="006D4874">
              <w:rPr>
                <w:rFonts w:eastAsia="Times New Roman"/>
                <w:color w:val="auto"/>
              </w:rPr>
              <w:br/>
            </w:r>
            <w:r w:rsidRPr="006D4874">
              <w:rPr>
                <w:rFonts w:eastAsia="Times New Roman"/>
                <w:color w:val="auto"/>
              </w:rPr>
              <w:lastRenderedPageBreak/>
              <w:t xml:space="preserve">Выделены главные закономерности тектонического строения и геологического развития юга Восточной Сибири и сопредельных территорий юга Дальнего Востока для прогнозирования размещения золотого </w:t>
            </w:r>
            <w:proofErr w:type="spellStart"/>
            <w:r w:rsidRPr="006D487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и выявления природы скрытых </w:t>
            </w:r>
            <w:proofErr w:type="spellStart"/>
            <w:r w:rsidRPr="006D4874">
              <w:rPr>
                <w:rFonts w:eastAsia="Times New Roman"/>
                <w:color w:val="auto"/>
              </w:rPr>
              <w:t>рудоконцентрирующих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структур. Впервые для огромной территории юга </w:t>
            </w:r>
            <w:proofErr w:type="gramStart"/>
            <w:r w:rsidRPr="006D4874">
              <w:rPr>
                <w:rFonts w:eastAsia="Times New Roman"/>
                <w:color w:val="auto"/>
              </w:rPr>
              <w:t>восточно-азиатской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части России осуществлен синтез данных шлиховых съемок масштаба 1:200 000. Практическим результатом исследований явилась переоценка перспектив на золото, позволившая обосновать рекомендации по стратегическим направлениям геологоразведочных работ. Новыми тектоническими построениями, математическим анализом минералого-геохимических полей и связей золота с геологическими условиями и признаками обосновано выделение на юге Восточной Сибири </w:t>
            </w:r>
            <w:proofErr w:type="spellStart"/>
            <w:r w:rsidRPr="006D4874">
              <w:rPr>
                <w:rFonts w:eastAsia="Times New Roman"/>
                <w:color w:val="auto"/>
              </w:rPr>
              <w:t>Витимо-Патомского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металлогенического пояса и нового, </w:t>
            </w:r>
            <w:proofErr w:type="spellStart"/>
            <w:r w:rsidRPr="006D4874">
              <w:rPr>
                <w:rFonts w:eastAsia="Times New Roman"/>
                <w:color w:val="auto"/>
              </w:rPr>
              <w:t>Ангаро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-Тунгусского пояса. Разработана обобщенная изотопно-геохимическая модель </w:t>
            </w:r>
            <w:proofErr w:type="spellStart"/>
            <w:r w:rsidRPr="006D4874">
              <w:rPr>
                <w:rFonts w:eastAsia="Times New Roman"/>
                <w:color w:val="auto"/>
              </w:rPr>
              <w:t>отторженных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свинцов на основе соединения моделей Холмса-</w:t>
            </w:r>
            <w:proofErr w:type="spellStart"/>
            <w:r w:rsidRPr="006D4874">
              <w:rPr>
                <w:rFonts w:eastAsia="Times New Roman"/>
                <w:color w:val="auto"/>
              </w:rPr>
              <w:t>Хаутерманса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и "</w:t>
            </w:r>
            <w:proofErr w:type="spellStart"/>
            <w:r w:rsidRPr="006D4874">
              <w:rPr>
                <w:rFonts w:eastAsia="Times New Roman"/>
                <w:color w:val="auto"/>
              </w:rPr>
              <w:t>конкордия-дискордия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". Выделены обстановки рудообразования переработанных древних </w:t>
            </w:r>
            <w:proofErr w:type="spellStart"/>
            <w:r w:rsidRPr="006D4874">
              <w:rPr>
                <w:rFonts w:eastAsia="Times New Roman"/>
                <w:color w:val="auto"/>
              </w:rPr>
              <w:t>кратонов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D4874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6D4874">
              <w:rPr>
                <w:rFonts w:eastAsia="Times New Roman"/>
                <w:color w:val="auto"/>
              </w:rPr>
              <w:t>.</w:t>
            </w:r>
          </w:p>
        </w:tc>
      </w:tr>
      <w:tr w:rsidR="006D4874" w:rsidRPr="006D487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</w:p>
        </w:tc>
      </w:tr>
      <w:tr w:rsidR="006D4874" w:rsidRPr="006D4874" w:rsidTr="006D4874">
        <w:trPr>
          <w:tblCellSpacing w:w="15" w:type="dxa"/>
        </w:trPr>
        <w:tc>
          <w:tcPr>
            <w:tcW w:w="493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987" w:type="pct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color w:val="auto"/>
              </w:rPr>
              <w:t>В54711</w:t>
            </w:r>
          </w:p>
        </w:tc>
        <w:tc>
          <w:tcPr>
            <w:tcW w:w="0" w:type="auto"/>
            <w:hideMark/>
          </w:tcPr>
          <w:p w:rsidR="006D4874" w:rsidRPr="006D4874" w:rsidRDefault="006D4874" w:rsidP="0027321D">
            <w:pPr>
              <w:rPr>
                <w:rFonts w:eastAsia="Times New Roman"/>
                <w:color w:val="auto"/>
              </w:rPr>
            </w:pPr>
            <w:r w:rsidRPr="006D4874">
              <w:rPr>
                <w:rFonts w:eastAsia="Times New Roman"/>
                <w:b/>
                <w:bCs/>
                <w:color w:val="auto"/>
              </w:rPr>
              <w:t>Гаврилов, А.А.</w:t>
            </w:r>
            <w:r w:rsidRPr="006D487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4874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окраинно-континентальных </w:t>
            </w:r>
            <w:proofErr w:type="spellStart"/>
            <w:r w:rsidRPr="006D4874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D4874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(юг Дальнего Востока России и прилегающие территории) = </w:t>
            </w:r>
            <w:proofErr w:type="spellStart"/>
            <w:r w:rsidRPr="006D4874">
              <w:rPr>
                <w:rFonts w:eastAsia="Times New Roman"/>
                <w:color w:val="auto"/>
              </w:rPr>
              <w:t>Morphotectonics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of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continental-margin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orogenic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areas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6D4874">
              <w:rPr>
                <w:rFonts w:eastAsia="Times New Roman"/>
                <w:color w:val="auto"/>
              </w:rPr>
              <w:t>Far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East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South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part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of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Russia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and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junction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territories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) / А. А. Гаврилов ; </w:t>
            </w:r>
            <w:proofErr w:type="spellStart"/>
            <w:r w:rsidRPr="006D4874">
              <w:rPr>
                <w:rFonts w:eastAsia="Times New Roman"/>
                <w:color w:val="auto"/>
              </w:rPr>
              <w:t>Федер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6D4874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океанол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6D4874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4874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D4874">
              <w:rPr>
                <w:rFonts w:eastAsia="Times New Roman"/>
                <w:color w:val="auto"/>
              </w:rPr>
              <w:t>отд-ния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Рос. акад. наук. - </w:t>
            </w:r>
            <w:proofErr w:type="gramStart"/>
            <w:r w:rsidRPr="006D487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ТОИ ДВО РАН, 2017. - 311 </w:t>
            </w:r>
            <w:proofErr w:type="gramStart"/>
            <w:r w:rsidRPr="006D4874">
              <w:rPr>
                <w:rFonts w:eastAsia="Times New Roman"/>
                <w:color w:val="auto"/>
              </w:rPr>
              <w:t>с. :</w:t>
            </w:r>
            <w:proofErr w:type="gramEnd"/>
            <w:r w:rsidRPr="006D487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487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4874">
              <w:rPr>
                <w:rFonts w:eastAsia="Times New Roman"/>
                <w:color w:val="auto"/>
              </w:rPr>
              <w:t>.: с. 298-309 (279 назв.). - ISBN 978-5-9909943-2-4.</w:t>
            </w:r>
            <w:r w:rsidRPr="006D4874">
              <w:rPr>
                <w:rFonts w:eastAsia="Times New Roman"/>
                <w:color w:val="auto"/>
              </w:rPr>
              <w:br/>
              <w:t xml:space="preserve">Исследования территории юга Дальнего Востока, проведенные на стыке геоморфологии, тектоники и региональной геологии, позволили не только провести верификацию существующих гипотез горообразования, но и предложить свою версию морфотектонической эволюции восточной окраины Евразии. В соответствии с полученными данными суммарный горообразующий эффект обусловлен суперпозицией глубинных и </w:t>
            </w:r>
            <w:proofErr w:type="spellStart"/>
            <w:r w:rsidRPr="006D4874">
              <w:rPr>
                <w:rFonts w:eastAsia="Times New Roman"/>
                <w:color w:val="auto"/>
              </w:rPr>
              <w:t>коровых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структурно-вещественных явлений разуплотнения недр при определяющем влиянии процессов газо-, </w:t>
            </w:r>
            <w:proofErr w:type="spellStart"/>
            <w:r w:rsidRPr="006D4874">
              <w:rPr>
                <w:rFonts w:eastAsia="Times New Roman"/>
                <w:color w:val="auto"/>
              </w:rPr>
              <w:t>флюидо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-, </w:t>
            </w:r>
            <w:proofErr w:type="spellStart"/>
            <w:r w:rsidRPr="006D4874">
              <w:rPr>
                <w:rFonts w:eastAsia="Times New Roman"/>
                <w:color w:val="auto"/>
              </w:rPr>
              <w:t>магмопереноса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. Показано, что главные геолого-геоморфологические и геофизические характеристики </w:t>
            </w:r>
            <w:proofErr w:type="spellStart"/>
            <w:r w:rsidRPr="006D4874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региона (наличие </w:t>
            </w:r>
            <w:proofErr w:type="spellStart"/>
            <w:r w:rsidRPr="006D4874">
              <w:rPr>
                <w:rFonts w:eastAsia="Times New Roman"/>
                <w:color w:val="auto"/>
              </w:rPr>
              <w:t>верхнемантийных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«корней», </w:t>
            </w:r>
            <w:proofErr w:type="spellStart"/>
            <w:r w:rsidRPr="006D4874">
              <w:rPr>
                <w:rFonts w:eastAsia="Times New Roman"/>
                <w:color w:val="auto"/>
              </w:rPr>
              <w:t>субпараллельное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расположение горных поясов, трансляционное размещение магматических сводов, геологическое строение водораздельных узлов и др.) удовлетворительно объясняются только на основе модели сингенетического развития </w:t>
            </w:r>
            <w:proofErr w:type="spellStart"/>
            <w:r w:rsidRPr="006D4874">
              <w:rPr>
                <w:rFonts w:eastAsia="Times New Roman"/>
                <w:color w:val="auto"/>
              </w:rPr>
              <w:t>энергогенерирующих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очаговых систем и зон разломов. Помимо новых построений и фактического материала монография содержит теоретические положения о значении принципов Кюри и минимизации </w:t>
            </w:r>
            <w:r w:rsidRPr="006D4874">
              <w:rPr>
                <w:rFonts w:eastAsia="Times New Roman"/>
                <w:color w:val="auto"/>
              </w:rPr>
              <w:lastRenderedPageBreak/>
              <w:t xml:space="preserve">затрат энергии в структурировании геологической, геоморфологической сред, представления о гомологии очаговых систем, явлениях геоморфологической конвергенции и гомологии, ключевой роли водораздельных узлов в строении </w:t>
            </w:r>
            <w:proofErr w:type="spellStart"/>
            <w:r w:rsidRPr="006D4874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6D4874">
              <w:rPr>
                <w:rFonts w:eastAsia="Times New Roman"/>
                <w:color w:val="auto"/>
              </w:rPr>
              <w:t xml:space="preserve"> и др. Все это позиционируется автором как дальнейшая эволюция Дальневосточной геоморфологической школы.</w:t>
            </w:r>
          </w:p>
        </w:tc>
      </w:tr>
    </w:tbl>
    <w:p w:rsidR="006D4874" w:rsidRPr="006D4874" w:rsidRDefault="006D4874" w:rsidP="006D4874">
      <w:pPr>
        <w:rPr>
          <w:rFonts w:eastAsia="Times New Roman"/>
          <w:color w:val="auto"/>
        </w:rPr>
      </w:pPr>
    </w:p>
    <w:p w:rsidR="00940A6D" w:rsidRPr="006D4874" w:rsidRDefault="00940A6D">
      <w:pPr>
        <w:rPr>
          <w:color w:val="auto"/>
        </w:rPr>
      </w:pPr>
    </w:p>
    <w:sectPr w:rsidR="00940A6D" w:rsidRPr="006D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74"/>
    <w:rsid w:val="00577F1D"/>
    <w:rsid w:val="006D4874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649F7-EC7E-419C-BCF2-57F4F8F3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7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D48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487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1209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2020-04-23T09:55:00Z</dcterms:created>
  <dcterms:modified xsi:type="dcterms:W3CDTF">2020-04-23T09:57:00Z</dcterms:modified>
</cp:coreProperties>
</file>