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B4A" w:rsidRDefault="00C06B4A" w:rsidP="00C06B4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Охотское море</w:t>
      </w:r>
    </w:p>
    <w:p w:rsidR="00C06B4A" w:rsidRDefault="00C06B4A" w:rsidP="00C06B4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C06B4A" w:rsidRPr="00C06B4A" w:rsidRDefault="00C06B4A" w:rsidP="00C06B4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-5371</w:t>
            </w:r>
            <w:r w:rsidRPr="00C06B4A">
              <w:rPr>
                <w:rFonts w:eastAsia="Times New Roman"/>
                <w:color w:val="auto"/>
              </w:rPr>
              <w:br/>
              <w:t>II-98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Кашубин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>, С.Н.</w:t>
            </w:r>
            <w:r w:rsidRPr="00C06B4A">
              <w:rPr>
                <w:rFonts w:eastAsia="Times New Roman"/>
                <w:color w:val="auto"/>
              </w:rPr>
              <w:br/>
              <w:t xml:space="preserve">   Поперечные и обменные волны при глубинных сейсмических исследованиях на акваториях = </w:t>
            </w:r>
            <w:proofErr w:type="spellStart"/>
            <w:r w:rsidRPr="00C06B4A">
              <w:rPr>
                <w:rFonts w:eastAsia="Times New Roman"/>
                <w:color w:val="auto"/>
              </w:rPr>
              <w:t>Shear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converted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waves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marine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deep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seismic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studies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С. Н. </w:t>
            </w:r>
            <w:proofErr w:type="spellStart"/>
            <w:r w:rsidRPr="00C06B4A">
              <w:rPr>
                <w:rFonts w:eastAsia="Times New Roman"/>
                <w:color w:val="auto"/>
              </w:rPr>
              <w:t>Кашубин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О. В. </w:t>
            </w:r>
            <w:proofErr w:type="gramStart"/>
            <w:r w:rsidRPr="00C06B4A">
              <w:rPr>
                <w:rFonts w:eastAsia="Times New Roman"/>
                <w:color w:val="auto"/>
              </w:rPr>
              <w:t>Петров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[под. ред. </w:t>
            </w:r>
            <w:proofErr w:type="spellStart"/>
            <w:r w:rsidRPr="00C06B4A">
              <w:rPr>
                <w:rFonts w:eastAsia="Times New Roman"/>
                <w:color w:val="auto"/>
              </w:rPr>
              <w:t>С.Н.Кашубина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О.В.Петрова</w:t>
            </w:r>
            <w:proofErr w:type="spellEnd"/>
            <w:r w:rsidRPr="00C06B4A">
              <w:rPr>
                <w:rFonts w:eastAsia="Times New Roman"/>
                <w:color w:val="auto"/>
              </w:rPr>
              <w:t>]. - Санкт-</w:t>
            </w:r>
            <w:proofErr w:type="gramStart"/>
            <w:r w:rsidRPr="00C06B4A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ВСЕГЕИ, 2019. - 155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(Труды ВСЕГЕИ. Новая серия / </w:t>
            </w:r>
            <w:proofErr w:type="spellStart"/>
            <w:r w:rsidRPr="00C06B4A">
              <w:rPr>
                <w:rFonts w:eastAsia="Times New Roman"/>
                <w:color w:val="auto"/>
              </w:rPr>
              <w:t>Всерос</w:t>
            </w:r>
            <w:proofErr w:type="spellEnd"/>
            <w:r w:rsidRPr="00C06B4A">
              <w:rPr>
                <w:rFonts w:eastAsia="Times New Roman"/>
                <w:color w:val="auto"/>
              </w:rPr>
              <w:t>. науч.-</w:t>
            </w:r>
            <w:proofErr w:type="spellStart"/>
            <w:r w:rsidRPr="00C06B4A">
              <w:rPr>
                <w:rFonts w:eastAsia="Times New Roman"/>
                <w:color w:val="auto"/>
              </w:rPr>
              <w:t>исслед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т. 360). - Авт. указ.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л. - В </w:t>
            </w:r>
            <w:proofErr w:type="spellStart"/>
            <w:r w:rsidRPr="00C06B4A">
              <w:rPr>
                <w:rFonts w:eastAsia="Times New Roman"/>
                <w:color w:val="auto"/>
              </w:rPr>
              <w:t>надзаг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также: М-во природ. ресурсов и экологии Рос. Федерации, </w:t>
            </w:r>
            <w:proofErr w:type="spellStart"/>
            <w:r w:rsidRPr="00C06B4A">
              <w:rPr>
                <w:rFonts w:eastAsia="Times New Roman"/>
                <w:color w:val="auto"/>
              </w:rPr>
              <w:t>Федер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агентство по недропользованию. - Рез. англ. -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с. 114-125. - ISBN 978-5-93761-278-6.</w:t>
            </w:r>
            <w:r w:rsidRPr="00C06B4A">
              <w:rPr>
                <w:rFonts w:eastAsia="Times New Roman"/>
                <w:color w:val="auto"/>
              </w:rPr>
              <w:br/>
              <w:t xml:space="preserve">На основе лучевого и </w:t>
            </w:r>
            <w:proofErr w:type="spellStart"/>
            <w:r w:rsidRPr="00C06B4A">
              <w:rPr>
                <w:rFonts w:eastAsia="Times New Roman"/>
                <w:color w:val="auto"/>
              </w:rPr>
              <w:t>полноволнового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конечно-разностного математического моделирования и экспериментального материала рассмотрены возможности расширения типов и классов сейсмических волн, используемых в морской сейсморазведке. Даны рекомендации по идентификации поперечных и обменных волн при морских сейсмических исследованиях с автономными донными сейсмическими станциями, изложены подходы к обработке и интерпретации данных 3-компонентных наблюдений. Приведены результаты многоволновых сейсмических исследований в акватории Охотского моря и глубоководной части Северного Ледовитого океана. Показано, как за счет многоволновой интерпретации повышается информативность и достоверность геолого-геофизических построений, открываются дополнительные возможности по определению природы земной коры.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Б73218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 xml:space="preserve">Структура и динамика литосферы и астеносферы </w:t>
            </w: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Structure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dinamics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lithosphere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asthenosphere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region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C06B4A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C06B4A">
              <w:rPr>
                <w:rFonts w:eastAsia="Times New Roman"/>
                <w:color w:val="auto"/>
              </w:rPr>
              <w:t>А.Г.Родников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др. ; РАН, Нац. </w:t>
            </w:r>
            <w:proofErr w:type="spellStart"/>
            <w:r w:rsidRPr="00C06B4A">
              <w:rPr>
                <w:rFonts w:eastAsia="Times New Roman"/>
                <w:color w:val="auto"/>
              </w:rPr>
              <w:t>геофиз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ком. - </w:t>
            </w:r>
            <w:proofErr w:type="gramStart"/>
            <w:r w:rsidRPr="00C06B4A">
              <w:rPr>
                <w:rFonts w:eastAsia="Times New Roman"/>
                <w:color w:val="auto"/>
              </w:rPr>
              <w:t>Москва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Нац. </w:t>
            </w:r>
            <w:proofErr w:type="spellStart"/>
            <w:r w:rsidRPr="00C06B4A">
              <w:rPr>
                <w:rFonts w:eastAsia="Times New Roman"/>
                <w:color w:val="auto"/>
              </w:rPr>
              <w:t>геофиз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ком. РАН, 1996. - 337 </w:t>
            </w:r>
            <w:proofErr w:type="gramStart"/>
            <w:r w:rsidRPr="00C06B4A">
              <w:rPr>
                <w:rFonts w:eastAsia="Times New Roman"/>
                <w:color w:val="auto"/>
              </w:rPr>
              <w:t>с.,[</w:t>
            </w:r>
            <w:proofErr w:type="gramEnd"/>
            <w:r w:rsidRPr="00C06B4A">
              <w:rPr>
                <w:rFonts w:eastAsia="Times New Roman"/>
                <w:color w:val="auto"/>
              </w:rPr>
              <w:t>2]</w:t>
            </w:r>
            <w:proofErr w:type="spellStart"/>
            <w:r w:rsidRPr="00C06B4A">
              <w:rPr>
                <w:rFonts w:eastAsia="Times New Roman"/>
                <w:color w:val="auto"/>
              </w:rPr>
              <w:t>л.ил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: ил., табл. - (Результаты исследований по международным геофизическим проектам). - </w:t>
            </w:r>
            <w:proofErr w:type="spellStart"/>
            <w:r w:rsidRPr="00C06B4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тит.л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с. 312-333. - 30000-00.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Б73631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b/>
                <w:bCs/>
                <w:color w:val="auto"/>
              </w:rPr>
              <w:t>Преображенская, Т.В.</w:t>
            </w:r>
            <w:r w:rsidRPr="00C06B4A">
              <w:rPr>
                <w:rFonts w:eastAsia="Times New Roman"/>
                <w:color w:val="auto"/>
              </w:rPr>
              <w:br/>
              <w:t>   Фораминиферы дальневосточных морей. Ч.</w:t>
            </w:r>
            <w:proofErr w:type="gramStart"/>
            <w:r w:rsidRPr="00C06B4A">
              <w:rPr>
                <w:rFonts w:eastAsia="Times New Roman"/>
                <w:color w:val="auto"/>
              </w:rPr>
              <w:t>1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Фораминиферы литорали малой Курильской гряды / Т. В. Преображенская, Т. С. Троицкая ;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Ин-т биологии моря.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1996. - 112 </w:t>
            </w:r>
            <w:proofErr w:type="gramStart"/>
            <w:r w:rsidRPr="00C06B4A">
              <w:rPr>
                <w:rFonts w:eastAsia="Times New Roman"/>
                <w:color w:val="auto"/>
              </w:rPr>
              <w:t>с.,[</w:t>
            </w:r>
            <w:proofErr w:type="gramEnd"/>
            <w:r w:rsidRPr="00C06B4A">
              <w:rPr>
                <w:rFonts w:eastAsia="Times New Roman"/>
                <w:color w:val="auto"/>
              </w:rPr>
              <w:t>3]</w:t>
            </w:r>
            <w:proofErr w:type="spellStart"/>
            <w:r w:rsidRPr="00C06B4A">
              <w:rPr>
                <w:rFonts w:eastAsia="Times New Roman"/>
                <w:color w:val="auto"/>
              </w:rPr>
              <w:t>л.табл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101-107. - ISBN 5-7442-0711-</w:t>
            </w:r>
            <w:proofErr w:type="gramStart"/>
            <w:r w:rsidRPr="00C06B4A">
              <w:rPr>
                <w:rFonts w:eastAsia="Times New Roman"/>
                <w:color w:val="auto"/>
              </w:rPr>
              <w:t>2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9-00.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Б74067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 xml:space="preserve">Морской кайнозой восточного склона вала </w:t>
            </w:r>
            <w:proofErr w:type="gramStart"/>
            <w:r w:rsidRPr="00C06B4A">
              <w:rPr>
                <w:rFonts w:eastAsia="Times New Roman"/>
                <w:b/>
                <w:bCs/>
                <w:color w:val="auto"/>
              </w:rPr>
              <w:t>Терпения</w:t>
            </w:r>
            <w:r w:rsidRPr="00C06B4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(Охот. море) / В. Л. </w:t>
            </w:r>
            <w:proofErr w:type="spellStart"/>
            <w:r w:rsidRPr="00C06B4A">
              <w:rPr>
                <w:rFonts w:eastAsia="Times New Roman"/>
                <w:color w:val="auto"/>
              </w:rPr>
              <w:t>Безверхний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[и др.] ;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r w:rsidRPr="00C06B4A">
              <w:rPr>
                <w:rFonts w:eastAsia="Times New Roman"/>
                <w:color w:val="auto"/>
              </w:rPr>
              <w:lastRenderedPageBreak/>
              <w:t xml:space="preserve">науч. центр,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ин-т. - </w:t>
            </w:r>
            <w:proofErr w:type="spellStart"/>
            <w:r w:rsidRPr="00C06B4A">
              <w:rPr>
                <w:rFonts w:eastAsia="Times New Roman"/>
                <w:color w:val="auto"/>
              </w:rPr>
              <w:t>Препр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ТОИ ДВО РАН, 1998. - 40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Библиогр.:36-40. - 8-00.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Б74101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Газогеохимическое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 xml:space="preserve"> районирование и минеральные ассоциации дна Охотского моря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Gasgeochemical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zoning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floor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mineral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associations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06B4A">
              <w:rPr>
                <w:rFonts w:eastAsia="Times New Roman"/>
                <w:color w:val="auto"/>
              </w:rPr>
              <w:t>Обжиров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1999. - 183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174-181. - ISBN 5-7442-1062-</w:t>
            </w:r>
            <w:proofErr w:type="gramStart"/>
            <w:r w:rsidRPr="00C06B4A">
              <w:rPr>
                <w:rFonts w:eastAsia="Times New Roman"/>
                <w:color w:val="auto"/>
              </w:rPr>
              <w:t>8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25-00.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Б74752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Состав и радиоизотопный возраст вулканитов Охотского моря</w:t>
            </w:r>
            <w:r w:rsidRPr="00C06B4A">
              <w:rPr>
                <w:rFonts w:eastAsia="Times New Roman"/>
                <w:color w:val="auto"/>
              </w:rPr>
              <w:t xml:space="preserve"> / Т. А. Емельянова [и др.</w:t>
            </w:r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C06B4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др. - </w:t>
            </w:r>
            <w:proofErr w:type="spellStart"/>
            <w:r w:rsidRPr="00C06B4A">
              <w:rPr>
                <w:rFonts w:eastAsia="Times New Roman"/>
                <w:color w:val="auto"/>
              </w:rPr>
              <w:t>Препр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ТОИ ДВО РАН, 2001. - 43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40-43. - 25-00.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Б74800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Мониторинг метана в Охотском море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Methane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monitoring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06B4A">
              <w:rPr>
                <w:rFonts w:eastAsia="Times New Roman"/>
                <w:color w:val="auto"/>
              </w:rPr>
              <w:t>Обжиров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C06B4A">
              <w:rPr>
                <w:rFonts w:eastAsia="Times New Roman"/>
                <w:color w:val="auto"/>
              </w:rPr>
              <w:t>А.И.Обжиров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др.] ;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C06B4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Морской </w:t>
            </w:r>
            <w:proofErr w:type="spellStart"/>
            <w:r w:rsidRPr="00C06B4A">
              <w:rPr>
                <w:rFonts w:eastAsia="Times New Roman"/>
                <w:color w:val="auto"/>
              </w:rPr>
              <w:t>исслед</w:t>
            </w:r>
            <w:proofErr w:type="spellEnd"/>
            <w:r w:rsidRPr="00C06B4A">
              <w:rPr>
                <w:rFonts w:eastAsia="Times New Roman"/>
                <w:color w:val="auto"/>
              </w:rPr>
              <w:t>. центр ГЕОМАР (</w:t>
            </w:r>
            <w:proofErr w:type="spellStart"/>
            <w:r w:rsidRPr="00C06B4A">
              <w:rPr>
                <w:rFonts w:eastAsia="Times New Roman"/>
                <w:color w:val="auto"/>
              </w:rPr>
              <w:t>г.Киль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Германия).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C06B4A">
              <w:rPr>
                <w:rFonts w:eastAsia="Times New Roman"/>
                <w:color w:val="auto"/>
              </w:rPr>
              <w:t>247,[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тит.л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 в конце разд. - ISBN 5-8044-0242-0 : 70-00.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Б74854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b/>
                <w:bCs/>
                <w:color w:val="auto"/>
              </w:rPr>
              <w:t>Говоров, Г.И.</w:t>
            </w:r>
            <w:r w:rsidRPr="00C06B4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B4A">
              <w:rPr>
                <w:rFonts w:eastAsia="Times New Roman"/>
                <w:color w:val="auto"/>
              </w:rPr>
              <w:t>Фанерозойские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магматические пояса и формирование структуры </w:t>
            </w:r>
            <w:proofErr w:type="spellStart"/>
            <w:r w:rsidRPr="00C06B4A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Phanerozoic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magmatic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belts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origin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geoblock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structure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Г. И. </w:t>
            </w:r>
            <w:proofErr w:type="gramStart"/>
            <w:r w:rsidRPr="00C06B4A">
              <w:rPr>
                <w:rFonts w:eastAsia="Times New Roman"/>
                <w:color w:val="auto"/>
              </w:rPr>
              <w:t>Говоров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>, 2002. - 197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179-193. - ISBN 5-8044-0180-</w:t>
            </w:r>
            <w:proofErr w:type="gramStart"/>
            <w:r w:rsidRPr="00C06B4A">
              <w:rPr>
                <w:rFonts w:eastAsia="Times New Roman"/>
                <w:color w:val="auto"/>
              </w:rPr>
              <w:t>7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130-00.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Б75448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 xml:space="preserve">Осадконакопление и </w:t>
            </w: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рудогенез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 xml:space="preserve"> во впадине </w:t>
            </w: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Sedimentation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ore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formation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Derugin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Basin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>) / А. С. Астахов [и др.</w:t>
            </w:r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C06B4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2008. - 288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с.271-284. - ISBN 978-5-8044-0922-8.</w:t>
            </w:r>
            <w:r w:rsidRPr="00C06B4A">
              <w:rPr>
                <w:rFonts w:eastAsia="Times New Roman"/>
                <w:color w:val="auto"/>
              </w:rPr>
              <w:br/>
              <w:t xml:space="preserve">Котловина </w:t>
            </w:r>
            <w:proofErr w:type="spellStart"/>
            <w:r w:rsidRPr="00C06B4A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относимая к зонам </w:t>
            </w:r>
            <w:proofErr w:type="spellStart"/>
            <w:r w:rsidRPr="00C06B4A">
              <w:rPr>
                <w:rFonts w:eastAsia="Times New Roman"/>
                <w:color w:val="auto"/>
              </w:rPr>
              <w:t>позднекайнозойской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деструкции земной коры, отличается активной современной </w:t>
            </w:r>
            <w:proofErr w:type="spellStart"/>
            <w:r w:rsidRPr="00C06B4A">
              <w:rPr>
                <w:rFonts w:eastAsia="Times New Roman"/>
                <w:color w:val="auto"/>
              </w:rPr>
              <w:t>флюидодинамикой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что определяет формирование рудной минерализации в осадочном чехле и на поверхности дна. В пределах котловины авторами изучены массивная баритовая минерализация, оксидные марганцевые металлоносные осадки, железомарганцевые корки и конкреции, марганцевые карбонаты и сульфиды, самородные металлы и интерметаллические соединения, обогащение осадков </w:t>
            </w:r>
            <w:proofErr w:type="spellStart"/>
            <w:r w:rsidRPr="00C06B4A">
              <w:rPr>
                <w:rFonts w:eastAsia="Times New Roman"/>
                <w:color w:val="auto"/>
              </w:rPr>
              <w:t>Au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Zn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Co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Ni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Hg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Mo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V, </w:t>
            </w:r>
            <w:proofErr w:type="spellStart"/>
            <w:r w:rsidRPr="00C06B4A">
              <w:rPr>
                <w:rFonts w:eastAsia="Times New Roman"/>
                <w:color w:val="auto"/>
              </w:rPr>
              <w:t>Cu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В работе обобщены имеющиеся данные по геологии, строению и составу верхнечетвертичного осадочного чехла, геохимии осадконакопления, размещения и локализации эндогенных источников </w:t>
            </w:r>
            <w:proofErr w:type="spellStart"/>
            <w:r w:rsidRPr="00C06B4A">
              <w:rPr>
                <w:rFonts w:eastAsia="Times New Roman"/>
                <w:color w:val="auto"/>
              </w:rPr>
              <w:t>Дерюгинской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зоны и с учетом этого обоснованы основные закономерности формирования, локализации и принципы прогноза подобного </w:t>
            </w:r>
            <w:proofErr w:type="spellStart"/>
            <w:r w:rsidRPr="00C06B4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в </w:t>
            </w:r>
            <w:r w:rsidRPr="00C06B4A">
              <w:rPr>
                <w:rFonts w:eastAsia="Times New Roman"/>
                <w:color w:val="auto"/>
              </w:rPr>
              <w:lastRenderedPageBreak/>
              <w:t>сопоставлении с древними осадочными и вулканогенно-осадочными формациями.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Б76699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Сороко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>, Т.Н.</w:t>
            </w:r>
            <w:r w:rsidRPr="00C06B4A">
              <w:rPr>
                <w:rFonts w:eastAsia="Times New Roman"/>
                <w:color w:val="auto"/>
              </w:rPr>
              <w:br/>
              <w:t xml:space="preserve">   Органическое вещество акваторий и роль сейсмотектонического фактора в его преобразовании / Т. Н. </w:t>
            </w:r>
            <w:proofErr w:type="spellStart"/>
            <w:r w:rsidRPr="00C06B4A">
              <w:rPr>
                <w:rFonts w:eastAsia="Times New Roman"/>
                <w:color w:val="auto"/>
              </w:rPr>
              <w:t>Сороко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С. С. </w:t>
            </w:r>
            <w:proofErr w:type="gramStart"/>
            <w:r w:rsidRPr="00C06B4A">
              <w:rPr>
                <w:rFonts w:eastAsia="Times New Roman"/>
                <w:color w:val="auto"/>
              </w:rPr>
              <w:t>Захарова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C06B4A">
              <w:rPr>
                <w:rFonts w:eastAsia="Times New Roman"/>
                <w:color w:val="auto"/>
              </w:rPr>
              <w:t>Сиб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Объед</w:t>
            </w:r>
            <w:proofErr w:type="spellEnd"/>
            <w:r w:rsidRPr="00C06B4A">
              <w:rPr>
                <w:rFonts w:eastAsia="Times New Roman"/>
                <w:color w:val="auto"/>
              </w:rPr>
              <w:t>. ин-т физ.-</w:t>
            </w:r>
            <w:proofErr w:type="spellStart"/>
            <w:r w:rsidRPr="00C06B4A">
              <w:rPr>
                <w:rFonts w:eastAsia="Times New Roman"/>
                <w:color w:val="auto"/>
              </w:rPr>
              <w:t>техн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проблем Севера. - </w:t>
            </w:r>
            <w:proofErr w:type="gramStart"/>
            <w:r w:rsidRPr="00C06B4A">
              <w:rPr>
                <w:rFonts w:eastAsia="Times New Roman"/>
                <w:color w:val="auto"/>
              </w:rPr>
              <w:t>Якутск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Якут. науч. центр СО РАН, 1991. - 153, [1]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+ 1 отд. л. ил.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146-153 (146 назв.). - ISBN 5-7623-0149-</w:t>
            </w:r>
            <w:proofErr w:type="gramStart"/>
            <w:r w:rsidRPr="00C06B4A">
              <w:rPr>
                <w:rFonts w:eastAsia="Times New Roman"/>
                <w:color w:val="auto"/>
              </w:rPr>
              <w:t>4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95-80.</w:t>
            </w:r>
            <w:r w:rsidRPr="00C06B4A">
              <w:rPr>
                <w:rFonts w:eastAsia="Times New Roman"/>
                <w:color w:val="auto"/>
              </w:rPr>
              <w:br/>
              <w:t xml:space="preserve">Проведено химико-битуминологическое исследование органического вещества в отложениях некоторых акваторий (оз. Байкал, Охотское море, Марокканская впадина, Калифорнийский залив, Японский желоб), развивающихся в различных по </w:t>
            </w:r>
            <w:proofErr w:type="spellStart"/>
            <w:r w:rsidRPr="00C06B4A">
              <w:rPr>
                <w:rFonts w:eastAsia="Times New Roman"/>
                <w:color w:val="auto"/>
              </w:rPr>
              <w:t>тектоносейсмической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активности зонах Мирового океана. На основании полученных результатов установлена прямая связь степени превращения органического вещества и масштабов генерации нефтяных компонентов с </w:t>
            </w:r>
            <w:proofErr w:type="spellStart"/>
            <w:r w:rsidRPr="00C06B4A">
              <w:rPr>
                <w:rFonts w:eastAsia="Times New Roman"/>
                <w:color w:val="auto"/>
              </w:rPr>
              <w:t>тектоносейсмической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активностью регионов. Количество генерированных нефтяных компонентов в активных зонах сопоставимо с их количеством в нефтепроизводящих толщах континентов.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В54022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06B4A">
              <w:rPr>
                <w:rFonts w:eastAsia="Times New Roman"/>
                <w:color w:val="auto"/>
              </w:rPr>
              <w:br/>
              <w:t xml:space="preserve">   Вулканизм Охотского моря = </w:t>
            </w:r>
            <w:proofErr w:type="spellStart"/>
            <w:r w:rsidRPr="00C06B4A">
              <w:rPr>
                <w:rFonts w:eastAsia="Times New Roman"/>
                <w:color w:val="auto"/>
              </w:rPr>
              <w:t>Volcanism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Т. А. </w:t>
            </w:r>
            <w:proofErr w:type="gramStart"/>
            <w:r w:rsidRPr="00C06B4A">
              <w:rPr>
                <w:rFonts w:eastAsia="Times New Roman"/>
                <w:color w:val="auto"/>
              </w:rPr>
              <w:t>Емельянова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C06B4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2004. - 145, [2]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с.136-145. - ISBN 5-8044-0484-9.</w:t>
            </w:r>
            <w:r w:rsidRPr="00C06B4A">
              <w:rPr>
                <w:rFonts w:eastAsia="Times New Roman"/>
                <w:color w:val="auto"/>
              </w:rPr>
              <w:br/>
              <w:t xml:space="preserve">Работа посвящена петрографическим и геохимическим исследованиям вулканогенных пород Охотского моря и выявлению характера мезо-кайнозойского вулканизма с целью установления природы геологического фундамента и геодинамики образования впадины моря. В пределах Охотского моря выделяются две фазы вулканизма - позднемезозойская и кайнозойская. Позднемезозойские вулканиты относятся к образованиям окраинно-континентальных поясов, а кайнозойские являются продуктами вулканизма, сопровождающего </w:t>
            </w:r>
            <w:proofErr w:type="spellStart"/>
            <w:r w:rsidRPr="00C06B4A">
              <w:rPr>
                <w:rFonts w:eastAsia="Times New Roman"/>
                <w:color w:val="auto"/>
              </w:rPr>
              <w:t>тектогенез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в период формирования впадины моря. Все вулканиты Охотского моря принадлежат к известково-щелочной серии тихоокеанского типа, их минеральные и химические особенности указывают на влияние </w:t>
            </w:r>
            <w:proofErr w:type="spellStart"/>
            <w:r w:rsidRPr="00C06B4A">
              <w:rPr>
                <w:rFonts w:eastAsia="Times New Roman"/>
                <w:color w:val="auto"/>
              </w:rPr>
              <w:t>сиалической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коры на формирование как позднемезозойских, так и кайнозойских магматических расплавов. Это позволяет сделать вывод о континентальной природе геологического фундамента Охотского моря и образовании его впадины на раздробленной окраине Азиатского континента.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b/>
                <w:bCs/>
                <w:color w:val="auto"/>
              </w:rPr>
              <w:t>Международный APN-START симпозиум по изучению глобальных изменений в Северо-Восточной Азии (</w:t>
            </w:r>
            <w:proofErr w:type="gramStart"/>
            <w:r w:rsidRPr="00C06B4A">
              <w:rPr>
                <w:rFonts w:eastAsia="Times New Roman"/>
                <w:b/>
                <w:bCs/>
                <w:color w:val="auto"/>
              </w:rPr>
              <w:t>2002 ;</w:t>
            </w:r>
            <w:proofErr w:type="gramEnd"/>
            <w:r w:rsidRPr="00C06B4A">
              <w:rPr>
                <w:rFonts w:eastAsia="Times New Roman"/>
                <w:b/>
                <w:bCs/>
                <w:color w:val="auto"/>
              </w:rPr>
              <w:t xml:space="preserve"> Владивосток).</w:t>
            </w:r>
            <w:r w:rsidRPr="00C06B4A">
              <w:rPr>
                <w:rFonts w:eastAsia="Times New Roman"/>
                <w:color w:val="auto"/>
              </w:rPr>
              <w:br/>
              <w:t xml:space="preserve">   Доклады Международного APN-START симпозиума по </w:t>
            </w:r>
            <w:r w:rsidRPr="00C06B4A">
              <w:rPr>
                <w:rFonts w:eastAsia="Times New Roman"/>
                <w:color w:val="auto"/>
              </w:rPr>
              <w:lastRenderedPageBreak/>
              <w:t xml:space="preserve">изучению глобальных изменений в Северо-Восточной Азии, Владивосток, 7-8 окт. 2002 г. = </w:t>
            </w:r>
            <w:proofErr w:type="spellStart"/>
            <w:r w:rsidRPr="00C06B4A">
              <w:rPr>
                <w:rFonts w:eastAsia="Times New Roman"/>
                <w:color w:val="auto"/>
              </w:rPr>
              <w:t>Reports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International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APN-START </w:t>
            </w:r>
            <w:proofErr w:type="spellStart"/>
            <w:r w:rsidRPr="00C06B4A">
              <w:rPr>
                <w:rFonts w:eastAsia="Times New Roman"/>
                <w:color w:val="auto"/>
              </w:rPr>
              <w:t>global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change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research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awareness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raising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symposium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Northeast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Asia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Vladivostok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Oct</w:t>
            </w:r>
            <w:proofErr w:type="spellEnd"/>
            <w:r w:rsidRPr="00C06B4A">
              <w:rPr>
                <w:rFonts w:eastAsia="Times New Roman"/>
                <w:color w:val="auto"/>
              </w:rPr>
              <w:t>. 7-8, 2002 / [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редкол</w:t>
            </w:r>
            <w:proofErr w:type="spellEnd"/>
            <w:r w:rsidRPr="00C06B4A">
              <w:rPr>
                <w:rFonts w:eastAsia="Times New Roman"/>
                <w:color w:val="auto"/>
              </w:rPr>
              <w:t>.: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В.Л.Касьянов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2005. - 190,[1]с. : ил., табл. - В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надзаг</w:t>
            </w:r>
            <w:proofErr w:type="spellEnd"/>
            <w:r w:rsidRPr="00C06B4A">
              <w:rPr>
                <w:rFonts w:eastAsia="Times New Roman"/>
                <w:color w:val="auto"/>
              </w:rPr>
              <w:t>.: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Азиат.-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сеть по изучению </w:t>
            </w:r>
            <w:proofErr w:type="spellStart"/>
            <w:r w:rsidRPr="00C06B4A">
              <w:rPr>
                <w:rFonts w:eastAsia="Times New Roman"/>
                <w:color w:val="auto"/>
              </w:rPr>
              <w:t>глоб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изм. (APN), Вост.-Азиат. регион. планирующий ком. системы START,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Нац. </w:t>
            </w:r>
            <w:proofErr w:type="spellStart"/>
            <w:r w:rsidRPr="00C06B4A">
              <w:rPr>
                <w:rFonts w:eastAsia="Times New Roman"/>
                <w:color w:val="auto"/>
              </w:rPr>
              <w:t>ком.РАН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по МГБП [и др.] - Текст и рез.рус.,</w:t>
            </w:r>
            <w:proofErr w:type="spellStart"/>
            <w:r w:rsidRPr="00C06B4A">
              <w:rPr>
                <w:rFonts w:eastAsia="Times New Roman"/>
                <w:color w:val="auto"/>
              </w:rPr>
              <w:t>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C06B4A">
              <w:rPr>
                <w:rFonts w:eastAsia="Times New Roman"/>
                <w:color w:val="auto"/>
              </w:rPr>
              <w:t>докл</w:t>
            </w:r>
            <w:proofErr w:type="spellEnd"/>
            <w:r w:rsidRPr="00C06B4A">
              <w:rPr>
                <w:rFonts w:eastAsia="Times New Roman"/>
                <w:color w:val="auto"/>
              </w:rPr>
              <w:t>. - ISBN 5-8044-0481-4.</w:t>
            </w:r>
            <w:r w:rsidRPr="00C06B4A">
              <w:rPr>
                <w:rFonts w:eastAsia="Times New Roman"/>
                <w:color w:val="auto"/>
              </w:rPr>
              <w:br/>
              <w:t xml:space="preserve">Доклады посвящены долговременным изменениям природной среды и климата: отражениям вековых климатических ритмов в растительности, изменениям климата и </w:t>
            </w:r>
            <w:proofErr w:type="spellStart"/>
            <w:r w:rsidRPr="00C06B4A">
              <w:rPr>
                <w:rFonts w:eastAsia="Times New Roman"/>
                <w:color w:val="auto"/>
              </w:rPr>
              <w:t>голоценовым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палеоландшафтам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котловины оз. Байкал, Северного Сихотэ-Алиня и Сахалина, в </w:t>
            </w:r>
            <w:proofErr w:type="spellStart"/>
            <w:r w:rsidRPr="00C06B4A">
              <w:rPr>
                <w:rFonts w:eastAsia="Times New Roman"/>
                <w:color w:val="auto"/>
              </w:rPr>
              <w:t>т.ч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особенностям развития болотных </w:t>
            </w:r>
            <w:proofErr w:type="spellStart"/>
            <w:r w:rsidRPr="00C06B4A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анализу состава </w:t>
            </w:r>
            <w:proofErr w:type="spellStart"/>
            <w:r w:rsidRPr="00C06B4A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на археологических стоянках Сахалина, изменениям придонных обстановок Охотского моря в позднем плейстоцене-голоцене и особенностям накопления глинистых отложений на континентальном шельфе Восточного Китая, морфоструктурной эволюции восточной окраины Азии, </w:t>
            </w:r>
            <w:proofErr w:type="spellStart"/>
            <w:r w:rsidRPr="00C06B4A">
              <w:rPr>
                <w:rFonts w:eastAsia="Times New Roman"/>
                <w:color w:val="auto"/>
              </w:rPr>
              <w:t>климатогенной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асимметрии долин малых водотоков Южных Курил.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Дальневосточные моря России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Far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Eastern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Russia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в 4 кн. Кн.3 : Геологические и геофизические исследования =</w:t>
            </w:r>
            <w:proofErr w:type="spellStart"/>
            <w:r w:rsidRPr="00C06B4A">
              <w:rPr>
                <w:rFonts w:eastAsia="Times New Roman"/>
                <w:color w:val="auto"/>
              </w:rPr>
              <w:t>Geological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geophysical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research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C06B4A">
              <w:rPr>
                <w:rFonts w:eastAsia="Times New Roman"/>
                <w:color w:val="auto"/>
              </w:rPr>
              <w:t>Р.Г.Кулинич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Москва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Наука, 2007. - 502 </w:t>
            </w:r>
            <w:proofErr w:type="gramStart"/>
            <w:r w:rsidRPr="00C06B4A">
              <w:rPr>
                <w:rFonts w:eastAsia="Times New Roman"/>
                <w:color w:val="auto"/>
              </w:rPr>
              <w:t>с.,[</w:t>
            </w:r>
            <w:proofErr w:type="gramEnd"/>
            <w:r w:rsidRPr="00C06B4A">
              <w:rPr>
                <w:rFonts w:eastAsia="Times New Roman"/>
                <w:color w:val="auto"/>
              </w:rPr>
              <w:t>20]</w:t>
            </w:r>
            <w:proofErr w:type="spellStart"/>
            <w:r w:rsidRPr="00C06B4A">
              <w:rPr>
                <w:rFonts w:eastAsia="Times New Roman"/>
                <w:color w:val="auto"/>
              </w:rPr>
              <w:t>л.ил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 в конце ст. - ISBN 978-5-02-036181-2 : 545-45.</w:t>
            </w:r>
            <w:r w:rsidRPr="00C06B4A">
              <w:rPr>
                <w:rFonts w:eastAsia="Times New Roman"/>
                <w:color w:val="auto"/>
              </w:rPr>
              <w:br/>
              <w:t xml:space="preserve">Представлены результаты геолого-геофизических, геохимических и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палеоокеанологических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исследований в морях Дальнего Востока и западной части Тихого океана. Обсуждаются проблемы формирования, геологического и глубинного строения, геодинамики и характера сочленения окраинных бассейнов с обрамляющими континентальными структурами. Приведены прогнозные оценки на некоторые полезные ископаемые.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В54304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C06B4A">
              <w:rPr>
                <w:rFonts w:eastAsia="Times New Roman"/>
                <w:color w:val="auto"/>
              </w:rPr>
              <w:br/>
              <w:t xml:space="preserve">   Четвертичная биостратиграфия и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палеоокеанология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Охотского моря и других субарктических районов = </w:t>
            </w:r>
            <w:proofErr w:type="spellStart"/>
            <w:r w:rsidRPr="00C06B4A">
              <w:rPr>
                <w:rFonts w:eastAsia="Times New Roman"/>
                <w:color w:val="auto"/>
              </w:rPr>
              <w:t>Quaternary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biostratigraphy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paleoceanology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other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subarctic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areas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Матуль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Ин-т океанологии им. </w:t>
            </w:r>
            <w:proofErr w:type="spellStart"/>
            <w:r w:rsidRPr="00C06B4A">
              <w:rPr>
                <w:rFonts w:eastAsia="Times New Roman"/>
                <w:color w:val="auto"/>
              </w:rPr>
              <w:t>П.П.Ширшова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Рос. фонд </w:t>
            </w:r>
            <w:proofErr w:type="spellStart"/>
            <w:r w:rsidRPr="00C06B4A">
              <w:rPr>
                <w:rFonts w:eastAsia="Times New Roman"/>
                <w:color w:val="auto"/>
              </w:rPr>
              <w:t>фундам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исслед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Москва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ГЕОС, 2009. - 180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с.149-169. - ISBN 978-5-89118-465-</w:t>
            </w:r>
            <w:proofErr w:type="gramStart"/>
            <w:r w:rsidRPr="00C06B4A">
              <w:rPr>
                <w:rFonts w:eastAsia="Times New Roman"/>
                <w:color w:val="auto"/>
              </w:rPr>
              <w:t>7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308-30.</w:t>
            </w:r>
            <w:r w:rsidRPr="00C06B4A">
              <w:rPr>
                <w:rFonts w:eastAsia="Times New Roman"/>
                <w:color w:val="auto"/>
              </w:rPr>
              <w:br/>
              <w:t xml:space="preserve">Представлены новые результаты детального исследования биостратиграфии и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палеоокеанологии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Охотского моря для интервала последнего миллиона лет. Установлена связь </w:t>
            </w:r>
            <w:proofErr w:type="spellStart"/>
            <w:r w:rsidRPr="00C06B4A">
              <w:rPr>
                <w:rFonts w:eastAsia="Times New Roman"/>
                <w:color w:val="auto"/>
              </w:rPr>
              <w:t>датировочных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уровней по радиоляриям в четвертичных осадках Охотского моря с ледниково-межледниковыми </w:t>
            </w:r>
            <w:r w:rsidRPr="00C06B4A">
              <w:rPr>
                <w:rFonts w:eastAsia="Times New Roman"/>
                <w:color w:val="auto"/>
              </w:rPr>
              <w:lastRenderedPageBreak/>
              <w:t xml:space="preserve">событиями плейстоцена. Впервые по </w:t>
            </w:r>
            <w:proofErr w:type="spellStart"/>
            <w:r w:rsidRPr="00C06B4A">
              <w:rPr>
                <w:rFonts w:eastAsia="Times New Roman"/>
                <w:color w:val="auto"/>
              </w:rPr>
              <w:t>микрофоссилиям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удалось достоверно </w:t>
            </w:r>
            <w:proofErr w:type="spellStart"/>
            <w:r w:rsidRPr="00C06B4A">
              <w:rPr>
                <w:rFonts w:eastAsia="Times New Roman"/>
                <w:color w:val="auto"/>
              </w:rPr>
              <w:t>скоррелировать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крупные изменения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палеоокеанологии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Охотского моря с основными глобальными этапами среднеплейстоценовой климатической революции. Обсуждены условия четвертичной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в субарктических районах по распределению характерных массовых видов радиолярий.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В54413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C06B4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B4A">
              <w:rPr>
                <w:rFonts w:eastAsia="Times New Roman"/>
                <w:color w:val="auto"/>
              </w:rPr>
              <w:t>Силикофлагеллаты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кайнозоя Японского и Охотского морей и Курило-Камчатского желоба = </w:t>
            </w:r>
            <w:proofErr w:type="spellStart"/>
            <w:r w:rsidRPr="00C06B4A">
              <w:rPr>
                <w:rFonts w:eastAsia="Times New Roman"/>
                <w:color w:val="auto"/>
              </w:rPr>
              <w:t>Silicoflagellates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Cenozoic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Japan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Kuril-Kamchatka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trench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И. Б. </w:t>
            </w:r>
            <w:proofErr w:type="gramStart"/>
            <w:r w:rsidRPr="00C06B4A">
              <w:rPr>
                <w:rFonts w:eastAsia="Times New Roman"/>
                <w:color w:val="auto"/>
              </w:rPr>
              <w:t>Цой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C06B4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2011. - 225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Заключение, рез. </w:t>
            </w:r>
            <w:proofErr w:type="spellStart"/>
            <w:r w:rsidRPr="00C06B4A">
              <w:rPr>
                <w:rFonts w:eastAsia="Times New Roman"/>
                <w:color w:val="auto"/>
              </w:rPr>
              <w:t>парал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124-132 (168 назв.). - ISBN 978-5-8044-1153-5.</w:t>
            </w:r>
            <w:r w:rsidRPr="00C06B4A">
              <w:rPr>
                <w:rFonts w:eastAsia="Times New Roman"/>
                <w:color w:val="auto"/>
              </w:rPr>
              <w:br/>
              <w:t xml:space="preserve">Представлены результаты изучения кайнозойских </w:t>
            </w:r>
            <w:proofErr w:type="spellStart"/>
            <w:r w:rsidRPr="00C06B4A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(морской кремнистый микропланктон) окраинных морей Северо-Востока Азии и прилегающей части Тихого океана. В кайнозойских отложениях обнаружено 147 видовых и внутривидовых таксонов </w:t>
            </w:r>
            <w:proofErr w:type="spellStart"/>
            <w:r w:rsidRPr="00C06B4A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Дано обоснование кайнозойской зональной шкалы по </w:t>
            </w:r>
            <w:proofErr w:type="spellStart"/>
            <w:r w:rsidRPr="00C06B4A">
              <w:rPr>
                <w:rFonts w:eastAsia="Times New Roman"/>
                <w:color w:val="auto"/>
              </w:rPr>
              <w:t>силикофлагеллатам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для Северо-Западной </w:t>
            </w:r>
            <w:proofErr w:type="spellStart"/>
            <w:r w:rsidRPr="00C06B4A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основанной на прямой корреляции с зональными диатомовыми комплексами. Она включает 14 зон, 9 </w:t>
            </w:r>
            <w:proofErr w:type="spellStart"/>
            <w:r w:rsidRPr="00C06B4A">
              <w:rPr>
                <w:rFonts w:eastAsia="Times New Roman"/>
                <w:color w:val="auto"/>
              </w:rPr>
              <w:t>подзон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слои с флорой в интервале средний эоцен - голоцен. Проведена реконструкция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палеоусловий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Приведены таксономические ссылки и полный видовой состав </w:t>
            </w:r>
            <w:proofErr w:type="spellStart"/>
            <w:r w:rsidRPr="00C06B4A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изученных образцов. Проиллюстрировано 124 вида.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В54746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Белонин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>, М.Д.</w:t>
            </w:r>
            <w:r w:rsidRPr="00C06B4A">
              <w:rPr>
                <w:rFonts w:eastAsia="Times New Roman"/>
                <w:color w:val="auto"/>
              </w:rPr>
              <w:br/>
              <w:t xml:space="preserve">   Разведочный потенциал Западной Камчатки и сопредельного </w:t>
            </w:r>
            <w:proofErr w:type="gramStart"/>
            <w:r w:rsidRPr="00C06B4A">
              <w:rPr>
                <w:rFonts w:eastAsia="Times New Roman"/>
                <w:color w:val="auto"/>
              </w:rPr>
              <w:t>шельфа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(нефть и газ) / М. Д. </w:t>
            </w:r>
            <w:proofErr w:type="spellStart"/>
            <w:r w:rsidRPr="00C06B4A">
              <w:rPr>
                <w:rFonts w:eastAsia="Times New Roman"/>
                <w:color w:val="auto"/>
              </w:rPr>
              <w:t>Белонин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Ю. Н. Григоренко ; [науч. ред. </w:t>
            </w:r>
            <w:proofErr w:type="spellStart"/>
            <w:r w:rsidRPr="00C06B4A">
              <w:rPr>
                <w:rFonts w:eastAsia="Times New Roman"/>
                <w:color w:val="auto"/>
              </w:rPr>
              <w:t>Ю.Н.Григоренко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] ; М-во природ. ресурсов Рос. Федерации, </w:t>
            </w:r>
            <w:proofErr w:type="spellStart"/>
            <w:r w:rsidRPr="00C06B4A">
              <w:rPr>
                <w:rFonts w:eastAsia="Times New Roman"/>
                <w:color w:val="auto"/>
              </w:rPr>
              <w:t>Всерос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нефтян</w:t>
            </w:r>
            <w:proofErr w:type="spellEnd"/>
            <w:r w:rsidRPr="00C06B4A">
              <w:rPr>
                <w:rFonts w:eastAsia="Times New Roman"/>
                <w:color w:val="auto"/>
              </w:rPr>
              <w:t>. науч.-</w:t>
            </w:r>
            <w:proofErr w:type="spellStart"/>
            <w:r w:rsidRPr="00C06B4A">
              <w:rPr>
                <w:rFonts w:eastAsia="Times New Roman"/>
                <w:color w:val="auto"/>
              </w:rPr>
              <w:t>исслед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C06B4A">
              <w:rPr>
                <w:rFonts w:eastAsia="Times New Roman"/>
                <w:color w:val="auto"/>
              </w:rPr>
              <w:t>. ин-т (ВНИГРИ). - Санкт-</w:t>
            </w:r>
            <w:proofErr w:type="gramStart"/>
            <w:r w:rsidRPr="00C06B4A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Недра, 2003. - 119, [3] с., [13] л. </w:t>
            </w:r>
            <w:proofErr w:type="gramStart"/>
            <w:r w:rsidRPr="00C06B4A">
              <w:rPr>
                <w:rFonts w:eastAsia="Times New Roman"/>
                <w:color w:val="auto"/>
              </w:rPr>
              <w:t>ил.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+ 2 отд. л. ил. - Авт. указ.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113-119 (119 назв.). - ISBN 5-86093-117-4.</w:t>
            </w:r>
            <w:r w:rsidRPr="00C06B4A">
              <w:rPr>
                <w:rFonts w:eastAsia="Times New Roman"/>
                <w:color w:val="auto"/>
              </w:rPr>
              <w:br/>
              <w:t xml:space="preserve">Систематизированы и проанализированы разнообразные нефтегазогеологические материалы с целью оценки разведочного потенциала Западной Камчатки и сопредельного шельфа как наиболее перспективной восточной части крупнейшего в Охотской НГП </w:t>
            </w:r>
            <w:proofErr w:type="spellStart"/>
            <w:r w:rsidRPr="00C06B4A">
              <w:rPr>
                <w:rFonts w:eastAsia="Times New Roman"/>
                <w:color w:val="auto"/>
              </w:rPr>
              <w:t>Магаданско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-Западно-Камчатского </w:t>
            </w:r>
            <w:proofErr w:type="spellStart"/>
            <w:r w:rsidRPr="00C06B4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В основу положены результаты многолетних разносторонних исследований Всероссийского нефтяного научно-исследовательского геологоразведочного института (ВНИГРИ) и опубликованные работы других научных и производственных организаций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нефтегеологического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профиля. С максимально возможной при современной степени изученности региона детальностью рассмотрены условия формирования толщ-резервуаров и </w:t>
            </w:r>
            <w:r w:rsidRPr="00C06B4A">
              <w:rPr>
                <w:rFonts w:eastAsia="Times New Roman"/>
                <w:color w:val="auto"/>
              </w:rPr>
              <w:lastRenderedPageBreak/>
              <w:t xml:space="preserve">характер распространения основных нефтегазоносных комплексов (НГК) разреза - эоцен-нижнеолигоценового и </w:t>
            </w:r>
            <w:proofErr w:type="spellStart"/>
            <w:r w:rsidRPr="00C06B4A">
              <w:rPr>
                <w:rFonts w:eastAsia="Times New Roman"/>
                <w:color w:val="auto"/>
              </w:rPr>
              <w:t>верхнеолигоцен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-плиоценового - с выделением наиболее перспективных объектов суши и сопредельного шельфа. В связи со спецификой строения и распространения НГК в каждом из трех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районов Западной Камчатки - Колпаковском, </w:t>
            </w:r>
            <w:proofErr w:type="spellStart"/>
            <w:r w:rsidRPr="00C06B4A">
              <w:rPr>
                <w:rFonts w:eastAsia="Times New Roman"/>
                <w:color w:val="auto"/>
              </w:rPr>
              <w:t>Ичинском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Северо-</w:t>
            </w:r>
            <w:proofErr w:type="spellStart"/>
            <w:r w:rsidRPr="00C06B4A">
              <w:rPr>
                <w:rFonts w:eastAsia="Times New Roman"/>
                <w:color w:val="auto"/>
              </w:rPr>
              <w:t>Тигильском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- дана сравнительная характеристика их разведочного потенциала. Акцентировано внимание на очаговом характере распределения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эоцен-олигоценовом возрасте основных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нефтегазоматеринских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свит, что в известной степени сближает по углеводородному потенциалу и условиям его реализации Западно-Камчатскую и </w:t>
            </w:r>
            <w:proofErr w:type="gramStart"/>
            <w:r w:rsidRPr="00C06B4A">
              <w:rPr>
                <w:rFonts w:eastAsia="Times New Roman"/>
                <w:color w:val="auto"/>
              </w:rPr>
              <w:t>Северо-Сахалинскую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нефтегазоносные области. Основные перспективы поисков крупных скоплений УВ связываются с западно-камчатским шельфом, в пределах которого выделяются морские Центральная, </w:t>
            </w:r>
            <w:proofErr w:type="spellStart"/>
            <w:r w:rsidRPr="00C06B4A">
              <w:rPr>
                <w:rFonts w:eastAsia="Times New Roman"/>
                <w:color w:val="auto"/>
              </w:rPr>
              <w:t>Схикийская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Хайрюзовская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Калаваямская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Сухановская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ряд других зон концентрации углеводородов. По эоцен-нижнеолигоценовому комплексу в прибрежных районах суши Северо-</w:t>
            </w:r>
            <w:proofErr w:type="spellStart"/>
            <w:r w:rsidRPr="00C06B4A">
              <w:rPr>
                <w:rFonts w:eastAsia="Times New Roman"/>
                <w:color w:val="auto"/>
              </w:rPr>
              <w:t>Тигильского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района большой интерес на поиски средних по масштабам месторождений представляют антиклинальные зоны </w:t>
            </w:r>
            <w:proofErr w:type="spellStart"/>
            <w:r w:rsidRPr="00C06B4A">
              <w:rPr>
                <w:rFonts w:eastAsia="Times New Roman"/>
                <w:color w:val="auto"/>
              </w:rPr>
              <w:t>Кулькинской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впадины.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Г17920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C06B4A">
              <w:rPr>
                <w:rFonts w:eastAsia="Times New Roman"/>
                <w:color w:val="auto"/>
              </w:rPr>
              <w:br/>
              <w:t xml:space="preserve">   Строение земной коры Охотского моря и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ее в северо-восточной (</w:t>
            </w:r>
            <w:proofErr w:type="spellStart"/>
            <w:r w:rsidRPr="00C06B4A">
              <w:rPr>
                <w:rFonts w:eastAsia="Times New Roman"/>
                <w:color w:val="auto"/>
              </w:rPr>
              <w:t>прикамчатской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) части =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Earth's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crust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structure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its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oil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&amp; </w:t>
            </w:r>
            <w:proofErr w:type="spellStart"/>
            <w:r w:rsidRPr="00C06B4A">
              <w:rPr>
                <w:rFonts w:eastAsia="Times New Roman"/>
                <w:color w:val="auto"/>
              </w:rPr>
              <w:t>gas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presence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north-eastern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06B4A">
              <w:rPr>
                <w:rFonts w:eastAsia="Times New Roman"/>
                <w:color w:val="auto"/>
              </w:rPr>
              <w:t>Kamchatsk-side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)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part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C06B4A">
              <w:rPr>
                <w:rFonts w:eastAsia="Times New Roman"/>
                <w:color w:val="auto"/>
              </w:rPr>
              <w:t>сейсм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данным) / Т. К. Злобин ;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>, Науч.-</w:t>
            </w:r>
            <w:proofErr w:type="spellStart"/>
            <w:r w:rsidRPr="00C06B4A">
              <w:rPr>
                <w:rFonts w:eastAsia="Times New Roman"/>
                <w:color w:val="auto"/>
              </w:rPr>
              <w:t>исслед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геотехнол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центр и др. - Южно-Сахалинск : Изд-во </w:t>
            </w:r>
            <w:proofErr w:type="spellStart"/>
            <w:r w:rsidRPr="00C06B4A">
              <w:rPr>
                <w:rFonts w:eastAsia="Times New Roman"/>
                <w:color w:val="auto"/>
              </w:rPr>
              <w:t>СахГУ</w:t>
            </w:r>
            <w:proofErr w:type="spellEnd"/>
            <w:r w:rsidRPr="00C06B4A">
              <w:rPr>
                <w:rFonts w:eastAsia="Times New Roman"/>
                <w:color w:val="auto"/>
              </w:rPr>
              <w:t>, 2002. - 97</w:t>
            </w:r>
            <w:proofErr w:type="gramStart"/>
            <w:r w:rsidRPr="00C06B4A">
              <w:rPr>
                <w:rFonts w:eastAsia="Times New Roman"/>
                <w:color w:val="auto"/>
              </w:rPr>
              <w:t>с.,[</w:t>
            </w:r>
            <w:proofErr w:type="gramEnd"/>
            <w:r w:rsidRPr="00C06B4A">
              <w:rPr>
                <w:rFonts w:eastAsia="Times New Roman"/>
                <w:color w:val="auto"/>
              </w:rPr>
              <w:t>2]</w:t>
            </w:r>
            <w:proofErr w:type="spellStart"/>
            <w:r w:rsidRPr="00C06B4A">
              <w:rPr>
                <w:rFonts w:eastAsia="Times New Roman"/>
                <w:color w:val="auto"/>
              </w:rPr>
              <w:t>л.ил</w:t>
            </w:r>
            <w:proofErr w:type="spellEnd"/>
            <w:r w:rsidRPr="00C06B4A">
              <w:rPr>
                <w:rFonts w:eastAsia="Times New Roman"/>
                <w:color w:val="auto"/>
              </w:rPr>
              <w:t>. : ил., табл. - Библиогр.:с90-93 (94 назв.). - ISBN 5-88811-073-</w:t>
            </w:r>
            <w:proofErr w:type="gramStart"/>
            <w:r w:rsidRPr="00C06B4A">
              <w:rPr>
                <w:rFonts w:eastAsia="Times New Roman"/>
                <w:color w:val="auto"/>
              </w:rPr>
              <w:t>6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100-00.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Г17970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Осадочные бассейны Востока России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Sedimentary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basins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East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Russia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в 6 кн. Т.1 : Геология и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Охотско-Шантарского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осадочного бассейна =</w:t>
            </w:r>
            <w:proofErr w:type="spellStart"/>
            <w:r w:rsidRPr="00C06B4A">
              <w:rPr>
                <w:rFonts w:eastAsia="Times New Roman"/>
                <w:color w:val="auto"/>
              </w:rPr>
              <w:t>Geology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oil</w:t>
            </w:r>
            <w:proofErr w:type="spellEnd"/>
            <w:r w:rsidRPr="00C06B4A">
              <w:rPr>
                <w:rFonts w:eastAsia="Times New Roman"/>
                <w:color w:val="auto"/>
              </w:rPr>
              <w:t>/</w:t>
            </w:r>
            <w:proofErr w:type="spellStart"/>
            <w:r w:rsidRPr="00C06B4A">
              <w:rPr>
                <w:rFonts w:eastAsia="Times New Roman"/>
                <w:color w:val="auto"/>
              </w:rPr>
              <w:t>gas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presence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Okhotsk-Shantarsky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sedimentary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basin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C06B4A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[и др.] ; гл. ред. сер.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А.И.Ханчук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ред. </w:t>
            </w:r>
            <w:proofErr w:type="spellStart"/>
            <w:r w:rsidRPr="00C06B4A">
              <w:rPr>
                <w:rFonts w:eastAsia="Times New Roman"/>
                <w:color w:val="auto"/>
              </w:rPr>
              <w:t>Г.Л.Кириллова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Ин-т тектоники и геофизики им. </w:t>
            </w:r>
            <w:proofErr w:type="spellStart"/>
            <w:r w:rsidRPr="00C06B4A">
              <w:rPr>
                <w:rFonts w:eastAsia="Times New Roman"/>
                <w:color w:val="auto"/>
              </w:rPr>
              <w:t>Ю.А.Косыгина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ДВО РАН, 2002. - 143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тит.л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138-141. - ISBN 5-7442-1339-</w:t>
            </w:r>
            <w:proofErr w:type="gramStart"/>
            <w:r w:rsidRPr="00C06B4A">
              <w:rPr>
                <w:rFonts w:eastAsia="Times New Roman"/>
                <w:color w:val="auto"/>
              </w:rPr>
              <w:t>2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140-00.</w:t>
            </w:r>
            <w:r w:rsidRPr="00C06B4A">
              <w:rPr>
                <w:rFonts w:eastAsia="Times New Roman"/>
                <w:color w:val="auto"/>
              </w:rPr>
              <w:br/>
              <w:t xml:space="preserve">На основе анализа геолого-геофизических данных в рамках </w:t>
            </w:r>
            <w:proofErr w:type="spellStart"/>
            <w:r w:rsidRPr="00C06B4A">
              <w:rPr>
                <w:rFonts w:eastAsia="Times New Roman"/>
                <w:color w:val="auto"/>
              </w:rPr>
              <w:t>мультидисциплинарного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подхода приводится описание геологии и перспектив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Охотско-Шантарского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бассейна (ОШР). Рассмотрены глубинное строение, </w:t>
            </w:r>
            <w:proofErr w:type="spellStart"/>
            <w:r w:rsidRPr="00C06B4A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структурно-тектоническая характеристика, </w:t>
            </w:r>
            <w:proofErr w:type="spellStart"/>
            <w:r w:rsidRPr="00C06B4A">
              <w:rPr>
                <w:rFonts w:eastAsia="Times New Roman"/>
                <w:color w:val="auto"/>
              </w:rPr>
              <w:t>седиментационная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история и геодинамическая эволюция бассейна. В ОШБ (возможно нефтегазоносной области) проведено тектоническое и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нефтегеологическое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районирование. Выделены структуры </w:t>
            </w:r>
            <w:r w:rsidRPr="00C06B4A">
              <w:rPr>
                <w:rFonts w:eastAsia="Times New Roman"/>
                <w:color w:val="auto"/>
              </w:rPr>
              <w:lastRenderedPageBreak/>
              <w:t xml:space="preserve">разных порядков, среди которых наиболее крупными являются </w:t>
            </w:r>
            <w:proofErr w:type="spellStart"/>
            <w:r w:rsidRPr="00C06B4A">
              <w:rPr>
                <w:rFonts w:eastAsia="Times New Roman"/>
                <w:color w:val="auto"/>
              </w:rPr>
              <w:t>Аяно-Шантарский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Ульбано-Ионинский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Кухтуйский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Охотский, Лисянский и </w:t>
            </w:r>
            <w:proofErr w:type="spellStart"/>
            <w:r w:rsidRPr="00C06B4A">
              <w:rPr>
                <w:rFonts w:eastAsia="Times New Roman"/>
                <w:color w:val="auto"/>
              </w:rPr>
              <w:t>Кашеваровский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суббассейны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(возможно нефтегазоносные районы). Дана характеристика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нефтегазоматеринских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пород, потенциальных коллекторов и </w:t>
            </w:r>
            <w:proofErr w:type="spellStart"/>
            <w:r w:rsidRPr="00C06B4A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основных типов ловушек. В итоге дана оценка локализованных ресурсов нефти и газа по </w:t>
            </w:r>
            <w:proofErr w:type="spellStart"/>
            <w:r w:rsidRPr="00C06B4A">
              <w:rPr>
                <w:rFonts w:eastAsia="Times New Roman"/>
                <w:color w:val="auto"/>
              </w:rPr>
              <w:t>Аяно-Шантарскому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06B4A">
              <w:rPr>
                <w:rFonts w:eastAsia="Times New Roman"/>
                <w:color w:val="auto"/>
              </w:rPr>
              <w:t>Ульбано-Ионинскому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суббассейнам</w:t>
            </w:r>
            <w:proofErr w:type="spellEnd"/>
            <w:r w:rsidRPr="00C06B4A">
              <w:rPr>
                <w:rFonts w:eastAsia="Times New Roman"/>
                <w:color w:val="auto"/>
              </w:rPr>
              <w:t>, перспективных ресурсов бассейна.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Г20310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 xml:space="preserve">Объяснительная записка к тектонической карте </w:t>
            </w: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 xml:space="preserve"> региона масштаба 1:2 500 000</w:t>
            </w:r>
            <w:r w:rsidRPr="00C06B4A">
              <w:rPr>
                <w:rFonts w:eastAsia="Times New Roman"/>
                <w:color w:val="auto"/>
              </w:rPr>
              <w:t xml:space="preserve"> / Г. П. Авдейко [и др.</w:t>
            </w:r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C06B4A">
              <w:rPr>
                <w:rFonts w:eastAsia="Times New Roman"/>
                <w:color w:val="auto"/>
              </w:rPr>
              <w:t>Н.А.Богданов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В.Е.Хаин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] ; Ин-т литосферы окраин. и </w:t>
            </w:r>
            <w:proofErr w:type="spellStart"/>
            <w:r w:rsidRPr="00C06B4A">
              <w:rPr>
                <w:rFonts w:eastAsia="Times New Roman"/>
                <w:color w:val="auto"/>
              </w:rPr>
              <w:t>внутрен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морей, РАН. - </w:t>
            </w:r>
            <w:proofErr w:type="gramStart"/>
            <w:r w:rsidRPr="00C06B4A">
              <w:rPr>
                <w:rFonts w:eastAsia="Times New Roman"/>
                <w:color w:val="auto"/>
              </w:rPr>
              <w:t>Москва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ИЛОВМ РАН, 2000. - 193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B4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тит.л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174-193. - 30-00.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Г22283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C06B4A">
              <w:rPr>
                <w:rFonts w:eastAsia="Times New Roman"/>
                <w:color w:val="auto"/>
              </w:rPr>
              <w:br/>
              <w:t xml:space="preserve">   Кайнозойский кремнистый микропланктон из отложений Охотского моря и Курило-Камчатского желоба = </w:t>
            </w:r>
            <w:proofErr w:type="spellStart"/>
            <w:r w:rsidRPr="00C06B4A">
              <w:rPr>
                <w:rFonts w:eastAsia="Times New Roman"/>
                <w:color w:val="auto"/>
              </w:rPr>
              <w:t>Cenozoic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siliceous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microplankton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from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Kuril-Kamchatka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trench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deposits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И. Б. Цой, В. В.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Шастина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океанол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C06B4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>, 2005. - 180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70-78. - ISBN 5-8044-0576-4.</w:t>
            </w:r>
            <w:r w:rsidRPr="00C06B4A">
              <w:rPr>
                <w:rFonts w:eastAsia="Times New Roman"/>
                <w:color w:val="auto"/>
              </w:rPr>
              <w:br/>
              <w:t xml:space="preserve">Представлены результаты изучения кайнозойского кремнистого микропланктона (диатомей, </w:t>
            </w:r>
            <w:proofErr w:type="spellStart"/>
            <w:r w:rsidRPr="00C06B4A">
              <w:rPr>
                <w:rFonts w:eastAsia="Times New Roman"/>
                <w:color w:val="auto"/>
              </w:rPr>
              <w:t>силикофлагеллят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радиолярий) осадочного чехла Охотского моря и островного склона Курило-Камчатского желоба. Дано детальное описание микропалеонтологических комплексов </w:t>
            </w:r>
            <w:proofErr w:type="spellStart"/>
            <w:r w:rsidRPr="00C06B4A">
              <w:rPr>
                <w:rFonts w:eastAsia="Times New Roman"/>
                <w:color w:val="auto"/>
              </w:rPr>
              <w:t>среднеэоцен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-плейстоценового интервала и обоснование их возраста. Приведен полный таксономический состав выделенных комплексов. На основе анализа экологического состава комплексов реконструированы условия осадконакопления, дана интерпретация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палеоокеанологического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геологического развития изученных регионов в кайнозое.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Global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change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studies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Far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East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тез. </w:t>
            </w:r>
            <w:proofErr w:type="spellStart"/>
            <w:r w:rsidRPr="00C06B4A">
              <w:rPr>
                <w:rFonts w:eastAsia="Times New Roman"/>
                <w:color w:val="auto"/>
              </w:rPr>
              <w:t>докл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рабочего </w:t>
            </w:r>
            <w:proofErr w:type="spellStart"/>
            <w:r w:rsidRPr="00C06B4A">
              <w:rPr>
                <w:rFonts w:eastAsia="Times New Roman"/>
                <w:color w:val="auto"/>
              </w:rPr>
              <w:t>совещ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., Владивосток, Россия, 7-9 окт. 2004 г. / [пред. орг. ком. </w:t>
            </w:r>
            <w:proofErr w:type="spellStart"/>
            <w:r w:rsidRPr="00C06B4A">
              <w:rPr>
                <w:rFonts w:eastAsia="Times New Roman"/>
                <w:color w:val="auto"/>
              </w:rPr>
              <w:t>П.Я.Бакланов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ТИГ ДВО РАН, 2004. - 85с. : ил., табл. - В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надзаг</w:t>
            </w:r>
            <w:proofErr w:type="spellEnd"/>
            <w:r w:rsidRPr="00C06B4A">
              <w:rPr>
                <w:rFonts w:eastAsia="Times New Roman"/>
                <w:color w:val="auto"/>
              </w:rPr>
              <w:t>.: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РНК МГБП,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географии. - Рез. англ. - Часть текста </w:t>
            </w:r>
            <w:proofErr w:type="spellStart"/>
            <w:r w:rsidRPr="00C06B4A">
              <w:rPr>
                <w:rFonts w:eastAsia="Times New Roman"/>
                <w:color w:val="auto"/>
              </w:rPr>
              <w:t>парал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C06B4A">
              <w:rPr>
                <w:rFonts w:eastAsia="Times New Roman"/>
                <w:color w:val="auto"/>
              </w:rPr>
              <w:t>рус.,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англ.</w:t>
            </w:r>
            <w:r w:rsidRPr="00C06B4A">
              <w:rPr>
                <w:rFonts w:eastAsia="Times New Roman"/>
                <w:color w:val="auto"/>
              </w:rPr>
              <w:br/>
              <w:t xml:space="preserve">Рассматриваются глобальные изменения климата в северо-западной части Тихого океана, на российском Дальнем Востоке и сопредельных территориях, реакции отдельных компонентов природной среды на глобальные изменения климата в плейстоцене-голоцене, а также антропогенное влияние на прибрежные и наземные экосистемы. 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Г22504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Тектоническое районирование и углеводородный потенциал Охотского моря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Tectonic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zoning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hydrocarbon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potential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к 60-летию основания </w:t>
            </w:r>
            <w:r w:rsidRPr="00C06B4A">
              <w:rPr>
                <w:rFonts w:eastAsia="Times New Roman"/>
                <w:color w:val="auto"/>
              </w:rPr>
              <w:lastRenderedPageBreak/>
              <w:t xml:space="preserve">Ин-та морской геологии и геофизики ДВО РАН / О. В. Веселов [и др.] ; отв. ред.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К.Ф.Сергеев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Ин-т морской геологии и геофизики. - </w:t>
            </w:r>
            <w:proofErr w:type="gramStart"/>
            <w:r w:rsidRPr="00C06B4A">
              <w:rPr>
                <w:rFonts w:eastAsia="Times New Roman"/>
                <w:color w:val="auto"/>
              </w:rPr>
              <w:t>Москва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Наука, 2006. - </w:t>
            </w:r>
            <w:proofErr w:type="gramStart"/>
            <w:r w:rsidRPr="00C06B4A">
              <w:rPr>
                <w:rFonts w:eastAsia="Times New Roman"/>
                <w:color w:val="auto"/>
              </w:rPr>
              <w:t>129,[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1] с. : ил., табл. + 2 </w:t>
            </w:r>
            <w:proofErr w:type="spellStart"/>
            <w:r w:rsidRPr="00C06B4A">
              <w:rPr>
                <w:rFonts w:eastAsia="Times New Roman"/>
                <w:color w:val="auto"/>
              </w:rPr>
              <w:t>отд.л.к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тит.л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 123-129. - ISBN 5-02-034349-8 (в пер.</w:t>
            </w:r>
            <w:proofErr w:type="gramStart"/>
            <w:r w:rsidRPr="00C06B4A">
              <w:rPr>
                <w:rFonts w:eastAsia="Times New Roman"/>
                <w:color w:val="auto"/>
              </w:rPr>
              <w:t>)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100-00.</w:t>
            </w:r>
            <w:r w:rsidRPr="00C06B4A">
              <w:rPr>
                <w:rFonts w:eastAsia="Times New Roman"/>
                <w:color w:val="auto"/>
              </w:rPr>
              <w:br/>
              <w:t xml:space="preserve">Представлены обобщенные результаты морских геолого-геофизических исследований, выполненных в Охотском море за последние 40 лет. Впервые осуществлен масштабный анализ всех доступных геолого-геофизических материалов по Охотскому морю. Разработана и реализована новая методика поэтажного тектонического районирования по структурным и структурно-вещественным признакам. Выявлены потенциально нефтегазоносные осадочно-породные бассейны. Впервые сделана оценка площадного распространения газовых гидратов в </w:t>
            </w:r>
            <w:proofErr w:type="spellStart"/>
            <w:r w:rsidRPr="00C06B4A">
              <w:rPr>
                <w:rFonts w:eastAsia="Times New Roman"/>
                <w:color w:val="auto"/>
              </w:rPr>
              <w:t>Охотоморском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06B4A">
              <w:rPr>
                <w:rFonts w:eastAsia="Times New Roman"/>
                <w:color w:val="auto"/>
              </w:rPr>
              <w:t>бас-</w:t>
            </w:r>
            <w:proofErr w:type="spellStart"/>
            <w:r w:rsidRPr="00C06B4A">
              <w:rPr>
                <w:rFonts w:eastAsia="Times New Roman"/>
                <w:color w:val="auto"/>
              </w:rPr>
              <w:t>сейне</w:t>
            </w:r>
            <w:proofErr w:type="spellEnd"/>
            <w:proofErr w:type="gramEnd"/>
            <w:r w:rsidRPr="00C06B4A">
              <w:rPr>
                <w:rFonts w:eastAsia="Times New Roman"/>
                <w:color w:val="auto"/>
              </w:rPr>
              <w:t>. Результаты исследований, интерпретации и обобщения геолого-геофизических данных по акватории Охотского моря проиллюстрированы более чем 40 оригинальными авторскими картами и схемами.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Global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change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studies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Far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East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[материалы 6 регион. </w:t>
            </w:r>
            <w:proofErr w:type="spellStart"/>
            <w:r w:rsidRPr="00C06B4A">
              <w:rPr>
                <w:rFonts w:eastAsia="Times New Roman"/>
                <w:color w:val="auto"/>
              </w:rPr>
              <w:t>совещ</w:t>
            </w:r>
            <w:proofErr w:type="spellEnd"/>
            <w:r w:rsidRPr="00C06B4A">
              <w:rPr>
                <w:rFonts w:eastAsia="Times New Roman"/>
                <w:color w:val="auto"/>
              </w:rPr>
              <w:t>., Владивосток, 7-9 окт. 2004 г.] / [</w:t>
            </w:r>
            <w:proofErr w:type="spellStart"/>
            <w:r w:rsidRPr="00C06B4A">
              <w:rPr>
                <w:rFonts w:eastAsia="Times New Roman"/>
                <w:color w:val="auto"/>
              </w:rPr>
              <w:t>редкол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.: П.Я Бакланов (гл. ред.), </w:t>
            </w:r>
            <w:proofErr w:type="spellStart"/>
            <w:r w:rsidRPr="00C06B4A">
              <w:rPr>
                <w:rFonts w:eastAsia="Times New Roman"/>
                <w:color w:val="auto"/>
              </w:rPr>
              <w:t>Л.А.Ганзей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2007. - 180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B4A">
              <w:rPr>
                <w:rFonts w:eastAsia="Times New Roman"/>
                <w:color w:val="auto"/>
              </w:rPr>
              <w:t>портр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надзаг</w:t>
            </w:r>
            <w:proofErr w:type="spellEnd"/>
            <w:r w:rsidRPr="00C06B4A">
              <w:rPr>
                <w:rFonts w:eastAsia="Times New Roman"/>
                <w:color w:val="auto"/>
              </w:rPr>
              <w:t>.: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РНК МГБП,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ин-т географии. - </w:t>
            </w:r>
            <w:proofErr w:type="spellStart"/>
            <w:r w:rsidRPr="00C06B4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 в конце ст. - ISBN 978-5-8044-0732-5.</w:t>
            </w:r>
            <w:r w:rsidRPr="00C06B4A">
              <w:rPr>
                <w:rFonts w:eastAsia="Times New Roman"/>
                <w:color w:val="auto"/>
              </w:rPr>
              <w:br/>
              <w:t xml:space="preserve">Рассматриваются изменения природной среды, реакции отдельных компонентов на глобальные изменения климата в плейстоцене-голоцене: характеристика температурного режима на юге Сибири и Дальнего Востока; атмосферная циркуляция над северной частью Тихого океана; циркуляция и термический режим поверхностных вод Японского моря и вод в зоне Курило-Камчатского течения; изменения придонных обстановок Охотского моря в позднем плейстоцене-голоцене; эоловая аккумуляция в плейстоцене-голоцене на побережье Дальневосточных морей; формирование ландшафтов островов российского Дальнего Востока, их развитие в плейстоцене-голоцене; долинная асимметрия Северных Курил; изучение спорово-пыльцевых спектров Нижнего Приамурья; процесс эволюции вулканогенных озёр Камчатского </w:t>
            </w:r>
            <w:proofErr w:type="spellStart"/>
            <w:r w:rsidRPr="00C06B4A">
              <w:rPr>
                <w:rFonts w:eastAsia="Times New Roman"/>
                <w:color w:val="auto"/>
              </w:rPr>
              <w:t>экорегиона</w:t>
            </w:r>
            <w:proofErr w:type="spellEnd"/>
            <w:r w:rsidRPr="00C06B4A">
              <w:rPr>
                <w:rFonts w:eastAsia="Times New Roman"/>
                <w:color w:val="auto"/>
              </w:rPr>
              <w:t>; экологическое состояние и антропогенная нагрузка в заливе Петра Великого.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Г22657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   </w:t>
            </w:r>
            <w:r w:rsidRPr="00C06B4A">
              <w:rPr>
                <w:rFonts w:eastAsia="Times New Roman"/>
                <w:b/>
                <w:bCs/>
                <w:color w:val="auto"/>
              </w:rPr>
              <w:t>Тектоника и углеводородный потенциал Охотского моря</w:t>
            </w:r>
            <w:r w:rsidRPr="00C06B4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C06B4A">
              <w:rPr>
                <w:rFonts w:eastAsia="Times New Roman"/>
                <w:color w:val="auto"/>
              </w:rPr>
              <w:t>Tectonics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hydrocarbon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potential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the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Okhotsk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Sea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О. В. Веселов [и др.</w:t>
            </w:r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[отв. ред. </w:t>
            </w:r>
            <w:proofErr w:type="spellStart"/>
            <w:r w:rsidRPr="00C06B4A">
              <w:rPr>
                <w:rFonts w:eastAsia="Times New Roman"/>
                <w:color w:val="auto"/>
              </w:rPr>
              <w:t>К.Ф.Сергеев</w:t>
            </w:r>
            <w:proofErr w:type="spellEnd"/>
            <w:proofErr w:type="gramStart"/>
            <w:r w:rsidRPr="00C06B4A">
              <w:rPr>
                <w:rFonts w:eastAsia="Times New Roman"/>
                <w:color w:val="auto"/>
              </w:rPr>
              <w:t>]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06B4A">
              <w:rPr>
                <w:rFonts w:eastAsia="Times New Roman"/>
                <w:color w:val="auto"/>
              </w:rPr>
              <w:t>отд-ние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Ин-т морской геологии и геофизики.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ДВО РАН, 2004. - 159 </w:t>
            </w:r>
            <w:proofErr w:type="gramStart"/>
            <w:r w:rsidRPr="00C06B4A">
              <w:rPr>
                <w:rFonts w:eastAsia="Times New Roman"/>
                <w:color w:val="auto"/>
              </w:rPr>
              <w:t>с.,[</w:t>
            </w:r>
            <w:proofErr w:type="gramEnd"/>
            <w:r w:rsidRPr="00C06B4A">
              <w:rPr>
                <w:rFonts w:eastAsia="Times New Roman"/>
                <w:color w:val="auto"/>
              </w:rPr>
              <w:t>15]</w:t>
            </w:r>
            <w:proofErr w:type="spellStart"/>
            <w:r w:rsidRPr="00C06B4A">
              <w:rPr>
                <w:rFonts w:eastAsia="Times New Roman"/>
                <w:color w:val="auto"/>
              </w:rPr>
              <w:t>л.ил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: ил., табл. + 2 </w:t>
            </w:r>
            <w:proofErr w:type="spellStart"/>
            <w:r w:rsidRPr="00C06B4A">
              <w:rPr>
                <w:rFonts w:eastAsia="Times New Roman"/>
                <w:color w:val="auto"/>
              </w:rPr>
              <w:t>отд.л.к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C06B4A">
              <w:rPr>
                <w:rFonts w:eastAsia="Times New Roman"/>
                <w:color w:val="auto"/>
              </w:rPr>
              <w:t>тит.л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 с.141-157. - ISBN 5-7442-1372-4.</w:t>
            </w:r>
            <w:r w:rsidRPr="00C06B4A">
              <w:rPr>
                <w:rFonts w:eastAsia="Times New Roman"/>
                <w:color w:val="auto"/>
              </w:rPr>
              <w:br/>
              <w:t xml:space="preserve">На основе анализа имеющихся геолого-геофизических </w:t>
            </w:r>
            <w:r w:rsidRPr="00C06B4A">
              <w:rPr>
                <w:rFonts w:eastAsia="Times New Roman"/>
                <w:color w:val="auto"/>
              </w:rPr>
              <w:lastRenderedPageBreak/>
              <w:t xml:space="preserve">материалов проведено районирование геофизических полей, впервые осуществлено поэтажное тектоническое районирование по структурным и структурно-вещественным признакам. С этой целью составлен ряд специализированных карт и сейсмических разрезов, отражающих строение и состав различных структурных этажей, что является конструктивным элементом "Тектонической карты Охотского моря". Впервые составлена геологическая схема поверхности акустического фундамента, построена новая модификация карты мощности верхний мел-кайнозойского осадочного чехла, выделены структурные элементы осадочного чехла, прослежены палеогеографические обстановки для выделенных региональных </w:t>
            </w:r>
            <w:proofErr w:type="spellStart"/>
            <w:r w:rsidRPr="00C06B4A">
              <w:rPr>
                <w:rFonts w:eastAsia="Times New Roman"/>
                <w:color w:val="auto"/>
              </w:rPr>
              <w:t>литофизически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охарактеризованных </w:t>
            </w:r>
            <w:proofErr w:type="spellStart"/>
            <w:r w:rsidRPr="00C06B4A">
              <w:rPr>
                <w:rFonts w:eastAsia="Times New Roman"/>
                <w:color w:val="auto"/>
              </w:rPr>
              <w:t>сейсмостратиграфических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комплексов, составлена карта неотектоники. Осуществлена оценка углеводородного потенциала (нефть, газ, газовые гидраты) осадочных бассейнов моря.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Г22882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06B4A">
              <w:rPr>
                <w:rFonts w:eastAsia="Times New Roman"/>
                <w:color w:val="auto"/>
              </w:rPr>
              <w:br/>
              <w:t xml:space="preserve">   Субфоссильные спорово-пыльцевые комплексы Сахалина и прилегающих территорий = </w:t>
            </w:r>
            <w:proofErr w:type="spellStart"/>
            <w:r w:rsidRPr="00C06B4A">
              <w:rPr>
                <w:rFonts w:eastAsia="Times New Roman"/>
                <w:color w:val="auto"/>
              </w:rPr>
              <w:t>Subfossil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sporo-pollen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complexes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of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Sakhalin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Island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and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adjacent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B4A">
              <w:rPr>
                <w:rFonts w:eastAsia="Times New Roman"/>
                <w:color w:val="auto"/>
              </w:rPr>
              <w:t>areas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C06B4A">
              <w:rPr>
                <w:rFonts w:eastAsia="Times New Roman"/>
                <w:color w:val="auto"/>
              </w:rPr>
              <w:t>Микишин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C06B4A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геол. ин-т, Лаб. стратиграфии кайнозоя. - </w:t>
            </w:r>
            <w:proofErr w:type="gramStart"/>
            <w:r w:rsidRPr="00C06B4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C06B4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ун-та, 2009. - 161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B4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.: с.69-106. - </w:t>
            </w:r>
            <w:proofErr w:type="spellStart"/>
            <w:proofErr w:type="gram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с.106-113. - ISBN 978-5-7444-2342-9.</w:t>
            </w:r>
            <w:r w:rsidRPr="00C06B4A">
              <w:rPr>
                <w:rFonts w:eastAsia="Times New Roman"/>
                <w:color w:val="auto"/>
              </w:rPr>
              <w:br/>
              <w:t xml:space="preserve">На основе </w:t>
            </w:r>
            <w:proofErr w:type="spellStart"/>
            <w:r w:rsidRPr="00C06B4A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изучения представительного ряда образцов современных отложений рассмотрены субфоссильные спорово-пыльцевые комплексы Сахалина, прилегающих территорий Нижнего Приамурья и шельфа Охотского и Японского морей, их соответствие различным типам растительного покрова и площадное распространение.</w:t>
            </w:r>
          </w:p>
        </w:tc>
      </w:tr>
      <w:tr w:rsidR="00C06B4A" w:rsidRPr="00C06B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</w:p>
        </w:tc>
      </w:tr>
      <w:tr w:rsidR="00C06B4A" w:rsidRPr="00C06B4A" w:rsidTr="0027321D">
        <w:trPr>
          <w:tblCellSpacing w:w="15" w:type="dxa"/>
        </w:trPr>
        <w:tc>
          <w:tcPr>
            <w:tcW w:w="5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r w:rsidRPr="00C06B4A">
              <w:rPr>
                <w:rFonts w:eastAsia="Times New Roman"/>
                <w:color w:val="auto"/>
              </w:rPr>
              <w:t>Г23423</w:t>
            </w:r>
          </w:p>
        </w:tc>
        <w:tc>
          <w:tcPr>
            <w:tcW w:w="0" w:type="auto"/>
            <w:hideMark/>
          </w:tcPr>
          <w:p w:rsidR="00C06B4A" w:rsidRPr="00C06B4A" w:rsidRDefault="00C06B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B4A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C06B4A">
              <w:rPr>
                <w:rFonts w:eastAsia="Times New Roman"/>
                <w:b/>
                <w:bCs/>
                <w:color w:val="auto"/>
              </w:rPr>
              <w:t>, В.В.</w:t>
            </w:r>
            <w:r w:rsidRPr="00C06B4A">
              <w:rPr>
                <w:rFonts w:eastAsia="Times New Roman"/>
                <w:color w:val="auto"/>
              </w:rPr>
              <w:br/>
              <w:t xml:space="preserve">   Нефтегазовая геодинамика / В. В. </w:t>
            </w:r>
            <w:proofErr w:type="spellStart"/>
            <w:r w:rsidRPr="00C06B4A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06B4A">
              <w:rPr>
                <w:rFonts w:eastAsia="Times New Roman"/>
                <w:color w:val="auto"/>
              </w:rPr>
              <w:t>Москва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Научный мир, 2019. - 120, [1] </w:t>
            </w:r>
            <w:proofErr w:type="gramStart"/>
            <w:r w:rsidRPr="00C06B4A">
              <w:rPr>
                <w:rFonts w:eastAsia="Times New Roman"/>
                <w:color w:val="auto"/>
              </w:rPr>
              <w:t>с. :</w:t>
            </w:r>
            <w:proofErr w:type="gramEnd"/>
            <w:r w:rsidRPr="00C06B4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B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B4A">
              <w:rPr>
                <w:rFonts w:eastAsia="Times New Roman"/>
                <w:color w:val="auto"/>
              </w:rPr>
              <w:t>. в конце гл. и к заключению. - ISBN 978-5-91522-478-9 : 2688-00.</w:t>
            </w:r>
            <w:r w:rsidRPr="00C06B4A">
              <w:rPr>
                <w:rFonts w:eastAsia="Times New Roman"/>
                <w:color w:val="auto"/>
              </w:rPr>
              <w:br/>
              <w:t xml:space="preserve">На основе более чем полувекового опыта работ в производственных и научно- исследовательских организациях нефтегазовой отрасли и анализа обширной геолого-геофизической информации по геодинамическим условиям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Западно-Сибирского осадочного </w:t>
            </w:r>
            <w:proofErr w:type="spellStart"/>
            <w:r w:rsidRPr="00C06B4A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B4A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рифтов Восточной Сибири и кайнозойских бассейнов дальневосточных морей рассматриваются основные положения нефтегазовой геодинамики, имеющие определяющее значение для процессов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C06B4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06B4A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C06B4A">
              <w:rPr>
                <w:rFonts w:eastAsia="Times New Roman"/>
                <w:color w:val="auto"/>
              </w:rPr>
              <w:t>.</w:t>
            </w:r>
          </w:p>
        </w:tc>
      </w:tr>
    </w:tbl>
    <w:p w:rsidR="00C06B4A" w:rsidRPr="00C06B4A" w:rsidRDefault="00C06B4A" w:rsidP="00C06B4A">
      <w:pPr>
        <w:rPr>
          <w:rFonts w:eastAsia="Times New Roman"/>
          <w:color w:val="auto"/>
        </w:rPr>
      </w:pPr>
    </w:p>
    <w:p w:rsidR="00940A6D" w:rsidRPr="00C06B4A" w:rsidRDefault="00940A6D">
      <w:pPr>
        <w:rPr>
          <w:color w:val="auto"/>
        </w:rPr>
      </w:pPr>
    </w:p>
    <w:sectPr w:rsidR="00940A6D" w:rsidRPr="00C0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4A"/>
    <w:rsid w:val="00577F1D"/>
    <w:rsid w:val="00940A6D"/>
    <w:rsid w:val="00960303"/>
    <w:rsid w:val="00C0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24DB4-BD67-4E45-8094-BF013107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B4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06B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B4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3460</Words>
  <Characters>19722</Characters>
  <Application>Microsoft Office Word</Application>
  <DocSecurity>0</DocSecurity>
  <Lines>164</Lines>
  <Paragraphs>46</Paragraphs>
  <ScaleCrop>false</ScaleCrop>
  <Company/>
  <LinksUpToDate>false</LinksUpToDate>
  <CharactersWithSpaces>23136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2020-04-28T13:27:00Z</dcterms:created>
  <dcterms:modified xsi:type="dcterms:W3CDTF">2020-04-28T13:29:00Z</dcterms:modified>
</cp:coreProperties>
</file>