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14" w:rsidRDefault="008D6B9C" w:rsidP="006509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650914">
        <w:rPr>
          <w:rFonts w:eastAsia="Times New Roman"/>
          <w:color w:val="auto"/>
        </w:rPr>
        <w:t>Азербайджан</w:t>
      </w:r>
      <w:r>
        <w:rPr>
          <w:rFonts w:eastAsia="Times New Roman"/>
          <w:color w:val="auto"/>
        </w:rPr>
        <w:t>»</w:t>
      </w:r>
    </w:p>
    <w:p w:rsidR="00650914" w:rsidRDefault="00650914" w:rsidP="006509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650914" w:rsidRPr="00650914" w:rsidRDefault="00650914" w:rsidP="006509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8D6B9C">
        <w:rPr>
          <w:rFonts w:eastAsia="Times New Roman"/>
          <w:color w:val="auto"/>
        </w:rPr>
        <w:t xml:space="preserve"> гг.</w:t>
      </w:r>
    </w:p>
    <w:tbl>
      <w:tblPr>
        <w:tblW w:w="5621" w:type="pct"/>
        <w:tblCellSpacing w:w="15" w:type="dxa"/>
        <w:tblInd w:w="-9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8"/>
        <w:gridCol w:w="9290"/>
      </w:tblGrid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Багирбекова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6509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0914">
              <w:rPr>
                <w:rFonts w:eastAsia="Times New Roman"/>
                <w:color w:val="auto"/>
              </w:rPr>
              <w:t>Радиогеохронологические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исследования пластовых габбро-диабазовых </w:t>
            </w:r>
            <w:proofErr w:type="spellStart"/>
            <w:r w:rsidRPr="00650914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0914">
              <w:rPr>
                <w:rFonts w:eastAsia="Times New Roman"/>
                <w:color w:val="auto"/>
              </w:rPr>
              <w:t>Шаруро-Джульфинского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0914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(Азербайджан) / О. Д. </w:t>
            </w:r>
            <w:proofErr w:type="spellStart"/>
            <w:r w:rsidRPr="00650914">
              <w:rPr>
                <w:rFonts w:eastAsia="Times New Roman"/>
                <w:color w:val="auto"/>
              </w:rPr>
              <w:t>Багирбе</w:t>
            </w:r>
            <w:bookmarkStart w:id="0" w:name="_GoBack"/>
            <w:bookmarkEnd w:id="0"/>
            <w:r w:rsidRPr="00650914">
              <w:rPr>
                <w:rFonts w:eastAsia="Times New Roman"/>
                <w:color w:val="auto"/>
              </w:rPr>
              <w:t>кова</w:t>
            </w:r>
            <w:proofErr w:type="spellEnd"/>
            <w:r w:rsidRPr="00650914">
              <w:rPr>
                <w:rFonts w:eastAsia="Times New Roman"/>
                <w:color w:val="auto"/>
              </w:rPr>
              <w:t>, Р. С. Джафарова</w:t>
            </w:r>
            <w:r w:rsidRPr="00650914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47-49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с. 49.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color w:val="auto"/>
              </w:rPr>
              <w:t>   </w:t>
            </w:r>
            <w:r w:rsidRPr="00650914">
              <w:rPr>
                <w:rFonts w:eastAsia="Times New Roman"/>
                <w:b/>
                <w:bCs/>
                <w:color w:val="auto"/>
              </w:rPr>
              <w:t>Изотопные системы стронция и кислорода в водах грязевых вулканов Кавказа</w:t>
            </w:r>
            <w:r w:rsidRPr="00650914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650914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[и др.]</w:t>
            </w:r>
            <w:r w:rsidRPr="00650914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650914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650914">
              <w:rPr>
                <w:rFonts w:eastAsia="Times New Roman"/>
                <w:color w:val="auto"/>
              </w:rPr>
              <w:t>. - Москва, 2013. - С. 68-71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с. 71.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color w:val="auto"/>
              </w:rPr>
              <w:t>   </w:t>
            </w:r>
            <w:r w:rsidRPr="00650914">
              <w:rPr>
                <w:rFonts w:eastAsia="Times New Roman"/>
                <w:b/>
                <w:bCs/>
                <w:color w:val="auto"/>
              </w:rPr>
              <w:t>К вопросу о применении технологии выщелачивания золота на месте залегания руд</w:t>
            </w:r>
            <w:proofErr w:type="gramStart"/>
            <w:r w:rsidRPr="00650914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Тулалларского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месторождения Малого Кавказа (Азербайджан)</w:t>
            </w:r>
            <w:r w:rsidRPr="00650914">
              <w:rPr>
                <w:rFonts w:eastAsia="Times New Roman"/>
                <w:color w:val="auto"/>
              </w:rPr>
              <w:t xml:space="preserve"> / Ч. М. </w:t>
            </w:r>
            <w:proofErr w:type="spellStart"/>
            <w:r w:rsidRPr="00650914">
              <w:rPr>
                <w:rFonts w:eastAsia="Times New Roman"/>
                <w:color w:val="auto"/>
              </w:rPr>
              <w:t>Кашкай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[и др.]</w:t>
            </w:r>
            <w:r w:rsidRPr="00650914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180-185.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5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color w:val="auto"/>
              </w:rPr>
              <w:t>   </w:t>
            </w: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Трещиноватость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осадочных пород и новейшая геодинамика Азербайджанского Кавказа</w:t>
            </w:r>
            <w:r w:rsidRPr="00650914">
              <w:rPr>
                <w:rFonts w:eastAsia="Times New Roman"/>
                <w:color w:val="auto"/>
              </w:rPr>
              <w:t xml:space="preserve"> / Т. П. Белоусов [и др.]</w:t>
            </w:r>
            <w:r w:rsidRPr="00650914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650914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складчатых поясов и платформ. - Москва, 2016. - Т. 1. - С. 47-49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1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Самедова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>, Р.А.</w:t>
            </w:r>
            <w:r w:rsidRPr="00650914">
              <w:rPr>
                <w:rFonts w:eastAsia="Times New Roman"/>
                <w:color w:val="auto"/>
              </w:rPr>
              <w:br/>
              <w:t xml:space="preserve">   Вулканизм и металлогения </w:t>
            </w:r>
            <w:proofErr w:type="spellStart"/>
            <w:r w:rsidRPr="00650914">
              <w:rPr>
                <w:rFonts w:eastAsia="Times New Roman"/>
                <w:color w:val="auto"/>
              </w:rPr>
              <w:t>Вандамской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структурно-формационной зоны южного склона Большого Кавказа (Азербайджан) / Р. А. </w:t>
            </w:r>
            <w:proofErr w:type="spellStart"/>
            <w:r w:rsidRPr="00650914">
              <w:rPr>
                <w:rFonts w:eastAsia="Times New Roman"/>
                <w:color w:val="auto"/>
              </w:rPr>
              <w:t>Самедова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, Р. С. Джафарова, Т. С. </w:t>
            </w:r>
            <w:proofErr w:type="spellStart"/>
            <w:r w:rsidRPr="00650914">
              <w:rPr>
                <w:rFonts w:eastAsia="Times New Roman"/>
                <w:color w:val="auto"/>
              </w:rPr>
              <w:t>Гадирова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Туапсе, 2016. - С. 156-157.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2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Багирбекова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>, О.Д.</w:t>
            </w:r>
            <w:r w:rsidRPr="00650914">
              <w:rPr>
                <w:rFonts w:eastAsia="Times New Roman"/>
                <w:color w:val="auto"/>
              </w:rPr>
              <w:br/>
              <w:t xml:space="preserve">   Возрастное расчленение вулканогенной толщи междуречья </w:t>
            </w:r>
            <w:proofErr w:type="spellStart"/>
            <w:r w:rsidRPr="00650914">
              <w:rPr>
                <w:rFonts w:eastAsia="Times New Roman"/>
                <w:color w:val="auto"/>
              </w:rPr>
              <w:t>Акстафачай-Дзегамчая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калий-аргоновым методом (Азербайджан) / О. Д. </w:t>
            </w:r>
            <w:proofErr w:type="spellStart"/>
            <w:r w:rsidRPr="00650914">
              <w:rPr>
                <w:rFonts w:eastAsia="Times New Roman"/>
                <w:color w:val="auto"/>
              </w:rPr>
              <w:t>Багирбекова</w:t>
            </w:r>
            <w:proofErr w:type="spellEnd"/>
            <w:r w:rsidRPr="00650914">
              <w:rPr>
                <w:rFonts w:eastAsia="Times New Roman"/>
                <w:color w:val="auto"/>
              </w:rPr>
              <w:t>, Д. Р. Мирзоева, P. C. Джафарова</w:t>
            </w:r>
            <w:r w:rsidRPr="00650914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Краснодар ; Туапсе, 2018. - С. 37-38.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Ершов В.В.</w:t>
            </w:r>
            <w:r w:rsidRPr="00650914">
              <w:rPr>
                <w:rFonts w:eastAsia="Times New Roman"/>
                <w:color w:val="auto"/>
              </w:rPr>
              <w:br/>
              <w:t>   Геохимическая характеристика продуктов деятельности грязевых вулканов Азербайджана / В. В. Ершов</w:t>
            </w:r>
            <w:r w:rsidRPr="0065091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65091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Востока Азии. - Хабаровск, 2019. - С. 263-265.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12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Коробанов В.В.</w:t>
            </w:r>
            <w:r w:rsidRPr="00650914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650914">
              <w:rPr>
                <w:rFonts w:eastAsia="Times New Roman"/>
                <w:color w:val="auto"/>
              </w:rPr>
              <w:t>палеонтологичеких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данных в уточнении возраста отложений </w:t>
            </w:r>
            <w:proofErr w:type="spellStart"/>
            <w:r w:rsidRPr="00650914">
              <w:rPr>
                <w:rFonts w:eastAsia="Times New Roman"/>
                <w:color w:val="auto"/>
              </w:rPr>
              <w:t>Лагичского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прогиба Азербайджана / В. В. Коробанов</w:t>
            </w:r>
            <w:r w:rsidRPr="00650914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78-79.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Эфендиева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650914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650914">
              <w:rPr>
                <w:rFonts w:eastAsia="Times New Roman"/>
                <w:color w:val="auto"/>
              </w:rPr>
              <w:t>хадумских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фораминифер Азербайджана для определения стратиграфических границ местных </w:t>
            </w:r>
            <w:proofErr w:type="spellStart"/>
            <w:r w:rsidRPr="00650914">
              <w:rPr>
                <w:rFonts w:eastAsia="Times New Roman"/>
                <w:color w:val="auto"/>
              </w:rPr>
              <w:t>стратонов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650914">
              <w:rPr>
                <w:rFonts w:eastAsia="Times New Roman"/>
                <w:color w:val="auto"/>
              </w:rPr>
              <w:t>Эфендиева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157-158.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lastRenderedPageBreak/>
              <w:t>Г23109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Керимов Р.Б.</w:t>
            </w:r>
            <w:r w:rsidRPr="00650914">
              <w:rPr>
                <w:rFonts w:eastAsia="Times New Roman"/>
                <w:color w:val="auto"/>
              </w:rPr>
              <w:br/>
              <w:t xml:space="preserve">   Некоторые особенности рудовмещающих пород </w:t>
            </w:r>
            <w:proofErr w:type="spellStart"/>
            <w:r w:rsidRPr="00650914">
              <w:rPr>
                <w:rFonts w:eastAsia="Times New Roman"/>
                <w:color w:val="auto"/>
              </w:rPr>
              <w:t>Галаджыкского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золоторудного проявления (Азербайджан) / Р. Б. Керимов, С. Ф. </w:t>
            </w:r>
            <w:proofErr w:type="spellStart"/>
            <w:r w:rsidRPr="00650914">
              <w:rPr>
                <w:rFonts w:eastAsia="Times New Roman"/>
                <w:color w:val="auto"/>
              </w:rPr>
              <w:t>Велизаде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, Э. Н. </w:t>
            </w:r>
            <w:proofErr w:type="spellStart"/>
            <w:r w:rsidRPr="00650914">
              <w:rPr>
                <w:rFonts w:eastAsia="Times New Roman"/>
                <w:color w:val="auto"/>
              </w:rPr>
              <w:t>Эфендиева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 xml:space="preserve">// Золото </w:t>
            </w:r>
            <w:proofErr w:type="spellStart"/>
            <w:r w:rsidRPr="00650914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щита. - Петрозаводск, 2013. - С. 84-87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3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Алескеров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Б.Д.</w:t>
            </w:r>
            <w:r w:rsidRPr="00650914">
              <w:rPr>
                <w:rFonts w:eastAsia="Times New Roman"/>
                <w:color w:val="auto"/>
              </w:rPr>
              <w:br/>
              <w:t xml:space="preserve">   Эволюция климата и ландшафтов Азербайджана в среднем плейстоцене / Б. Д. </w:t>
            </w:r>
            <w:proofErr w:type="spellStart"/>
            <w:r w:rsidRPr="00650914">
              <w:rPr>
                <w:rFonts w:eastAsia="Times New Roman"/>
                <w:color w:val="auto"/>
              </w:rPr>
              <w:t>Алескеров</w:t>
            </w:r>
            <w:proofErr w:type="spellEnd"/>
            <w:r w:rsidRPr="00650914">
              <w:rPr>
                <w:rFonts w:eastAsia="Times New Roman"/>
                <w:color w:val="auto"/>
              </w:rPr>
              <w:t>, Г. Ш. Мамедова</w:t>
            </w:r>
            <w:r w:rsidRPr="00650914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6509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16-17.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6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Тагиева Е.Н.</w:t>
            </w:r>
            <w:r w:rsidRPr="00650914">
              <w:rPr>
                <w:rFonts w:eastAsia="Times New Roman"/>
                <w:color w:val="auto"/>
              </w:rPr>
              <w:br/>
              <w:t>   Воздействие изменения природных условий на хозяйственную деятельность человека в голоцене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(на примере неолитических поселений Азербайджана) / Е. Н. Тагиева, С. С. </w:t>
            </w:r>
            <w:proofErr w:type="spellStart"/>
            <w:r w:rsidRPr="00650914">
              <w:rPr>
                <w:rFonts w:eastAsia="Times New Roman"/>
                <w:color w:val="auto"/>
              </w:rPr>
              <w:t>Велиев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65091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619-621.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9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Эфендиева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М.А. .</w:t>
            </w:r>
            <w:r w:rsidRPr="00650914">
              <w:rPr>
                <w:rFonts w:eastAsia="Times New Roman"/>
                <w:color w:val="auto"/>
              </w:rPr>
              <w:br/>
              <w:t xml:space="preserve">   Палеогеография майкопского </w:t>
            </w:r>
            <w:proofErr w:type="spellStart"/>
            <w:r w:rsidRPr="00650914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на территории Азербайджана в свете новых геолого-геофизических данных / М. А. </w:t>
            </w:r>
            <w:proofErr w:type="spellStart"/>
            <w:r w:rsidRPr="00650914">
              <w:rPr>
                <w:rFonts w:eastAsia="Times New Roman"/>
                <w:color w:val="auto"/>
              </w:rPr>
              <w:t>Эфендиева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С.172-177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с. 174.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Велизаде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С.Ф.</w:t>
            </w:r>
            <w:r w:rsidRPr="006509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0914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особенности главных рудообразующих минералов </w:t>
            </w:r>
            <w:proofErr w:type="spellStart"/>
            <w:r w:rsidRPr="00650914">
              <w:rPr>
                <w:rFonts w:eastAsia="Times New Roman"/>
                <w:color w:val="auto"/>
              </w:rPr>
              <w:t>Кацдагского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месторождения (южный склон Большого Кавказа) / С. Ф. </w:t>
            </w:r>
            <w:proofErr w:type="spellStart"/>
            <w:r w:rsidRPr="00650914">
              <w:rPr>
                <w:rFonts w:eastAsia="Times New Roman"/>
                <w:color w:val="auto"/>
              </w:rPr>
              <w:t>Велизаде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159-161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2 назв.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Аббасов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>, Н.А.</w:t>
            </w:r>
            <w:r w:rsidRPr="00650914">
              <w:rPr>
                <w:rFonts w:eastAsia="Times New Roman"/>
                <w:color w:val="auto"/>
              </w:rPr>
              <w:br/>
              <w:t xml:space="preserve">   Распределение золота в рудах медно-порфировых месторождений </w:t>
            </w:r>
            <w:proofErr w:type="spellStart"/>
            <w:r w:rsidRPr="00650914">
              <w:rPr>
                <w:rFonts w:eastAsia="Times New Roman"/>
                <w:color w:val="auto"/>
              </w:rPr>
              <w:t>Мисхано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-Зангезурской зоны Малого Кавказа / Н. А. </w:t>
            </w:r>
            <w:proofErr w:type="spellStart"/>
            <w:r w:rsidRPr="00650914">
              <w:rPr>
                <w:rFonts w:eastAsia="Times New Roman"/>
                <w:color w:val="auto"/>
              </w:rPr>
              <w:t>Аббасов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- Москва, 2016. - С. 4-5.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color w:val="auto"/>
              </w:rPr>
              <w:t>   </w:t>
            </w:r>
            <w:r w:rsidRPr="00650914">
              <w:rPr>
                <w:rFonts w:eastAsia="Times New Roman"/>
                <w:b/>
                <w:bCs/>
                <w:color w:val="auto"/>
              </w:rPr>
              <w:t xml:space="preserve">К золотоносности медно-порфировых руд месторождений </w:t>
            </w: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Мехманинского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рудного района (Малый Кавказ, Азербайджан)</w:t>
            </w:r>
            <w:r w:rsidRPr="00650914">
              <w:rPr>
                <w:rFonts w:eastAsia="Times New Roman"/>
                <w:color w:val="auto"/>
              </w:rPr>
              <w:t xml:space="preserve"> / М. И. Мансуров [и др.]</w:t>
            </w:r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- Москва, 2016. - С. 97-98.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Аббасов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>, Н.А.</w:t>
            </w:r>
            <w:r w:rsidRPr="00650914">
              <w:rPr>
                <w:rFonts w:eastAsia="Times New Roman"/>
                <w:color w:val="auto"/>
              </w:rPr>
              <w:br/>
              <w:t xml:space="preserve">   Геохимические особенности золотосодержащих </w:t>
            </w:r>
            <w:proofErr w:type="spellStart"/>
            <w:r w:rsidRPr="00650914">
              <w:rPr>
                <w:rFonts w:eastAsia="Times New Roman"/>
                <w:color w:val="auto"/>
              </w:rPr>
              <w:t>меднопорфировых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руд </w:t>
            </w:r>
            <w:proofErr w:type="spellStart"/>
            <w:r w:rsidRPr="00650914">
              <w:rPr>
                <w:rFonts w:eastAsia="Times New Roman"/>
                <w:color w:val="auto"/>
              </w:rPr>
              <w:t>Мисхано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-Зангезурской зоны на юге Малого Кавказа (Республика Азербайджан) / Н. А. </w:t>
            </w:r>
            <w:proofErr w:type="spellStart"/>
            <w:r w:rsidRPr="00650914">
              <w:rPr>
                <w:rFonts w:eastAsia="Times New Roman"/>
                <w:color w:val="auto"/>
              </w:rPr>
              <w:t>Аббасов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- Москва, 2016. - С. 5-7.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Гусейнов, Г.С.</w:t>
            </w:r>
            <w:r w:rsidRPr="00650914">
              <w:rPr>
                <w:rFonts w:eastAsia="Times New Roman"/>
                <w:color w:val="auto"/>
              </w:rPr>
              <w:br/>
              <w:t xml:space="preserve">   Некоторые черты строения и вещественный состав руд </w:t>
            </w:r>
            <w:proofErr w:type="spellStart"/>
            <w:r w:rsidRPr="00650914">
              <w:rPr>
                <w:rFonts w:eastAsia="Times New Roman"/>
                <w:color w:val="auto"/>
              </w:rPr>
              <w:t>Гызылбулагского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золото-медно-колчеданного месторождения Малого Кавказа (Азербайджан) / Г. С. Гусейнов</w:t>
            </w:r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- Москва, 2016. - С. 16.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color w:val="auto"/>
              </w:rPr>
              <w:t>   </w:t>
            </w:r>
            <w:r w:rsidRPr="00650914">
              <w:rPr>
                <w:rFonts w:eastAsia="Times New Roman"/>
                <w:b/>
                <w:bCs/>
                <w:color w:val="auto"/>
              </w:rPr>
              <w:t xml:space="preserve">Закономерности распределения малых химических элементов в </w:t>
            </w: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и битумах продуктивной и красноцветной толщ плиоцена</w:t>
            </w:r>
            <w:r w:rsidRPr="00650914">
              <w:rPr>
                <w:rFonts w:eastAsia="Times New Roman"/>
                <w:color w:val="auto"/>
              </w:rPr>
              <w:t xml:space="preserve"> / Ф. Д. Гасанов [и др.]</w:t>
            </w:r>
            <w:r w:rsidRPr="00650914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650914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Восточно-Европейской платформы и ее складчатого </w:t>
            </w:r>
            <w:r w:rsidRPr="00650914">
              <w:rPr>
                <w:rFonts w:eastAsia="Times New Roman"/>
                <w:color w:val="auto"/>
              </w:rPr>
              <w:lastRenderedPageBreak/>
              <w:t>обрамления. - Сыктывкар, 2017. - С. 49-51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509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0914">
              <w:rPr>
                <w:rFonts w:eastAsia="Times New Roman"/>
                <w:color w:val="auto"/>
              </w:rPr>
              <w:t>.: с. 51.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lastRenderedPageBreak/>
              <w:t>Г23358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Тагиева, Е.Н.</w:t>
            </w:r>
            <w:r w:rsidRPr="00650914">
              <w:rPr>
                <w:rFonts w:eastAsia="Times New Roman"/>
                <w:color w:val="auto"/>
              </w:rPr>
              <w:br/>
              <w:t>   Экологические условия неолитических поселений Карабахской равнины в оптимум голоцена / Е. Н. Тагиева</w:t>
            </w:r>
            <w:r w:rsidRPr="00650914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65091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157-159.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Юзбашова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У.А.</w:t>
            </w:r>
            <w:r w:rsidRPr="00650914">
              <w:rPr>
                <w:rFonts w:eastAsia="Times New Roman"/>
                <w:color w:val="auto"/>
              </w:rPr>
              <w:br/>
              <w:t xml:space="preserve">   Взаимоотношения кварца с плагиоклазом и ортоклазом в интрузивной породе в </w:t>
            </w:r>
            <w:proofErr w:type="spellStart"/>
            <w:r w:rsidRPr="00650914">
              <w:rPr>
                <w:rFonts w:eastAsia="Times New Roman"/>
                <w:color w:val="auto"/>
              </w:rPr>
              <w:t>Дашкесанском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районе Малого Кавказа / У. А. </w:t>
            </w:r>
            <w:proofErr w:type="spellStart"/>
            <w:r w:rsidRPr="00650914">
              <w:rPr>
                <w:rFonts w:eastAsia="Times New Roman"/>
                <w:color w:val="auto"/>
              </w:rPr>
              <w:t>Юзбашова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123-124.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color w:val="auto"/>
              </w:rPr>
              <w:t>   </w:t>
            </w:r>
            <w:r w:rsidRPr="00650914">
              <w:rPr>
                <w:rFonts w:eastAsia="Times New Roman"/>
                <w:b/>
                <w:bCs/>
                <w:color w:val="auto"/>
              </w:rPr>
              <w:t xml:space="preserve">Строение рудных тел, минеральные ассоциации и </w:t>
            </w: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особенности минералов руд </w:t>
            </w:r>
            <w:proofErr w:type="spellStart"/>
            <w:r w:rsidRPr="00650914">
              <w:rPr>
                <w:rFonts w:eastAsia="Times New Roman"/>
                <w:b/>
                <w:bCs/>
                <w:color w:val="auto"/>
              </w:rPr>
              <w:t>Гошинского</w:t>
            </w:r>
            <w:proofErr w:type="spellEnd"/>
            <w:r w:rsidRPr="0065091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50914">
              <w:rPr>
                <w:rFonts w:eastAsia="Times New Roman"/>
                <w:b/>
                <w:bCs/>
                <w:color w:val="auto"/>
              </w:rPr>
              <w:t>золото-колчеданного</w:t>
            </w:r>
            <w:proofErr w:type="gramEnd"/>
            <w:r w:rsidRPr="00650914">
              <w:rPr>
                <w:rFonts w:eastAsia="Times New Roman"/>
                <w:b/>
                <w:bCs/>
                <w:color w:val="auto"/>
              </w:rPr>
              <w:t xml:space="preserve"> месторождения (Азербайджанская часть Малого Кавказа)</w:t>
            </w:r>
            <w:r w:rsidRPr="00650914">
              <w:rPr>
                <w:rFonts w:eastAsia="Times New Roman"/>
                <w:color w:val="auto"/>
              </w:rPr>
              <w:t xml:space="preserve"> / М. И. Мансуров [и др.]</w:t>
            </w:r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107-109.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Гусейнов А.И.</w:t>
            </w:r>
            <w:r w:rsidRPr="00650914">
              <w:rPr>
                <w:rFonts w:eastAsia="Times New Roman"/>
                <w:color w:val="auto"/>
              </w:rPr>
              <w:br/>
              <w:t xml:space="preserve">   Особенности строения и вещественный состав </w:t>
            </w:r>
            <w:proofErr w:type="gramStart"/>
            <w:r w:rsidRPr="00650914">
              <w:rPr>
                <w:rFonts w:eastAsia="Times New Roman"/>
                <w:color w:val="auto"/>
              </w:rPr>
              <w:t>золото-полиметаллических</w:t>
            </w:r>
            <w:proofErr w:type="gramEnd"/>
            <w:r w:rsidRPr="00650914">
              <w:rPr>
                <w:rFonts w:eastAsia="Times New Roman"/>
                <w:color w:val="auto"/>
              </w:rPr>
              <w:t xml:space="preserve"> руд </w:t>
            </w:r>
            <w:proofErr w:type="spellStart"/>
            <w:r w:rsidRPr="00650914">
              <w:rPr>
                <w:rFonts w:eastAsia="Times New Roman"/>
                <w:color w:val="auto"/>
              </w:rPr>
              <w:t>Дагкесаманского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месторождения (Малый Кавказ, Азербайджан) / А. И. Гусейнов, А. Г. Мамедова, Р. А. </w:t>
            </w:r>
            <w:proofErr w:type="spellStart"/>
            <w:r w:rsidRPr="00650914">
              <w:rPr>
                <w:rFonts w:eastAsia="Times New Roman"/>
                <w:color w:val="auto"/>
              </w:rPr>
              <w:t>Шамиев</w:t>
            </w:r>
            <w:proofErr w:type="spellEnd"/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99-101.</w:t>
            </w:r>
          </w:p>
        </w:tc>
      </w:tr>
      <w:tr w:rsidR="008D6B9C" w:rsidRPr="00650914" w:rsidTr="008D6B9C">
        <w:trPr>
          <w:tblCellSpacing w:w="15" w:type="dxa"/>
        </w:trPr>
        <w:tc>
          <w:tcPr>
            <w:tcW w:w="604" w:type="pct"/>
            <w:hideMark/>
          </w:tcPr>
          <w:p w:rsidR="008D6B9C" w:rsidRPr="008D6B9C" w:rsidRDefault="008D6B9C" w:rsidP="008D6B9C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D6B9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4354" w:type="pct"/>
            <w:hideMark/>
          </w:tcPr>
          <w:p w:rsidR="008D6B9C" w:rsidRPr="00650914" w:rsidRDefault="008D6B9C" w:rsidP="002E4EB3">
            <w:pPr>
              <w:rPr>
                <w:rFonts w:eastAsia="Times New Roman"/>
                <w:color w:val="auto"/>
              </w:rPr>
            </w:pPr>
            <w:r w:rsidRPr="00650914">
              <w:rPr>
                <w:rFonts w:eastAsia="Times New Roman"/>
                <w:b/>
                <w:bCs/>
                <w:color w:val="auto"/>
              </w:rPr>
              <w:t>Мансуров М.И. .</w:t>
            </w:r>
            <w:r w:rsidRPr="00650914">
              <w:rPr>
                <w:rFonts w:eastAsia="Times New Roman"/>
                <w:color w:val="auto"/>
              </w:rPr>
              <w:br/>
              <w:t xml:space="preserve">   Геолого-структурная позиция и условия формирования медно-порфирового </w:t>
            </w:r>
            <w:proofErr w:type="spellStart"/>
            <w:r w:rsidRPr="0065091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650914">
              <w:rPr>
                <w:rFonts w:eastAsia="Times New Roman"/>
                <w:color w:val="auto"/>
              </w:rPr>
              <w:t>Муровдагском</w:t>
            </w:r>
            <w:proofErr w:type="spellEnd"/>
            <w:r w:rsidRPr="00650914">
              <w:rPr>
                <w:rFonts w:eastAsia="Times New Roman"/>
                <w:color w:val="auto"/>
              </w:rPr>
              <w:t xml:space="preserve"> рудном районе (Малый Кавказ, Азербайджан) / М. И. Мансуров</w:t>
            </w:r>
            <w:r w:rsidRPr="0065091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105-107.</w:t>
            </w:r>
          </w:p>
        </w:tc>
      </w:tr>
    </w:tbl>
    <w:p w:rsidR="00650914" w:rsidRPr="00650914" w:rsidRDefault="00650914" w:rsidP="00650914">
      <w:pPr>
        <w:rPr>
          <w:rFonts w:eastAsia="Times New Roman"/>
          <w:color w:val="auto"/>
        </w:rPr>
      </w:pPr>
    </w:p>
    <w:p w:rsidR="00940A6D" w:rsidRPr="00650914" w:rsidRDefault="00940A6D">
      <w:pPr>
        <w:rPr>
          <w:color w:val="auto"/>
        </w:rPr>
      </w:pPr>
    </w:p>
    <w:sectPr w:rsidR="00940A6D" w:rsidRPr="00650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67A1F"/>
    <w:multiLevelType w:val="hybridMultilevel"/>
    <w:tmpl w:val="7B6C7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14"/>
    <w:rsid w:val="00577F1D"/>
    <w:rsid w:val="0065034D"/>
    <w:rsid w:val="00650914"/>
    <w:rsid w:val="008D6B9C"/>
    <w:rsid w:val="00940A6D"/>
    <w:rsid w:val="00960303"/>
    <w:rsid w:val="00B9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1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09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91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D6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1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09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91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D6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4</cp:revision>
  <dcterms:created xsi:type="dcterms:W3CDTF">2020-04-22T15:26:00Z</dcterms:created>
  <dcterms:modified xsi:type="dcterms:W3CDTF">2020-06-08T10:27:00Z</dcterms:modified>
</cp:coreProperties>
</file>