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D2" w:rsidRPr="000F7ED2" w:rsidRDefault="006404A0" w:rsidP="000F7ED2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0F7ED2">
        <w:rPr>
          <w:rFonts w:eastAsia="Times New Roman"/>
          <w:color w:val="auto"/>
          <w:sz w:val="28"/>
          <w:szCs w:val="28"/>
        </w:rPr>
        <w:t>Дагестан</w:t>
      </w:r>
      <w:r>
        <w:rPr>
          <w:rFonts w:eastAsia="Times New Roman"/>
          <w:color w:val="auto"/>
          <w:sz w:val="28"/>
          <w:szCs w:val="28"/>
        </w:rPr>
        <w:t>»</w:t>
      </w:r>
    </w:p>
    <w:p w:rsidR="000F7ED2" w:rsidRDefault="000F7ED2" w:rsidP="000F7ED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2E64B3" w:rsidRPr="000F7ED2" w:rsidRDefault="002E64B3" w:rsidP="000F7ED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1995-2009</w:t>
      </w:r>
      <w:r w:rsidR="006404A0">
        <w:rPr>
          <w:rFonts w:eastAsia="Times New Roman"/>
          <w:color w:val="auto"/>
        </w:rPr>
        <w:t xml:space="preserve"> гг.</w:t>
      </w:r>
    </w:p>
    <w:tbl>
      <w:tblPr>
        <w:tblW w:w="5643" w:type="pct"/>
        <w:tblCellSpacing w:w="15" w:type="dxa"/>
        <w:tblInd w:w="-9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4"/>
        <w:gridCol w:w="9226"/>
      </w:tblGrid>
      <w:tr w:rsidR="00537F9A" w:rsidRPr="000F7ED2" w:rsidTr="00537F9A">
        <w:trPr>
          <w:tblCellSpacing w:w="15" w:type="dxa"/>
        </w:trPr>
        <w:tc>
          <w:tcPr>
            <w:tcW w:w="651" w:type="pct"/>
            <w:vAlign w:val="center"/>
          </w:tcPr>
          <w:p w:rsidR="00537F9A" w:rsidRDefault="00537F9A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537F9A" w:rsidRDefault="00537F9A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307" w:type="pct"/>
            <w:vAlign w:val="center"/>
          </w:tcPr>
          <w:p w:rsidR="00537F9A" w:rsidRDefault="00654B47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</w:t>
            </w:r>
            <w:bookmarkStart w:id="0" w:name="_GoBack"/>
            <w:bookmarkEnd w:id="0"/>
          </w:p>
        </w:tc>
      </w:tr>
      <w:tr w:rsidR="006404A0" w:rsidRPr="000F7ED2" w:rsidTr="00537F9A">
        <w:trPr>
          <w:tblCellSpacing w:w="15" w:type="dxa"/>
        </w:trPr>
        <w:tc>
          <w:tcPr>
            <w:tcW w:w="651" w:type="pct"/>
            <w:hideMark/>
          </w:tcPr>
          <w:p w:rsidR="006404A0" w:rsidRPr="006404A0" w:rsidRDefault="006404A0" w:rsidP="006404A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04A0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307" w:type="pct"/>
            <w:hideMark/>
          </w:tcPr>
          <w:p w:rsidR="006404A0" w:rsidRPr="000F7ED2" w:rsidRDefault="006404A0" w:rsidP="002E4EB3">
            <w:pPr>
              <w:rPr>
                <w:rFonts w:eastAsia="Times New Roman"/>
                <w:color w:val="auto"/>
              </w:rPr>
            </w:pPr>
            <w:r w:rsidRPr="000F7ED2">
              <w:rPr>
                <w:rFonts w:eastAsia="Times New Roman"/>
                <w:color w:val="auto"/>
              </w:rPr>
              <w:t>   </w:t>
            </w:r>
            <w:r w:rsidRPr="000F7ED2">
              <w:rPr>
                <w:rFonts w:eastAsia="Times New Roman"/>
                <w:b/>
                <w:bCs/>
                <w:color w:val="auto"/>
              </w:rPr>
              <w:t>Геология и минеральные ресурсы Дагестана</w:t>
            </w:r>
            <w:r w:rsidRPr="000F7ED2">
              <w:rPr>
                <w:rFonts w:eastAsia="Times New Roman"/>
                <w:color w:val="auto"/>
              </w:rPr>
              <w:t xml:space="preserve"> : (сб. ст.) / [Отв. за вып.: Г.Г.Бунин, В.М.Пирбудагов]. - Махачкала : Ин-т геологии ДНЦ РАН, 1995. - 98с.,[1]л.портр. : табл. - (Сборник статей / РАН, Дагест. науч. центр, Ин-т геологии ; Вып.45). - Библиогр. в конце ст. - 3900-00.</w:t>
            </w:r>
          </w:p>
        </w:tc>
      </w:tr>
      <w:tr w:rsidR="006404A0" w:rsidRPr="000F7ED2" w:rsidTr="00537F9A">
        <w:trPr>
          <w:tblCellSpacing w:w="15" w:type="dxa"/>
        </w:trPr>
        <w:tc>
          <w:tcPr>
            <w:tcW w:w="651" w:type="pct"/>
            <w:hideMark/>
          </w:tcPr>
          <w:p w:rsidR="006404A0" w:rsidRPr="006404A0" w:rsidRDefault="006404A0" w:rsidP="006404A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04A0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307" w:type="pct"/>
            <w:hideMark/>
          </w:tcPr>
          <w:p w:rsidR="006404A0" w:rsidRPr="000F7ED2" w:rsidRDefault="006404A0" w:rsidP="002E4EB3">
            <w:pPr>
              <w:rPr>
                <w:rFonts w:eastAsia="Times New Roman"/>
                <w:color w:val="auto"/>
              </w:rPr>
            </w:pPr>
            <w:r w:rsidRPr="000F7ED2">
              <w:rPr>
                <w:rFonts w:eastAsia="Times New Roman"/>
                <w:color w:val="auto"/>
              </w:rPr>
              <w:t>   </w:t>
            </w:r>
            <w:r w:rsidRPr="000F7ED2">
              <w:rPr>
                <w:rFonts w:eastAsia="Times New Roman"/>
                <w:b/>
                <w:bCs/>
                <w:color w:val="auto"/>
              </w:rPr>
              <w:t>Геология, минерально-сырьевые и топливно-энергетические ресурсы Дагестана</w:t>
            </w:r>
            <w:r w:rsidRPr="000F7ED2">
              <w:rPr>
                <w:rFonts w:eastAsia="Times New Roman"/>
                <w:color w:val="auto"/>
              </w:rPr>
              <w:t xml:space="preserve"> / [Отв. ред.: Д.А.Мирзоев]. - Махачкала, 1997. - 201с.,[1]л.портр. : ил., табл. - (Сборник статей / РАН, Дагест. науч. центр, Ин-т геологии ; Вып.46). - Библиогр. в конце ст. - 10-00.</w:t>
            </w:r>
          </w:p>
        </w:tc>
      </w:tr>
      <w:tr w:rsidR="006404A0" w:rsidRPr="000F7ED2" w:rsidTr="00537F9A">
        <w:trPr>
          <w:tblCellSpacing w:w="15" w:type="dxa"/>
        </w:trPr>
        <w:tc>
          <w:tcPr>
            <w:tcW w:w="651" w:type="pct"/>
            <w:hideMark/>
          </w:tcPr>
          <w:p w:rsidR="006404A0" w:rsidRPr="006404A0" w:rsidRDefault="006404A0" w:rsidP="006404A0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6404A0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307" w:type="pct"/>
            <w:hideMark/>
          </w:tcPr>
          <w:p w:rsidR="006404A0" w:rsidRDefault="006404A0" w:rsidP="002E4EB3">
            <w:pPr>
              <w:rPr>
                <w:rFonts w:eastAsia="Times New Roman"/>
                <w:color w:val="auto"/>
              </w:rPr>
            </w:pPr>
            <w:r w:rsidRPr="000F7ED2">
              <w:rPr>
                <w:rFonts w:eastAsia="Times New Roman"/>
                <w:b/>
                <w:bCs/>
                <w:color w:val="auto"/>
              </w:rPr>
              <w:t>"Ресурсы подземных вод юга России и меры по их рациональному использованию, охране и воспроизводству", научно-практическая конференция (2009 ; Махачкала).</w:t>
            </w:r>
            <w:r w:rsidRPr="000F7ED2">
              <w:rPr>
                <w:rFonts w:eastAsia="Times New Roman"/>
                <w:color w:val="auto"/>
              </w:rPr>
              <w:br/>
              <w:t>   Ресурсы подземных вод юга России и меры по их рациональному использованию, охране и воспроизводству : материалы научно-практической конференции, посвященные 75-летию доктора геолого-минералогических наук, заслуженного деятеля науки Республики Дагестан, отличника разведки недр СССР Курбанову Магомеду Курбановичу (15-17 сентября 2009 г.) [Махачкала] / [редкол.: Черкашин В.И. и др.]. - Махачкала : ДИНЭМ : Ин-т геологии ДНЦ РАН, 2009. - 340 с., [1] л. портр. : ил., табл., портр. - (Сборник научных трудов / Рос. акад. наук, Дагест. науч. центр, Ин-т геологии ; вып. 55). - Библиогр. в конце докл. - ISBN 978-5-91446-010-02.</w:t>
            </w:r>
          </w:p>
          <w:p w:rsidR="006404A0" w:rsidRPr="000F7ED2" w:rsidRDefault="006404A0" w:rsidP="006404A0">
            <w:pPr>
              <w:jc w:val="both"/>
              <w:rPr>
                <w:rFonts w:eastAsia="Times New Roman"/>
                <w:color w:val="auto"/>
              </w:rPr>
            </w:pPr>
            <w:r w:rsidRPr="000F7ED2">
              <w:rPr>
                <w:rFonts w:eastAsia="Times New Roman"/>
                <w:color w:val="auto"/>
              </w:rPr>
              <w:br/>
              <w:t>Отражено современное состояние развития гидрогеологической науки и проблемы комплексного использования ресурсов хозяйственно-питьевых и термоминеральных подземных вод. Рассматриваются вопросы коренного улучшения состояния питьевого водоснабжения населения Юга России. Большое внимание уделяется геоэкологии, рациональному использованию термоминеральных и промышленных подземных вод для развития геотермальной энергетики, санаторно-бальнеологического комплекса, бизнеса и перспективам утилизации редкометалльных рассолов для добычи ценных полезных ископаемых и минеральных солей. Изложены теоретические и практические достижения гидрогеологии и геотермии Восточного Предкавказья и Дагестана за последние 50 лет.</w:t>
            </w:r>
          </w:p>
        </w:tc>
      </w:tr>
    </w:tbl>
    <w:p w:rsidR="000F7ED2" w:rsidRPr="000F7ED2" w:rsidRDefault="000F7ED2" w:rsidP="000F7ED2">
      <w:pPr>
        <w:rPr>
          <w:rFonts w:eastAsia="Times New Roman"/>
          <w:color w:val="auto"/>
        </w:rPr>
      </w:pPr>
    </w:p>
    <w:p w:rsidR="00940A6D" w:rsidRPr="000F7ED2" w:rsidRDefault="00940A6D">
      <w:pPr>
        <w:rPr>
          <w:color w:val="auto"/>
        </w:rPr>
      </w:pPr>
    </w:p>
    <w:sectPr w:rsidR="00940A6D" w:rsidRPr="000F7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40C1E"/>
    <w:multiLevelType w:val="hybridMultilevel"/>
    <w:tmpl w:val="114E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D2"/>
    <w:rsid w:val="000F7ED2"/>
    <w:rsid w:val="002E64B3"/>
    <w:rsid w:val="00537F9A"/>
    <w:rsid w:val="00577F1D"/>
    <w:rsid w:val="006404A0"/>
    <w:rsid w:val="00654B4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D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F7E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7ED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40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D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F7E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7ED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40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8</cp:revision>
  <dcterms:created xsi:type="dcterms:W3CDTF">2020-04-22T16:26:00Z</dcterms:created>
  <dcterms:modified xsi:type="dcterms:W3CDTF">2020-06-08T11:42:00Z</dcterms:modified>
</cp:coreProperties>
</file>