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DA" w:rsidRPr="00B905AC" w:rsidRDefault="004256DA" w:rsidP="004256DA">
      <w:pPr>
        <w:pStyle w:val="3"/>
        <w:jc w:val="center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  <w:lang w:val="en-US"/>
        </w:rPr>
        <w:t>K</w:t>
      </w:r>
      <w:r w:rsidRPr="00B905AC">
        <w:rPr>
          <w:rFonts w:eastAsia="Times New Roman"/>
          <w:color w:val="auto"/>
          <w:sz w:val="28"/>
          <w:szCs w:val="28"/>
        </w:rPr>
        <w:t>-39</w:t>
      </w:r>
    </w:p>
    <w:p w:rsidR="004256DA" w:rsidRDefault="004256DA" w:rsidP="004256D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4256DA" w:rsidRPr="004256DA" w:rsidRDefault="004256DA" w:rsidP="004256D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B905AC">
        <w:rPr>
          <w:rFonts w:eastAsia="Times New Roman"/>
          <w:color w:val="auto"/>
        </w:rPr>
        <w:t xml:space="preserve"> гг.</w:t>
      </w:r>
    </w:p>
    <w:tbl>
      <w:tblPr>
        <w:tblW w:w="5571" w:type="pct"/>
        <w:tblCellSpacing w:w="15" w:type="dxa"/>
        <w:tblInd w:w="-8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5"/>
        <w:gridCol w:w="9089"/>
      </w:tblGrid>
      <w:tr w:rsidR="00602D03" w:rsidRPr="004256DA" w:rsidTr="0058104A">
        <w:trPr>
          <w:tblCellSpacing w:w="15" w:type="dxa"/>
        </w:trPr>
        <w:tc>
          <w:tcPr>
            <w:tcW w:w="660" w:type="pct"/>
            <w:vAlign w:val="center"/>
          </w:tcPr>
          <w:p w:rsidR="00602D03" w:rsidRDefault="00602D03" w:rsidP="00385335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602D03" w:rsidRDefault="00602D03" w:rsidP="00385335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97" w:type="pct"/>
            <w:vAlign w:val="center"/>
          </w:tcPr>
          <w:p w:rsidR="00602D03" w:rsidRDefault="00602D03" w:rsidP="00385335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B905AC" w:rsidRPr="004256DA" w:rsidTr="00B905AC">
        <w:trPr>
          <w:tblCellSpacing w:w="15" w:type="dxa"/>
        </w:trPr>
        <w:tc>
          <w:tcPr>
            <w:tcW w:w="660" w:type="pct"/>
            <w:hideMark/>
          </w:tcPr>
          <w:p w:rsidR="00B905AC" w:rsidRPr="00B905AC" w:rsidRDefault="00B905AC" w:rsidP="00B905AC">
            <w:pPr>
              <w:pStyle w:val="a3"/>
              <w:numPr>
                <w:ilvl w:val="0"/>
                <w:numId w:val="1"/>
              </w:numPr>
              <w:ind w:left="413"/>
              <w:rPr>
                <w:rFonts w:eastAsia="Times New Roman"/>
                <w:color w:val="auto"/>
              </w:rPr>
            </w:pPr>
            <w:r w:rsidRPr="00B905AC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97" w:type="pct"/>
            <w:hideMark/>
          </w:tcPr>
          <w:p w:rsidR="00B905AC" w:rsidRPr="004256DA" w:rsidRDefault="00B905A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4256DA">
              <w:rPr>
                <w:rFonts w:eastAsia="Times New Roman"/>
                <w:b/>
                <w:bCs/>
                <w:color w:val="auto"/>
              </w:rPr>
              <w:t>Белуженко</w:t>
            </w:r>
            <w:proofErr w:type="spellEnd"/>
            <w:r w:rsidRPr="004256DA">
              <w:rPr>
                <w:rFonts w:eastAsia="Times New Roman"/>
                <w:b/>
                <w:bCs/>
                <w:color w:val="auto"/>
              </w:rPr>
              <w:t>, Е.В.</w:t>
            </w:r>
            <w:r w:rsidRPr="004256DA">
              <w:rPr>
                <w:rFonts w:eastAsia="Times New Roman"/>
                <w:color w:val="auto"/>
              </w:rPr>
              <w:br/>
              <w:t>   Проблемы стратиграфии майкопских (олигоцен-</w:t>
            </w:r>
            <w:proofErr w:type="spellStart"/>
            <w:r w:rsidRPr="004256DA">
              <w:rPr>
                <w:rFonts w:eastAsia="Times New Roman"/>
                <w:color w:val="auto"/>
              </w:rPr>
              <w:t>нижнемиоценовых</w:t>
            </w:r>
            <w:proofErr w:type="spellEnd"/>
            <w:r w:rsidRPr="004256DA">
              <w:rPr>
                <w:rFonts w:eastAsia="Times New Roman"/>
                <w:color w:val="auto"/>
              </w:rPr>
              <w:t xml:space="preserve">) отложений Северного Кавказа / Е. В. </w:t>
            </w:r>
            <w:proofErr w:type="spellStart"/>
            <w:r w:rsidRPr="004256DA">
              <w:rPr>
                <w:rFonts w:eastAsia="Times New Roman"/>
                <w:color w:val="auto"/>
              </w:rPr>
              <w:t>Белуженко</w:t>
            </w:r>
            <w:proofErr w:type="spellEnd"/>
            <w:r w:rsidRPr="004256DA">
              <w:rPr>
                <w:rFonts w:eastAsia="Times New Roman"/>
                <w:color w:val="auto"/>
              </w:rPr>
              <w:t>, Т. Н. Пинчук</w:t>
            </w:r>
            <w:r w:rsidRPr="004256DA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2(16). - С. 5-18</w:t>
            </w:r>
            <w:proofErr w:type="gramStart"/>
            <w:r w:rsidRPr="004256D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256D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256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256DA">
              <w:rPr>
                <w:rFonts w:eastAsia="Times New Roman"/>
                <w:color w:val="auto"/>
              </w:rPr>
              <w:t>.: 15 назв.</w:t>
            </w:r>
          </w:p>
        </w:tc>
      </w:tr>
      <w:tr w:rsidR="00B905AC" w:rsidRPr="004256DA" w:rsidTr="00B905AC">
        <w:trPr>
          <w:tblCellSpacing w:w="15" w:type="dxa"/>
        </w:trPr>
        <w:tc>
          <w:tcPr>
            <w:tcW w:w="660" w:type="pct"/>
            <w:hideMark/>
          </w:tcPr>
          <w:p w:rsidR="00B905AC" w:rsidRPr="00B905AC" w:rsidRDefault="00B905AC" w:rsidP="00B905AC">
            <w:pPr>
              <w:pStyle w:val="a3"/>
              <w:numPr>
                <w:ilvl w:val="0"/>
                <w:numId w:val="1"/>
              </w:numPr>
              <w:ind w:left="413"/>
              <w:rPr>
                <w:rFonts w:eastAsia="Times New Roman"/>
                <w:color w:val="auto"/>
              </w:rPr>
            </w:pPr>
            <w:r w:rsidRPr="00B905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97" w:type="pct"/>
            <w:hideMark/>
          </w:tcPr>
          <w:p w:rsidR="00B905AC" w:rsidRPr="004256DA" w:rsidRDefault="00B905AC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4256DA">
              <w:rPr>
                <w:rFonts w:eastAsia="Times New Roman"/>
                <w:b/>
                <w:bCs/>
                <w:color w:val="auto"/>
              </w:rPr>
              <w:t>Амбросимов</w:t>
            </w:r>
            <w:proofErr w:type="spellEnd"/>
            <w:r w:rsidRPr="004256DA">
              <w:rPr>
                <w:rFonts w:eastAsia="Times New Roman"/>
                <w:b/>
                <w:bCs/>
                <w:color w:val="auto"/>
              </w:rPr>
              <w:t>, А.К. .</w:t>
            </w:r>
            <w:r w:rsidRPr="004256DA">
              <w:rPr>
                <w:rFonts w:eastAsia="Times New Roman"/>
                <w:color w:val="auto"/>
              </w:rPr>
              <w:br/>
              <w:t xml:space="preserve">   Контурное течение и </w:t>
            </w:r>
            <w:proofErr w:type="spellStart"/>
            <w:r w:rsidRPr="004256DA">
              <w:rPr>
                <w:rFonts w:eastAsia="Times New Roman"/>
                <w:color w:val="auto"/>
              </w:rPr>
              <w:t>контуриты</w:t>
            </w:r>
            <w:proofErr w:type="spellEnd"/>
            <w:r w:rsidRPr="004256DA">
              <w:rPr>
                <w:rFonts w:eastAsia="Times New Roman"/>
                <w:color w:val="auto"/>
              </w:rPr>
              <w:t xml:space="preserve"> Среднего Каспия / А. К. </w:t>
            </w:r>
            <w:proofErr w:type="spellStart"/>
            <w:r w:rsidRPr="004256DA">
              <w:rPr>
                <w:rFonts w:eastAsia="Times New Roman"/>
                <w:color w:val="auto"/>
              </w:rPr>
              <w:t>Амбросимов</w:t>
            </w:r>
            <w:proofErr w:type="spellEnd"/>
            <w:r w:rsidRPr="004256DA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4256DA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4256DA">
              <w:rPr>
                <w:rFonts w:eastAsia="Times New Roman"/>
                <w:color w:val="auto"/>
              </w:rPr>
              <w:t>, А. Г. Росляков</w:t>
            </w:r>
            <w:r w:rsidRPr="004256DA">
              <w:rPr>
                <w:rFonts w:eastAsia="Times New Roman"/>
                <w:color w:val="auto"/>
              </w:rPr>
              <w:br/>
              <w:t>// Доклады Академии наук / РАН. - 2018. - Т. 481, № 6. - С. 686-690</w:t>
            </w:r>
            <w:proofErr w:type="gramStart"/>
            <w:r w:rsidRPr="004256D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256D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256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256DA">
              <w:rPr>
                <w:rFonts w:eastAsia="Times New Roman"/>
                <w:color w:val="auto"/>
              </w:rPr>
              <w:t>.: 14 назв.</w:t>
            </w:r>
          </w:p>
        </w:tc>
      </w:tr>
      <w:tr w:rsidR="00B905AC" w:rsidRPr="004256DA" w:rsidTr="00B905AC">
        <w:trPr>
          <w:tblCellSpacing w:w="15" w:type="dxa"/>
        </w:trPr>
        <w:tc>
          <w:tcPr>
            <w:tcW w:w="660" w:type="pct"/>
            <w:hideMark/>
          </w:tcPr>
          <w:p w:rsidR="00B905AC" w:rsidRPr="00B905AC" w:rsidRDefault="00B905AC" w:rsidP="00B905AC">
            <w:pPr>
              <w:pStyle w:val="a3"/>
              <w:numPr>
                <w:ilvl w:val="0"/>
                <w:numId w:val="1"/>
              </w:numPr>
              <w:ind w:left="413"/>
              <w:rPr>
                <w:rFonts w:eastAsia="Times New Roman"/>
                <w:color w:val="auto"/>
              </w:rPr>
            </w:pPr>
            <w:r w:rsidRPr="00B905A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97" w:type="pct"/>
            <w:hideMark/>
          </w:tcPr>
          <w:p w:rsidR="00B905AC" w:rsidRPr="004256DA" w:rsidRDefault="00B905AC" w:rsidP="002E4EB3">
            <w:pPr>
              <w:rPr>
                <w:rFonts w:eastAsia="Times New Roman"/>
                <w:color w:val="auto"/>
              </w:rPr>
            </w:pPr>
            <w:r w:rsidRPr="004256DA">
              <w:rPr>
                <w:rFonts w:eastAsia="Times New Roman"/>
                <w:b/>
                <w:bCs/>
                <w:color w:val="auto"/>
              </w:rPr>
              <w:t>Левченко, О.В.</w:t>
            </w:r>
            <w:r w:rsidRPr="004256DA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4256DA">
              <w:rPr>
                <w:rFonts w:eastAsia="Times New Roman"/>
                <w:color w:val="auto"/>
              </w:rPr>
              <w:t>контуритах</w:t>
            </w:r>
            <w:proofErr w:type="spellEnd"/>
            <w:r w:rsidRPr="004256DA">
              <w:rPr>
                <w:rFonts w:eastAsia="Times New Roman"/>
                <w:color w:val="auto"/>
              </w:rPr>
              <w:t xml:space="preserve"> в Дербентской котловине Среднего Каспия</w:t>
            </w:r>
            <w:proofErr w:type="gramStart"/>
            <w:r w:rsidRPr="004256D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256DA">
              <w:rPr>
                <w:rFonts w:eastAsia="Times New Roman"/>
                <w:color w:val="auto"/>
              </w:rPr>
              <w:t xml:space="preserve"> (геофизические данные) / О. В. Левченко, В. А. </w:t>
            </w:r>
            <w:proofErr w:type="spellStart"/>
            <w:r w:rsidRPr="004256DA">
              <w:rPr>
                <w:rFonts w:eastAsia="Times New Roman"/>
                <w:color w:val="auto"/>
              </w:rPr>
              <w:t>Путанс</w:t>
            </w:r>
            <w:proofErr w:type="spellEnd"/>
            <w:r w:rsidRPr="004256DA">
              <w:rPr>
                <w:rFonts w:eastAsia="Times New Roman"/>
                <w:color w:val="auto"/>
              </w:rPr>
              <w:t>, Д. Г. Борисов</w:t>
            </w:r>
            <w:r w:rsidRPr="004256DA">
              <w:rPr>
                <w:rFonts w:eastAsia="Times New Roman"/>
                <w:color w:val="auto"/>
              </w:rPr>
              <w:br/>
              <w:t>// Доклады Академии наук / РАН. - 2018. - Т. 482, № 3. - С. 332-335</w:t>
            </w:r>
            <w:proofErr w:type="gramStart"/>
            <w:r w:rsidRPr="004256D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256D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256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256DA">
              <w:rPr>
                <w:rFonts w:eastAsia="Times New Roman"/>
                <w:color w:val="auto"/>
              </w:rPr>
              <w:t>.: 10 назв.</w:t>
            </w:r>
          </w:p>
        </w:tc>
      </w:tr>
      <w:tr w:rsidR="00B905AC" w:rsidRPr="004256DA" w:rsidTr="00B905AC">
        <w:trPr>
          <w:tblCellSpacing w:w="15" w:type="dxa"/>
        </w:trPr>
        <w:tc>
          <w:tcPr>
            <w:tcW w:w="660" w:type="pct"/>
            <w:hideMark/>
          </w:tcPr>
          <w:p w:rsidR="00B905AC" w:rsidRPr="00B905AC" w:rsidRDefault="00B905AC" w:rsidP="00B905AC">
            <w:pPr>
              <w:pStyle w:val="a3"/>
              <w:numPr>
                <w:ilvl w:val="0"/>
                <w:numId w:val="1"/>
              </w:numPr>
              <w:ind w:left="413"/>
              <w:rPr>
                <w:rFonts w:eastAsia="Times New Roman"/>
                <w:color w:val="auto"/>
              </w:rPr>
            </w:pPr>
            <w:r w:rsidRPr="00B905A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97" w:type="pct"/>
            <w:hideMark/>
          </w:tcPr>
          <w:p w:rsidR="00B905AC" w:rsidRPr="004256DA" w:rsidRDefault="00B905AC" w:rsidP="002E4EB3">
            <w:pPr>
              <w:rPr>
                <w:rFonts w:eastAsia="Times New Roman"/>
                <w:color w:val="auto"/>
              </w:rPr>
            </w:pPr>
            <w:r w:rsidRPr="004256DA">
              <w:rPr>
                <w:rFonts w:eastAsia="Times New Roman"/>
                <w:b/>
                <w:bCs/>
                <w:color w:val="auto"/>
              </w:rPr>
              <w:t>Смирнова Т.Н.</w:t>
            </w:r>
            <w:r w:rsidRPr="004256DA">
              <w:rPr>
                <w:rFonts w:eastAsia="Times New Roman"/>
                <w:color w:val="auto"/>
              </w:rPr>
              <w:br/>
              <w:t xml:space="preserve">   Палеонтологическое обоснование возраста </w:t>
            </w:r>
            <w:proofErr w:type="spellStart"/>
            <w:r w:rsidRPr="004256DA">
              <w:rPr>
                <w:rFonts w:eastAsia="Times New Roman"/>
                <w:color w:val="auto"/>
              </w:rPr>
              <w:t>берриас-барремских</w:t>
            </w:r>
            <w:proofErr w:type="spellEnd"/>
            <w:r w:rsidRPr="004256DA">
              <w:rPr>
                <w:rFonts w:eastAsia="Times New Roman"/>
                <w:color w:val="auto"/>
              </w:rPr>
              <w:t xml:space="preserve"> отложений (нижний мел) в Южном Дагестане (бассейн рек </w:t>
            </w:r>
            <w:proofErr w:type="spellStart"/>
            <w:r w:rsidRPr="004256DA">
              <w:rPr>
                <w:rFonts w:eastAsia="Times New Roman"/>
                <w:color w:val="auto"/>
              </w:rPr>
              <w:t>Курахчай</w:t>
            </w:r>
            <w:proofErr w:type="spellEnd"/>
            <w:r w:rsidRPr="004256D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256DA">
              <w:rPr>
                <w:rFonts w:eastAsia="Times New Roman"/>
                <w:color w:val="auto"/>
              </w:rPr>
              <w:t>Цмурчай</w:t>
            </w:r>
            <w:proofErr w:type="spellEnd"/>
            <w:r w:rsidRPr="004256DA">
              <w:rPr>
                <w:rFonts w:eastAsia="Times New Roman"/>
                <w:color w:val="auto"/>
              </w:rPr>
              <w:t>) / Т. Н. Смирнова, С. Б. Смирнова</w:t>
            </w:r>
            <w:r w:rsidRPr="004256DA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вып.1. - С. 38-45</w:t>
            </w:r>
            <w:proofErr w:type="gramStart"/>
            <w:r w:rsidRPr="004256D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256D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256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256DA">
              <w:rPr>
                <w:rFonts w:eastAsia="Times New Roman"/>
                <w:color w:val="auto"/>
              </w:rPr>
              <w:t>.: с. 44-45.</w:t>
            </w:r>
          </w:p>
        </w:tc>
      </w:tr>
      <w:tr w:rsidR="00B905AC" w:rsidRPr="004256DA" w:rsidTr="00B905AC">
        <w:trPr>
          <w:tblCellSpacing w:w="15" w:type="dxa"/>
        </w:trPr>
        <w:tc>
          <w:tcPr>
            <w:tcW w:w="660" w:type="pct"/>
            <w:hideMark/>
          </w:tcPr>
          <w:p w:rsidR="00B905AC" w:rsidRPr="00B905AC" w:rsidRDefault="00B905AC" w:rsidP="00B905AC">
            <w:pPr>
              <w:pStyle w:val="a3"/>
              <w:numPr>
                <w:ilvl w:val="0"/>
                <w:numId w:val="1"/>
              </w:numPr>
              <w:ind w:left="413"/>
              <w:rPr>
                <w:rFonts w:eastAsia="Times New Roman"/>
                <w:color w:val="auto"/>
              </w:rPr>
            </w:pPr>
            <w:r w:rsidRPr="00B905A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97" w:type="pct"/>
            <w:hideMark/>
          </w:tcPr>
          <w:p w:rsidR="00B905AC" w:rsidRPr="004256DA" w:rsidRDefault="00B905AC" w:rsidP="002E4EB3">
            <w:pPr>
              <w:rPr>
                <w:rFonts w:eastAsia="Times New Roman"/>
                <w:color w:val="auto"/>
              </w:rPr>
            </w:pPr>
            <w:r w:rsidRPr="004256DA">
              <w:rPr>
                <w:rFonts w:eastAsia="Times New Roman"/>
                <w:color w:val="auto"/>
              </w:rPr>
              <w:t>   </w:t>
            </w:r>
            <w:r w:rsidRPr="004256DA">
              <w:rPr>
                <w:rFonts w:eastAsia="Times New Roman"/>
                <w:b/>
                <w:bCs/>
                <w:color w:val="auto"/>
              </w:rPr>
              <w:t>Гидрогеологическая обстановка в районе государственного природного заказника федерального значения "</w:t>
            </w:r>
            <w:proofErr w:type="spellStart"/>
            <w:r w:rsidRPr="004256DA">
              <w:rPr>
                <w:rFonts w:eastAsia="Times New Roman"/>
                <w:b/>
                <w:bCs/>
                <w:color w:val="auto"/>
              </w:rPr>
              <w:t>Самурский</w:t>
            </w:r>
            <w:proofErr w:type="spellEnd"/>
            <w:r w:rsidRPr="004256DA">
              <w:rPr>
                <w:rFonts w:eastAsia="Times New Roman"/>
                <w:b/>
                <w:bCs/>
                <w:color w:val="auto"/>
              </w:rPr>
              <w:t>", Республика Дагестан</w:t>
            </w:r>
            <w:r w:rsidRPr="004256DA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4256DA">
              <w:rPr>
                <w:rFonts w:eastAsia="Times New Roman"/>
                <w:color w:val="auto"/>
              </w:rPr>
              <w:t>Спектор</w:t>
            </w:r>
            <w:proofErr w:type="spellEnd"/>
            <w:r w:rsidRPr="004256DA">
              <w:rPr>
                <w:rFonts w:eastAsia="Times New Roman"/>
                <w:color w:val="auto"/>
              </w:rPr>
              <w:t xml:space="preserve"> [и др.]</w:t>
            </w:r>
            <w:r w:rsidRPr="004256DA">
              <w:rPr>
                <w:rFonts w:eastAsia="Times New Roman"/>
                <w:color w:val="auto"/>
              </w:rPr>
              <w:br/>
              <w:t>// Разведка и охрана недр. - 2018. - № 11. - С. 59-64</w:t>
            </w:r>
            <w:proofErr w:type="gramStart"/>
            <w:r w:rsidRPr="004256D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256D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B905AC" w:rsidRPr="004256DA" w:rsidTr="00B905AC">
        <w:trPr>
          <w:tblCellSpacing w:w="15" w:type="dxa"/>
        </w:trPr>
        <w:tc>
          <w:tcPr>
            <w:tcW w:w="660" w:type="pct"/>
            <w:hideMark/>
          </w:tcPr>
          <w:p w:rsidR="00B905AC" w:rsidRPr="00B905AC" w:rsidRDefault="00B905AC" w:rsidP="00B905AC">
            <w:pPr>
              <w:pStyle w:val="a3"/>
              <w:numPr>
                <w:ilvl w:val="0"/>
                <w:numId w:val="1"/>
              </w:numPr>
              <w:ind w:left="413"/>
              <w:rPr>
                <w:rFonts w:eastAsia="Times New Roman"/>
                <w:color w:val="auto"/>
              </w:rPr>
            </w:pPr>
            <w:r w:rsidRPr="00B905AC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97" w:type="pct"/>
            <w:hideMark/>
          </w:tcPr>
          <w:p w:rsidR="00B905AC" w:rsidRPr="004256DA" w:rsidRDefault="00B905AC" w:rsidP="002E4EB3">
            <w:pPr>
              <w:rPr>
                <w:rFonts w:eastAsia="Times New Roman"/>
                <w:color w:val="auto"/>
              </w:rPr>
            </w:pPr>
            <w:r w:rsidRPr="004256DA">
              <w:rPr>
                <w:rFonts w:eastAsia="Times New Roman"/>
                <w:color w:val="auto"/>
              </w:rPr>
              <w:t>   </w:t>
            </w:r>
            <w:r w:rsidRPr="004256DA">
              <w:rPr>
                <w:rFonts w:eastAsia="Times New Roman"/>
                <w:b/>
                <w:bCs/>
                <w:color w:val="auto"/>
              </w:rPr>
              <w:t>Геохимия взвешенного вещества в маргинальном фильтре реки Волги</w:t>
            </w:r>
            <w:r w:rsidRPr="004256DA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4256DA">
              <w:rPr>
                <w:rFonts w:eastAsia="Times New Roman"/>
                <w:color w:val="auto"/>
              </w:rPr>
              <w:t>Лукашин</w:t>
            </w:r>
            <w:proofErr w:type="spellEnd"/>
            <w:r w:rsidRPr="004256DA">
              <w:rPr>
                <w:rFonts w:eastAsia="Times New Roman"/>
                <w:color w:val="auto"/>
              </w:rPr>
              <w:t xml:space="preserve"> [и др.]</w:t>
            </w:r>
            <w:r w:rsidRPr="004256DA">
              <w:rPr>
                <w:rFonts w:eastAsia="Times New Roman"/>
                <w:color w:val="auto"/>
              </w:rPr>
              <w:br/>
              <w:t>// Океанология. - 2019. - Т. 59, № 3. - С. 421-432 : ил., табл. - Рез</w:t>
            </w:r>
            <w:proofErr w:type="gramStart"/>
            <w:r w:rsidRPr="004256DA">
              <w:rPr>
                <w:rFonts w:eastAsia="Times New Roman"/>
                <w:color w:val="auto"/>
              </w:rPr>
              <w:t>.</w:t>
            </w:r>
            <w:proofErr w:type="gramEnd"/>
            <w:r w:rsidRPr="004256D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256DA">
              <w:rPr>
                <w:rFonts w:eastAsia="Times New Roman"/>
                <w:color w:val="auto"/>
              </w:rPr>
              <w:t>а</w:t>
            </w:r>
            <w:proofErr w:type="gramEnd"/>
            <w:r w:rsidRPr="004256DA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256D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256DA">
              <w:rPr>
                <w:rFonts w:eastAsia="Times New Roman"/>
                <w:color w:val="auto"/>
              </w:rPr>
              <w:t>.: 21 назв.</w:t>
            </w:r>
          </w:p>
        </w:tc>
      </w:tr>
    </w:tbl>
    <w:p w:rsidR="004256DA" w:rsidRPr="004256DA" w:rsidRDefault="004256DA" w:rsidP="004256DA">
      <w:pPr>
        <w:rPr>
          <w:rFonts w:eastAsia="Times New Roman"/>
          <w:color w:val="auto"/>
        </w:rPr>
      </w:pPr>
    </w:p>
    <w:p w:rsidR="00940A6D" w:rsidRPr="004256DA" w:rsidRDefault="00940A6D">
      <w:pPr>
        <w:rPr>
          <w:color w:val="auto"/>
        </w:rPr>
      </w:pPr>
    </w:p>
    <w:sectPr w:rsidR="00940A6D" w:rsidRPr="00425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47250"/>
    <w:multiLevelType w:val="hybridMultilevel"/>
    <w:tmpl w:val="83B43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6DA"/>
    <w:rsid w:val="004256DA"/>
    <w:rsid w:val="00577F1D"/>
    <w:rsid w:val="00602D03"/>
    <w:rsid w:val="00940A6D"/>
    <w:rsid w:val="00960303"/>
    <w:rsid w:val="00B9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D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256D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56D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90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D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256D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56D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90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4</cp:revision>
  <dcterms:created xsi:type="dcterms:W3CDTF">2020-04-22T15:18:00Z</dcterms:created>
  <dcterms:modified xsi:type="dcterms:W3CDTF">2020-06-08T11:36:00Z</dcterms:modified>
</cp:coreProperties>
</file>