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6672" w:rsidRDefault="00E16672" w:rsidP="00E16672">
      <w:pPr>
        <w:pStyle w:val="3"/>
        <w:jc w:val="center"/>
        <w:rPr>
          <w:rFonts w:eastAsia="Times New Roman"/>
          <w:color w:val="auto"/>
          <w:lang w:val="en-US"/>
        </w:rPr>
      </w:pPr>
      <w:r>
        <w:rPr>
          <w:rFonts w:eastAsia="Times New Roman"/>
          <w:color w:val="auto"/>
          <w:lang w:val="en-US"/>
        </w:rPr>
        <w:t>N-53, 54, 55</w:t>
      </w:r>
    </w:p>
    <w:p w:rsidR="00E16672" w:rsidRDefault="00E16672" w:rsidP="00E16672">
      <w:pPr>
        <w:pStyle w:val="3"/>
        <w:jc w:val="center"/>
        <w:rPr>
          <w:rFonts w:eastAsia="Times New Roman"/>
          <w:color w:val="auto"/>
        </w:rPr>
      </w:pPr>
      <w:r>
        <w:rPr>
          <w:rFonts w:eastAsia="Times New Roman"/>
          <w:color w:val="auto"/>
        </w:rPr>
        <w:t>2023-2024</w:t>
      </w:r>
    </w:p>
    <w:p w:rsidR="00E16672" w:rsidRPr="00E16672" w:rsidRDefault="00E16672" w:rsidP="00E16672">
      <w:pPr>
        <w:pStyle w:val="3"/>
        <w:numPr>
          <w:ilvl w:val="0"/>
          <w:numId w:val="1"/>
        </w:numPr>
        <w:jc w:val="center"/>
        <w:rPr>
          <w:rFonts w:eastAsia="Times New Roman"/>
          <w:color w:val="auto"/>
        </w:rPr>
      </w:pPr>
      <w:r>
        <w:rPr>
          <w:rFonts w:eastAsia="Times New Roman"/>
          <w:color w:val="auto"/>
        </w:rPr>
        <w:t>Статьи из журналов</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8"/>
        <w:gridCol w:w="1753"/>
        <w:gridCol w:w="6694"/>
      </w:tblGrid>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t> - N-52; N-53</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1</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-10089</w:t>
            </w:r>
          </w:p>
        </w:tc>
        <w:tc>
          <w:tcPr>
            <w:tcW w:w="0" w:type="auto"/>
            <w:hideMark/>
          </w:tcPr>
          <w:p w:rsidR="00E16672" w:rsidRPr="001F7434" w:rsidRDefault="00E16672" w:rsidP="007538F0">
            <w:pPr>
              <w:spacing w:after="240"/>
              <w:rPr>
                <w:rFonts w:eastAsia="Times New Roman"/>
                <w:color w:val="auto"/>
              </w:rPr>
            </w:pPr>
            <w:r w:rsidRPr="001F7434">
              <w:rPr>
                <w:rFonts w:eastAsia="Times New Roman"/>
                <w:b/>
                <w:bCs/>
                <w:color w:val="auto"/>
              </w:rPr>
              <w:t>Степанов, В. А.</w:t>
            </w:r>
            <w:r w:rsidRPr="001F7434">
              <w:rPr>
                <w:rFonts w:eastAsia="Times New Roman"/>
                <w:color w:val="auto"/>
              </w:rPr>
              <w:br/>
              <w:t>   </w:t>
            </w:r>
            <w:proofErr w:type="spellStart"/>
            <w:r w:rsidRPr="001F7434">
              <w:rPr>
                <w:rFonts w:eastAsia="Times New Roman"/>
                <w:color w:val="auto"/>
              </w:rPr>
              <w:t>Харгинский</w:t>
            </w:r>
            <w:proofErr w:type="spellEnd"/>
            <w:r w:rsidRPr="001F7434">
              <w:rPr>
                <w:rFonts w:eastAsia="Times New Roman"/>
                <w:color w:val="auto"/>
              </w:rPr>
              <w:t xml:space="preserve"> </w:t>
            </w:r>
            <w:proofErr w:type="spellStart"/>
            <w:r w:rsidRPr="001F7434">
              <w:rPr>
                <w:rFonts w:eastAsia="Times New Roman"/>
                <w:color w:val="auto"/>
              </w:rPr>
              <w:t>золотороссыпной</w:t>
            </w:r>
            <w:proofErr w:type="spellEnd"/>
            <w:r w:rsidRPr="001F7434">
              <w:rPr>
                <w:rFonts w:eastAsia="Times New Roman"/>
                <w:color w:val="auto"/>
              </w:rPr>
              <w:t xml:space="preserve"> центр Приамурской золотоносной провинции / В. А. Степанов, А. В. Мельников</w:t>
            </w:r>
            <w:r w:rsidRPr="001F7434">
              <w:rPr>
                <w:rFonts w:eastAsia="Times New Roman"/>
                <w:color w:val="auto"/>
              </w:rPr>
              <w:br/>
              <w:t>// Вестник Северо-Восточного научного центра ДВО РАН. – 2023. – № 2 (74</w:t>
            </w:r>
            <w:proofErr w:type="gramStart"/>
            <w:r w:rsidRPr="001F7434">
              <w:rPr>
                <w:rFonts w:eastAsia="Times New Roman"/>
                <w:color w:val="auto"/>
              </w:rPr>
              <w:t>).-</w:t>
            </w:r>
            <w:proofErr w:type="gramEnd"/>
            <w:r w:rsidRPr="001F7434">
              <w:rPr>
                <w:rFonts w:eastAsia="Times New Roman"/>
                <w:color w:val="auto"/>
              </w:rPr>
              <w:t xml:space="preserve"> С. 3-10 : ил., табл. – Рез. англ. – </w:t>
            </w:r>
            <w:proofErr w:type="spellStart"/>
            <w:r w:rsidRPr="001F7434">
              <w:rPr>
                <w:rFonts w:eastAsia="Times New Roman"/>
                <w:color w:val="auto"/>
              </w:rPr>
              <w:t>Библиогр</w:t>
            </w:r>
            <w:proofErr w:type="spellEnd"/>
            <w:r w:rsidRPr="001F7434">
              <w:rPr>
                <w:rFonts w:eastAsia="Times New Roman"/>
                <w:color w:val="auto"/>
              </w:rPr>
              <w:t>.: с. 10.</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t> - N-54-XXIV; N-54-XXX</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2</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-10123</w:t>
            </w:r>
          </w:p>
        </w:tc>
        <w:tc>
          <w:tcPr>
            <w:tcW w:w="0" w:type="auto"/>
            <w:hideMark/>
          </w:tcPr>
          <w:p w:rsidR="00E16672" w:rsidRPr="001F7434" w:rsidRDefault="00E16672" w:rsidP="007538F0">
            <w:pPr>
              <w:rPr>
                <w:rFonts w:eastAsia="Times New Roman"/>
                <w:color w:val="auto"/>
              </w:rPr>
            </w:pPr>
            <w:proofErr w:type="spellStart"/>
            <w:r w:rsidRPr="001F7434">
              <w:rPr>
                <w:rFonts w:eastAsia="Times New Roman"/>
                <w:b/>
                <w:bCs/>
                <w:color w:val="auto"/>
              </w:rPr>
              <w:t>Корыткин</w:t>
            </w:r>
            <w:proofErr w:type="spellEnd"/>
            <w:r w:rsidRPr="001F7434">
              <w:rPr>
                <w:rFonts w:eastAsia="Times New Roman"/>
                <w:b/>
                <w:bCs/>
                <w:color w:val="auto"/>
              </w:rPr>
              <w:t>, Е. И.</w:t>
            </w:r>
            <w:r w:rsidRPr="001F7434">
              <w:rPr>
                <w:rFonts w:eastAsia="Times New Roman"/>
                <w:color w:val="auto"/>
              </w:rPr>
              <w:br/>
              <w:t xml:space="preserve">   Сейсмогеологическое сопровождение эксплуатационного бурения на шельфовом месторождении </w:t>
            </w:r>
            <w:proofErr w:type="spellStart"/>
            <w:r w:rsidRPr="001F7434">
              <w:rPr>
                <w:rFonts w:eastAsia="Times New Roman"/>
                <w:color w:val="auto"/>
              </w:rPr>
              <w:t>Одопту</w:t>
            </w:r>
            <w:proofErr w:type="spellEnd"/>
            <w:r w:rsidRPr="001F7434">
              <w:rPr>
                <w:rFonts w:eastAsia="Times New Roman"/>
                <w:color w:val="auto"/>
              </w:rPr>
              <w:t xml:space="preserve">-море / Е. И. </w:t>
            </w:r>
            <w:proofErr w:type="spellStart"/>
            <w:r w:rsidRPr="001F7434">
              <w:rPr>
                <w:rFonts w:eastAsia="Times New Roman"/>
                <w:color w:val="auto"/>
              </w:rPr>
              <w:t>Корыткин</w:t>
            </w:r>
            <w:proofErr w:type="spellEnd"/>
            <w:r w:rsidRPr="001F7434">
              <w:rPr>
                <w:rFonts w:eastAsia="Times New Roman"/>
                <w:color w:val="auto"/>
              </w:rPr>
              <w:t>, Г. М. Митрофанов</w:t>
            </w:r>
            <w:r w:rsidRPr="001F7434">
              <w:rPr>
                <w:rFonts w:eastAsia="Times New Roman"/>
                <w:color w:val="auto"/>
              </w:rPr>
              <w:br/>
              <w:t>// Геология и минерально-сырьевые ресурсы Сибири. – 2024. – № 3 (59). - С. 49-</w:t>
            </w:r>
            <w:proofErr w:type="gramStart"/>
            <w:r w:rsidRPr="001F7434">
              <w:rPr>
                <w:rFonts w:eastAsia="Times New Roman"/>
                <w:color w:val="auto"/>
              </w:rPr>
              <w:t>62 :</w:t>
            </w:r>
            <w:proofErr w:type="gramEnd"/>
            <w:r w:rsidRPr="001F7434">
              <w:rPr>
                <w:rFonts w:eastAsia="Times New Roman"/>
                <w:color w:val="auto"/>
              </w:rPr>
              <w:t xml:space="preserve"> ил. – Рез. англ. – </w:t>
            </w:r>
            <w:proofErr w:type="spellStart"/>
            <w:r w:rsidRPr="001F7434">
              <w:rPr>
                <w:rFonts w:eastAsia="Times New Roman"/>
                <w:color w:val="auto"/>
              </w:rPr>
              <w:t>Библиогр</w:t>
            </w:r>
            <w:proofErr w:type="spellEnd"/>
            <w:r w:rsidRPr="001F7434">
              <w:rPr>
                <w:rFonts w:eastAsia="Times New Roman"/>
                <w:color w:val="auto"/>
              </w:rPr>
              <w:t>.: 20 назв.</w:t>
            </w:r>
            <w:r w:rsidRPr="001F7434">
              <w:rPr>
                <w:rFonts w:eastAsia="Times New Roman"/>
                <w:color w:val="auto"/>
              </w:rPr>
              <w:br/>
            </w:r>
            <w:r w:rsidRPr="001F7434">
              <w:rPr>
                <w:rFonts w:eastAsia="Times New Roman"/>
                <w:color w:val="auto"/>
              </w:rPr>
              <w:br/>
              <w:t xml:space="preserve">Представлены технологии, применяемые при исследовании отражений </w:t>
            </w:r>
            <w:proofErr w:type="spellStart"/>
            <w:r w:rsidRPr="001F7434">
              <w:rPr>
                <w:rFonts w:eastAsia="Times New Roman"/>
                <w:color w:val="auto"/>
              </w:rPr>
              <w:t>верхнемиоцен</w:t>
            </w:r>
            <w:proofErr w:type="spellEnd"/>
            <w:r w:rsidRPr="001F7434">
              <w:rPr>
                <w:rFonts w:eastAsia="Times New Roman"/>
                <w:color w:val="auto"/>
              </w:rPr>
              <w:t>-плиоценового интервала терригенно-осадочных отложений (</w:t>
            </w:r>
            <w:proofErr w:type="spellStart"/>
            <w:r w:rsidRPr="001F7434">
              <w:rPr>
                <w:rFonts w:eastAsia="Times New Roman"/>
                <w:color w:val="auto"/>
              </w:rPr>
              <w:t>нутовский</w:t>
            </w:r>
            <w:proofErr w:type="spellEnd"/>
            <w:r w:rsidRPr="001F7434">
              <w:rPr>
                <w:rFonts w:eastAsia="Times New Roman"/>
                <w:color w:val="auto"/>
              </w:rPr>
              <w:t xml:space="preserve"> горизонт) на шельфе о. Сахалин: атрибутный анализ и инверсионные преобразования. На конкретном примере показаны их возможности при построении моделей целевых геологических объектов, а также эффективность использования этих моделей при эксплуатационном бурении. Выполнен анализ построенной сейсмогеологической модели месторождения и ее подтверждения в процессе эксплуатационного бурения горизонтальной скважины. Для понимания особенностей целевого объекта приведен обзор геологического строения района исследований.</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t> - N-53; N-54; L-53</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3</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-10127</w:t>
            </w:r>
          </w:p>
        </w:tc>
        <w:tc>
          <w:tcPr>
            <w:tcW w:w="0" w:type="auto"/>
            <w:hideMark/>
          </w:tcPr>
          <w:p w:rsidR="00E16672" w:rsidRPr="001F7434" w:rsidRDefault="00E16672" w:rsidP="007538F0">
            <w:pPr>
              <w:rPr>
                <w:rFonts w:eastAsia="Times New Roman"/>
                <w:color w:val="auto"/>
              </w:rPr>
            </w:pPr>
            <w:r w:rsidRPr="001F7434">
              <w:rPr>
                <w:rFonts w:eastAsia="Times New Roman"/>
                <w:b/>
                <w:bCs/>
                <w:color w:val="auto"/>
              </w:rPr>
              <w:t>Леоненко, А. В.</w:t>
            </w:r>
            <w:r w:rsidRPr="001F7434">
              <w:rPr>
                <w:rFonts w:eastAsia="Times New Roman"/>
                <w:color w:val="auto"/>
              </w:rPr>
              <w:br/>
              <w:t xml:space="preserve">   Возможности IT-технологий при оценке техногенных образований золотосодержащего </w:t>
            </w:r>
            <w:proofErr w:type="gramStart"/>
            <w:r w:rsidRPr="001F7434">
              <w:rPr>
                <w:rFonts w:eastAsia="Times New Roman"/>
                <w:color w:val="auto"/>
              </w:rPr>
              <w:t>сырья :</w:t>
            </w:r>
            <w:proofErr w:type="gramEnd"/>
            <w:r w:rsidRPr="001F7434">
              <w:rPr>
                <w:rFonts w:eastAsia="Times New Roman"/>
                <w:color w:val="auto"/>
              </w:rPr>
              <w:t xml:space="preserve"> (на примере горнопромышленных объектов юга Дальнего Востока) / А. В. Леоненко, Ю. А. </w:t>
            </w:r>
            <w:proofErr w:type="spellStart"/>
            <w:r w:rsidRPr="001F7434">
              <w:rPr>
                <w:rFonts w:eastAsia="Times New Roman"/>
                <w:color w:val="auto"/>
              </w:rPr>
              <w:t>Озарян</w:t>
            </w:r>
            <w:proofErr w:type="spellEnd"/>
            <w:r w:rsidRPr="001F7434">
              <w:rPr>
                <w:rFonts w:eastAsia="Times New Roman"/>
                <w:color w:val="auto"/>
              </w:rPr>
              <w:t>, В. И. Усиков</w:t>
            </w:r>
            <w:r w:rsidRPr="001F7434">
              <w:rPr>
                <w:rFonts w:eastAsia="Times New Roman"/>
                <w:color w:val="auto"/>
              </w:rPr>
              <w:br/>
              <w:t>// Рациональное освоение недр. – 2024. – № 2 (76). - C. 66-</w:t>
            </w:r>
            <w:proofErr w:type="gramStart"/>
            <w:r w:rsidRPr="001F7434">
              <w:rPr>
                <w:rFonts w:eastAsia="Times New Roman"/>
                <w:color w:val="auto"/>
              </w:rPr>
              <w:t>73 :</w:t>
            </w:r>
            <w:proofErr w:type="gramEnd"/>
            <w:r w:rsidRPr="001F7434">
              <w:rPr>
                <w:rFonts w:eastAsia="Times New Roman"/>
                <w:color w:val="auto"/>
              </w:rPr>
              <w:t xml:space="preserve"> ил., </w:t>
            </w:r>
            <w:proofErr w:type="spellStart"/>
            <w:r w:rsidRPr="001F7434">
              <w:rPr>
                <w:rFonts w:eastAsia="Times New Roman"/>
                <w:color w:val="auto"/>
              </w:rPr>
              <w:t>портр</w:t>
            </w:r>
            <w:proofErr w:type="spellEnd"/>
            <w:r w:rsidRPr="001F7434">
              <w:rPr>
                <w:rFonts w:eastAsia="Times New Roman"/>
                <w:color w:val="auto"/>
              </w:rPr>
              <w:t xml:space="preserve">. – Рез. англ. – </w:t>
            </w:r>
            <w:proofErr w:type="spellStart"/>
            <w:proofErr w:type="gramStart"/>
            <w:r w:rsidRPr="001F7434">
              <w:rPr>
                <w:rFonts w:eastAsia="Times New Roman"/>
                <w:color w:val="auto"/>
              </w:rPr>
              <w:t>Библиогр</w:t>
            </w:r>
            <w:proofErr w:type="spellEnd"/>
            <w:r w:rsidRPr="001F7434">
              <w:rPr>
                <w:rFonts w:eastAsia="Times New Roman"/>
                <w:color w:val="auto"/>
              </w:rPr>
              <w:t>.:</w:t>
            </w:r>
            <w:proofErr w:type="gramEnd"/>
            <w:r w:rsidRPr="001F7434">
              <w:rPr>
                <w:rFonts w:eastAsia="Times New Roman"/>
                <w:color w:val="auto"/>
              </w:rPr>
              <w:t xml:space="preserve"> 23 назв.</w:t>
            </w:r>
            <w:r w:rsidRPr="001F7434">
              <w:rPr>
                <w:rFonts w:eastAsia="Times New Roman"/>
                <w:color w:val="auto"/>
              </w:rPr>
              <w:br/>
            </w:r>
            <w:r w:rsidRPr="001F7434">
              <w:rPr>
                <w:rFonts w:eastAsia="Times New Roman"/>
                <w:color w:val="auto"/>
              </w:rPr>
              <w:br/>
              <w:t xml:space="preserve">Ресурсный потенциал техногенных образований отработанных россыпных месторождений золота является существенным резервом пополнения минерально-сырьевой базы. Оценка перспектив освоения техногенных ресурсов с применением геоинформационных систем (ГИС) проводилась с вынесением на региональную электронную карту векторных изображений россыпных районов. Анализ объектов проводился по принципу </w:t>
            </w:r>
            <w:r w:rsidRPr="001F7434">
              <w:rPr>
                <w:rFonts w:eastAsia="Times New Roman"/>
                <w:color w:val="auto"/>
              </w:rPr>
              <w:lastRenderedPageBreak/>
              <w:t xml:space="preserve">последовательной детализации с использованием данных дистанционного зондирования Земли в порядке их ранжирования по ценности. Представлены результаты работы со спутниковыми снимками </w:t>
            </w:r>
            <w:proofErr w:type="spellStart"/>
            <w:r w:rsidRPr="001F7434">
              <w:rPr>
                <w:rFonts w:eastAsia="Times New Roman"/>
                <w:color w:val="auto"/>
              </w:rPr>
              <w:t>Landsat</w:t>
            </w:r>
            <w:proofErr w:type="spellEnd"/>
            <w:r w:rsidRPr="001F7434">
              <w:rPr>
                <w:rFonts w:eastAsia="Times New Roman"/>
                <w:color w:val="auto"/>
              </w:rPr>
              <w:t xml:space="preserve"> 8 ресурса </w:t>
            </w:r>
            <w:proofErr w:type="spellStart"/>
            <w:r w:rsidRPr="001F7434">
              <w:rPr>
                <w:rFonts w:eastAsia="Times New Roman"/>
                <w:color w:val="auto"/>
              </w:rPr>
              <w:t>GloVis</w:t>
            </w:r>
            <w:proofErr w:type="spellEnd"/>
            <w:r w:rsidRPr="001F7434">
              <w:rPr>
                <w:rFonts w:eastAsia="Times New Roman"/>
                <w:color w:val="auto"/>
              </w:rPr>
              <w:t xml:space="preserve"> и стандартными </w:t>
            </w:r>
            <w:proofErr w:type="spellStart"/>
            <w:r w:rsidRPr="001F7434">
              <w:rPr>
                <w:rFonts w:eastAsia="Times New Roman"/>
                <w:color w:val="auto"/>
              </w:rPr>
              <w:t>геоподложками</w:t>
            </w:r>
            <w:proofErr w:type="spellEnd"/>
            <w:r w:rsidRPr="001F7434">
              <w:rPr>
                <w:rFonts w:eastAsia="Times New Roman"/>
                <w:color w:val="auto"/>
              </w:rPr>
              <w:t xml:space="preserve"> </w:t>
            </w:r>
            <w:proofErr w:type="spellStart"/>
            <w:r w:rsidRPr="001F7434">
              <w:rPr>
                <w:rFonts w:eastAsia="Times New Roman"/>
                <w:color w:val="auto"/>
              </w:rPr>
              <w:t>Esri</w:t>
            </w:r>
            <w:proofErr w:type="spellEnd"/>
            <w:r w:rsidRPr="001F7434">
              <w:rPr>
                <w:rFonts w:eastAsia="Times New Roman"/>
                <w:color w:val="auto"/>
              </w:rPr>
              <w:t xml:space="preserve"> </w:t>
            </w:r>
            <w:proofErr w:type="spellStart"/>
            <w:r w:rsidRPr="001F7434">
              <w:rPr>
                <w:rFonts w:eastAsia="Times New Roman"/>
                <w:color w:val="auto"/>
              </w:rPr>
              <w:t>World</w:t>
            </w:r>
            <w:proofErr w:type="spellEnd"/>
            <w:r w:rsidRPr="001F7434">
              <w:rPr>
                <w:rFonts w:eastAsia="Times New Roman"/>
                <w:color w:val="auto"/>
              </w:rPr>
              <w:t xml:space="preserve"> </w:t>
            </w:r>
            <w:proofErr w:type="spellStart"/>
            <w:r w:rsidRPr="001F7434">
              <w:rPr>
                <w:rFonts w:eastAsia="Times New Roman"/>
                <w:color w:val="auto"/>
              </w:rPr>
              <w:t>Imagery</w:t>
            </w:r>
            <w:proofErr w:type="spellEnd"/>
            <w:r w:rsidRPr="001F7434">
              <w:rPr>
                <w:rFonts w:eastAsia="Times New Roman"/>
                <w:color w:val="auto"/>
              </w:rPr>
              <w:t xml:space="preserve">, </w:t>
            </w:r>
            <w:proofErr w:type="spellStart"/>
            <w:r w:rsidRPr="001F7434">
              <w:rPr>
                <w:rFonts w:eastAsia="Times New Roman"/>
                <w:color w:val="auto"/>
              </w:rPr>
              <w:t>Google</w:t>
            </w:r>
            <w:proofErr w:type="spellEnd"/>
            <w:r w:rsidRPr="001F7434">
              <w:rPr>
                <w:rFonts w:eastAsia="Times New Roman"/>
                <w:color w:val="auto"/>
              </w:rPr>
              <w:t xml:space="preserve"> </w:t>
            </w:r>
            <w:proofErr w:type="spellStart"/>
            <w:r w:rsidRPr="001F7434">
              <w:rPr>
                <w:rFonts w:eastAsia="Times New Roman"/>
                <w:color w:val="auto"/>
              </w:rPr>
              <w:t>Satellite</w:t>
            </w:r>
            <w:proofErr w:type="spellEnd"/>
            <w:r w:rsidRPr="001F7434">
              <w:rPr>
                <w:rFonts w:eastAsia="Times New Roman"/>
                <w:color w:val="auto"/>
              </w:rPr>
              <w:t xml:space="preserve">, </w:t>
            </w:r>
            <w:proofErr w:type="spellStart"/>
            <w:r w:rsidRPr="001F7434">
              <w:rPr>
                <w:rFonts w:eastAsia="Times New Roman"/>
                <w:color w:val="auto"/>
              </w:rPr>
              <w:t>Open</w:t>
            </w:r>
            <w:proofErr w:type="spellEnd"/>
            <w:r w:rsidRPr="001F7434">
              <w:rPr>
                <w:rFonts w:eastAsia="Times New Roman"/>
                <w:color w:val="auto"/>
              </w:rPr>
              <w:t xml:space="preserve"> </w:t>
            </w:r>
            <w:proofErr w:type="spellStart"/>
            <w:r w:rsidRPr="001F7434">
              <w:rPr>
                <w:rFonts w:eastAsia="Times New Roman"/>
                <w:color w:val="auto"/>
              </w:rPr>
              <w:t>Street</w:t>
            </w:r>
            <w:proofErr w:type="spellEnd"/>
            <w:r w:rsidRPr="001F7434">
              <w:rPr>
                <w:rFonts w:eastAsia="Times New Roman"/>
                <w:color w:val="auto"/>
              </w:rPr>
              <w:t xml:space="preserve"> </w:t>
            </w:r>
            <w:proofErr w:type="spellStart"/>
            <w:r w:rsidRPr="001F7434">
              <w:rPr>
                <w:rFonts w:eastAsia="Times New Roman"/>
                <w:color w:val="auto"/>
              </w:rPr>
              <w:t>Map</w:t>
            </w:r>
            <w:proofErr w:type="spellEnd"/>
            <w:r w:rsidRPr="001F7434">
              <w:rPr>
                <w:rFonts w:eastAsia="Times New Roman"/>
                <w:color w:val="auto"/>
              </w:rPr>
              <w:t xml:space="preserve">, SRTM. На основе материалов отчетов и атласов разработаны и заполнены реляционные базы данных </w:t>
            </w:r>
            <w:proofErr w:type="spellStart"/>
            <w:r w:rsidRPr="001F7434">
              <w:rPr>
                <w:rFonts w:eastAsia="Times New Roman"/>
                <w:color w:val="auto"/>
              </w:rPr>
              <w:t>Access</w:t>
            </w:r>
            <w:proofErr w:type="spellEnd"/>
            <w:r w:rsidRPr="001F7434">
              <w:rPr>
                <w:rFonts w:eastAsia="Times New Roman"/>
                <w:color w:val="auto"/>
              </w:rPr>
              <w:t xml:space="preserve"> и </w:t>
            </w:r>
            <w:proofErr w:type="spellStart"/>
            <w:r w:rsidRPr="001F7434">
              <w:rPr>
                <w:rFonts w:eastAsia="Times New Roman"/>
                <w:color w:val="auto"/>
              </w:rPr>
              <w:t>SQLite</w:t>
            </w:r>
            <w:proofErr w:type="spellEnd"/>
            <w:r w:rsidRPr="001F7434">
              <w:rPr>
                <w:rFonts w:eastAsia="Times New Roman"/>
                <w:color w:val="auto"/>
              </w:rPr>
              <w:t>, в частности база данных «Объем переработки горной массы артелями Хабаровского края», а также внесены характеристики ландшафта и инфраструктуры. Создана электронная интерактивная карта техногенных ресурсов, которая является частью ранее созданной картографической базы данных MI-FE-GIS.</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lastRenderedPageBreak/>
              <w:t> - N-54-XXI</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4</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-1640</w:t>
            </w:r>
          </w:p>
        </w:tc>
        <w:tc>
          <w:tcPr>
            <w:tcW w:w="0" w:type="auto"/>
            <w:hideMark/>
          </w:tcPr>
          <w:p w:rsidR="00E16672" w:rsidRPr="001F7434" w:rsidRDefault="00E16672" w:rsidP="007538F0">
            <w:pPr>
              <w:rPr>
                <w:rFonts w:eastAsia="Times New Roman"/>
                <w:color w:val="auto"/>
              </w:rPr>
            </w:pPr>
            <w:r w:rsidRPr="001F7434">
              <w:rPr>
                <w:rFonts w:eastAsia="Times New Roman"/>
                <w:color w:val="auto"/>
              </w:rPr>
              <w:t>   </w:t>
            </w:r>
            <w:r w:rsidRPr="001F7434">
              <w:rPr>
                <w:rFonts w:eastAsia="Times New Roman"/>
                <w:b/>
                <w:bCs/>
                <w:color w:val="auto"/>
              </w:rPr>
              <w:t>Торфяные отложения как новый источник палеомагнитной записи в голоцене на примере экскурса "</w:t>
            </w:r>
            <w:proofErr w:type="spellStart"/>
            <w:r w:rsidRPr="001F7434">
              <w:rPr>
                <w:rFonts w:eastAsia="Times New Roman"/>
                <w:b/>
                <w:bCs/>
                <w:color w:val="auto"/>
              </w:rPr>
              <w:t>Этруссия</w:t>
            </w:r>
            <w:proofErr w:type="spellEnd"/>
            <w:r w:rsidRPr="001F7434">
              <w:rPr>
                <w:rFonts w:eastAsia="Times New Roman"/>
                <w:b/>
                <w:bCs/>
                <w:color w:val="auto"/>
              </w:rPr>
              <w:t>"</w:t>
            </w:r>
            <w:r w:rsidRPr="001F7434">
              <w:rPr>
                <w:rFonts w:eastAsia="Times New Roman"/>
                <w:color w:val="auto"/>
              </w:rPr>
              <w:t xml:space="preserve"> / А. Ю. Песков, А. Н. Диденко, А. С. Каретников [и др.]</w:t>
            </w:r>
            <w:r w:rsidRPr="001F7434">
              <w:rPr>
                <w:rFonts w:eastAsia="Times New Roman"/>
                <w:color w:val="auto"/>
              </w:rPr>
              <w:br/>
              <w:t>// Доклады Российской академии наук. Науки о Земле. – 2023. – Т. 512, № 1. - С. 127-</w:t>
            </w:r>
            <w:proofErr w:type="gramStart"/>
            <w:r w:rsidRPr="001F7434">
              <w:rPr>
                <w:rFonts w:eastAsia="Times New Roman"/>
                <w:color w:val="auto"/>
              </w:rPr>
              <w:t>137 :</w:t>
            </w:r>
            <w:proofErr w:type="gramEnd"/>
            <w:r w:rsidRPr="001F7434">
              <w:rPr>
                <w:rFonts w:eastAsia="Times New Roman"/>
                <w:color w:val="auto"/>
              </w:rPr>
              <w:t xml:space="preserve"> ил., табл. – Рез. англ. – </w:t>
            </w:r>
            <w:proofErr w:type="spellStart"/>
            <w:r w:rsidRPr="001F7434">
              <w:rPr>
                <w:rFonts w:eastAsia="Times New Roman"/>
                <w:color w:val="auto"/>
              </w:rPr>
              <w:t>Библиогр</w:t>
            </w:r>
            <w:proofErr w:type="spellEnd"/>
            <w:r w:rsidRPr="001F7434">
              <w:rPr>
                <w:rFonts w:eastAsia="Times New Roman"/>
                <w:color w:val="auto"/>
              </w:rPr>
              <w:t>.: 19 назв.</w:t>
            </w:r>
            <w:r w:rsidRPr="001F7434">
              <w:rPr>
                <w:rFonts w:eastAsia="Times New Roman"/>
                <w:color w:val="auto"/>
              </w:rPr>
              <w:br/>
            </w:r>
            <w:r w:rsidRPr="001F7434">
              <w:rPr>
                <w:rFonts w:eastAsia="Times New Roman"/>
                <w:color w:val="auto"/>
              </w:rPr>
              <w:br/>
              <w:t xml:space="preserve">Представлены результаты </w:t>
            </w:r>
            <w:proofErr w:type="spellStart"/>
            <w:r w:rsidRPr="001F7434">
              <w:rPr>
                <w:rFonts w:eastAsia="Times New Roman"/>
                <w:color w:val="auto"/>
              </w:rPr>
              <w:t>микрозондовых</w:t>
            </w:r>
            <w:proofErr w:type="spellEnd"/>
            <w:r w:rsidRPr="001F7434">
              <w:rPr>
                <w:rFonts w:eastAsia="Times New Roman"/>
                <w:color w:val="auto"/>
              </w:rPr>
              <w:t xml:space="preserve">, </w:t>
            </w:r>
            <w:proofErr w:type="spellStart"/>
            <w:r w:rsidRPr="001F7434">
              <w:rPr>
                <w:rFonts w:eastAsia="Times New Roman"/>
                <w:color w:val="auto"/>
              </w:rPr>
              <w:t>петро</w:t>
            </w:r>
            <w:proofErr w:type="spellEnd"/>
            <w:r w:rsidRPr="001F7434">
              <w:rPr>
                <w:rFonts w:eastAsia="Times New Roman"/>
                <w:color w:val="auto"/>
              </w:rPr>
              <w:t xml:space="preserve">- и палеомагнитных исследований торфяного разреза “Тяпка” (Хабаровский край) до рубежа 4 тыс. лет назад. В результате проведенной магнитной чистки переменным магнитным полем в торфяниках выявлен горизонт 57–109 см (1833–3083 </w:t>
            </w:r>
            <w:proofErr w:type="spellStart"/>
            <w:r w:rsidRPr="001F7434">
              <w:rPr>
                <w:rFonts w:eastAsia="Times New Roman"/>
                <w:color w:val="auto"/>
              </w:rPr>
              <w:t>кал.л.н</w:t>
            </w:r>
            <w:proofErr w:type="spellEnd"/>
            <w:r w:rsidRPr="001F7434">
              <w:rPr>
                <w:rFonts w:eastAsia="Times New Roman"/>
                <w:color w:val="auto"/>
              </w:rPr>
              <w:t>.) с отрицательными значениями наклонения вектора намагниченности, который соответствует экскурсу геомагнитного поля “</w:t>
            </w:r>
            <w:proofErr w:type="spellStart"/>
            <w:r w:rsidRPr="001F7434">
              <w:rPr>
                <w:rFonts w:eastAsia="Times New Roman"/>
                <w:color w:val="auto"/>
              </w:rPr>
              <w:t>Этруссия</w:t>
            </w:r>
            <w:proofErr w:type="spellEnd"/>
            <w:r w:rsidRPr="001F7434">
              <w:rPr>
                <w:rFonts w:eastAsia="Times New Roman"/>
                <w:color w:val="auto"/>
              </w:rPr>
              <w:t xml:space="preserve">”. Впервые по торфяным отложениям рассчитаны значения относительной </w:t>
            </w:r>
            <w:proofErr w:type="spellStart"/>
            <w:r w:rsidRPr="001F7434">
              <w:rPr>
                <w:rFonts w:eastAsia="Times New Roman"/>
                <w:color w:val="auto"/>
              </w:rPr>
              <w:t>палеонапряженности</w:t>
            </w:r>
            <w:proofErr w:type="spellEnd"/>
            <w:r w:rsidRPr="001F7434">
              <w:rPr>
                <w:rFonts w:eastAsia="Times New Roman"/>
                <w:color w:val="auto"/>
              </w:rPr>
              <w:t xml:space="preserve">, которые согласуются с литературными </w:t>
            </w:r>
            <w:proofErr w:type="spellStart"/>
            <w:r w:rsidRPr="001F7434">
              <w:rPr>
                <w:rFonts w:eastAsia="Times New Roman"/>
                <w:color w:val="auto"/>
              </w:rPr>
              <w:t>археомагнитными</w:t>
            </w:r>
            <w:proofErr w:type="spellEnd"/>
            <w:r w:rsidRPr="001F7434">
              <w:rPr>
                <w:rFonts w:eastAsia="Times New Roman"/>
                <w:color w:val="auto"/>
              </w:rPr>
              <w:t xml:space="preserve"> данными, полученными по западной части Евразии. В результате исследований установлено, что экскурс “</w:t>
            </w:r>
            <w:proofErr w:type="spellStart"/>
            <w:r w:rsidRPr="001F7434">
              <w:rPr>
                <w:rFonts w:eastAsia="Times New Roman"/>
                <w:color w:val="auto"/>
              </w:rPr>
              <w:t>Этруссия</w:t>
            </w:r>
            <w:proofErr w:type="spellEnd"/>
            <w:r w:rsidRPr="001F7434">
              <w:rPr>
                <w:rFonts w:eastAsia="Times New Roman"/>
                <w:color w:val="auto"/>
              </w:rPr>
              <w:t>” происходил на фоне повышенных значений напряженности магнитного поля Земли, а его продолжительность составляла ~1200 лет.</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t> - N-53-XXX</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5</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-2383</w:t>
            </w:r>
          </w:p>
        </w:tc>
        <w:tc>
          <w:tcPr>
            <w:tcW w:w="0" w:type="auto"/>
            <w:hideMark/>
          </w:tcPr>
          <w:p w:rsidR="00E16672" w:rsidRPr="001F7434" w:rsidRDefault="00E16672" w:rsidP="007538F0">
            <w:pPr>
              <w:rPr>
                <w:rFonts w:eastAsia="Times New Roman"/>
                <w:color w:val="auto"/>
              </w:rPr>
            </w:pPr>
            <w:r w:rsidRPr="001F7434">
              <w:rPr>
                <w:rFonts w:eastAsia="Times New Roman"/>
                <w:color w:val="auto"/>
              </w:rPr>
              <w:t>   </w:t>
            </w:r>
            <w:proofErr w:type="spellStart"/>
            <w:r w:rsidRPr="001F7434">
              <w:rPr>
                <w:rFonts w:eastAsia="Times New Roman"/>
                <w:b/>
                <w:bCs/>
                <w:color w:val="auto"/>
              </w:rPr>
              <w:t>Куянская</w:t>
            </w:r>
            <w:proofErr w:type="spellEnd"/>
            <w:r w:rsidRPr="001F7434">
              <w:rPr>
                <w:rFonts w:eastAsia="Times New Roman"/>
                <w:b/>
                <w:bCs/>
                <w:color w:val="auto"/>
              </w:rPr>
              <w:t xml:space="preserve"> золотоносная структура </w:t>
            </w:r>
            <w:proofErr w:type="spellStart"/>
            <w:r w:rsidRPr="001F7434">
              <w:rPr>
                <w:rFonts w:eastAsia="Times New Roman"/>
                <w:b/>
                <w:bCs/>
                <w:color w:val="auto"/>
              </w:rPr>
              <w:t>Албазинского</w:t>
            </w:r>
            <w:proofErr w:type="spellEnd"/>
            <w:r w:rsidRPr="001F7434">
              <w:rPr>
                <w:rFonts w:eastAsia="Times New Roman"/>
                <w:b/>
                <w:bCs/>
                <w:color w:val="auto"/>
              </w:rPr>
              <w:t xml:space="preserve"> рудного </w:t>
            </w:r>
            <w:proofErr w:type="gramStart"/>
            <w:r w:rsidRPr="001F7434">
              <w:rPr>
                <w:rFonts w:eastAsia="Times New Roman"/>
                <w:b/>
                <w:bCs/>
                <w:color w:val="auto"/>
              </w:rPr>
              <w:t>узла :</w:t>
            </w:r>
            <w:proofErr w:type="gramEnd"/>
            <w:r w:rsidRPr="001F7434">
              <w:rPr>
                <w:rFonts w:eastAsia="Times New Roman"/>
                <w:b/>
                <w:bCs/>
                <w:color w:val="auto"/>
              </w:rPr>
              <w:t xml:space="preserve"> геология, геофизические поля и </w:t>
            </w:r>
            <w:proofErr w:type="spellStart"/>
            <w:r w:rsidRPr="001F7434">
              <w:rPr>
                <w:rFonts w:eastAsia="Times New Roman"/>
                <w:b/>
                <w:bCs/>
                <w:color w:val="auto"/>
              </w:rPr>
              <w:t>оруденение</w:t>
            </w:r>
            <w:proofErr w:type="spellEnd"/>
            <w:r w:rsidRPr="001F7434">
              <w:rPr>
                <w:rFonts w:eastAsia="Times New Roman"/>
                <w:color w:val="auto"/>
              </w:rPr>
              <w:t xml:space="preserve"> / В. Е. Кириллов, В. В. Иванов, С. И. Трушин [и др.]</w:t>
            </w:r>
            <w:r w:rsidRPr="001F7434">
              <w:rPr>
                <w:rFonts w:eastAsia="Times New Roman"/>
                <w:color w:val="auto"/>
              </w:rPr>
              <w:br/>
              <w:t>// Разведка и охрана недр. – 2023. – № 10. - С. 45-</w:t>
            </w:r>
            <w:proofErr w:type="gramStart"/>
            <w:r w:rsidRPr="001F7434">
              <w:rPr>
                <w:rFonts w:eastAsia="Times New Roman"/>
                <w:color w:val="auto"/>
              </w:rPr>
              <w:t>55 :</w:t>
            </w:r>
            <w:proofErr w:type="gramEnd"/>
            <w:r w:rsidRPr="001F7434">
              <w:rPr>
                <w:rFonts w:eastAsia="Times New Roman"/>
                <w:color w:val="auto"/>
              </w:rPr>
              <w:t xml:space="preserve"> ил., табл. – Рез. англ. – </w:t>
            </w:r>
            <w:proofErr w:type="spellStart"/>
            <w:r w:rsidRPr="001F7434">
              <w:rPr>
                <w:rFonts w:eastAsia="Times New Roman"/>
                <w:color w:val="auto"/>
              </w:rPr>
              <w:t>Библиогр</w:t>
            </w:r>
            <w:proofErr w:type="spellEnd"/>
            <w:r w:rsidRPr="001F7434">
              <w:rPr>
                <w:rFonts w:eastAsia="Times New Roman"/>
                <w:color w:val="auto"/>
              </w:rPr>
              <w:t>: 5 назв.</w:t>
            </w:r>
            <w:r w:rsidRPr="001F7434">
              <w:rPr>
                <w:rFonts w:eastAsia="Times New Roman"/>
                <w:color w:val="auto"/>
              </w:rPr>
              <w:br/>
            </w:r>
            <w:r w:rsidRPr="001F7434">
              <w:rPr>
                <w:rFonts w:eastAsia="Times New Roman"/>
                <w:color w:val="auto"/>
              </w:rPr>
              <w:br/>
              <w:t xml:space="preserve">Представлены новые данные о </w:t>
            </w:r>
            <w:proofErr w:type="spellStart"/>
            <w:r w:rsidRPr="001F7434">
              <w:rPr>
                <w:rFonts w:eastAsia="Times New Roman"/>
                <w:color w:val="auto"/>
              </w:rPr>
              <w:t>Куянской</w:t>
            </w:r>
            <w:proofErr w:type="spellEnd"/>
            <w:r w:rsidRPr="001F7434">
              <w:rPr>
                <w:rFonts w:eastAsia="Times New Roman"/>
                <w:color w:val="auto"/>
              </w:rPr>
              <w:t xml:space="preserve"> рудоносной структуре </w:t>
            </w:r>
            <w:proofErr w:type="spellStart"/>
            <w:r w:rsidRPr="001F7434">
              <w:rPr>
                <w:rFonts w:eastAsia="Times New Roman"/>
                <w:color w:val="auto"/>
              </w:rPr>
              <w:t>Албазинского</w:t>
            </w:r>
            <w:proofErr w:type="spellEnd"/>
            <w:r w:rsidRPr="001F7434">
              <w:rPr>
                <w:rFonts w:eastAsia="Times New Roman"/>
                <w:color w:val="auto"/>
              </w:rPr>
              <w:t xml:space="preserve"> золотоносного узла. Основу структуры образует гранодиоритовая субвулканическая интрузия </w:t>
            </w:r>
            <w:proofErr w:type="spellStart"/>
            <w:r w:rsidRPr="001F7434">
              <w:rPr>
                <w:rFonts w:eastAsia="Times New Roman"/>
                <w:color w:val="auto"/>
              </w:rPr>
              <w:t>лакколитового</w:t>
            </w:r>
            <w:proofErr w:type="spellEnd"/>
            <w:r w:rsidRPr="001F7434">
              <w:rPr>
                <w:rFonts w:eastAsia="Times New Roman"/>
                <w:color w:val="auto"/>
              </w:rPr>
              <w:t xml:space="preserve"> типа, прорванная эруптивными брекчиями андезитового состава. Особенности геологического строения структуры находят отражение в характерных </w:t>
            </w:r>
            <w:proofErr w:type="spellStart"/>
            <w:r w:rsidRPr="001F7434">
              <w:rPr>
                <w:rFonts w:eastAsia="Times New Roman"/>
                <w:color w:val="auto"/>
              </w:rPr>
              <w:t>концентрически</w:t>
            </w:r>
            <w:proofErr w:type="spellEnd"/>
            <w:r w:rsidRPr="001F7434">
              <w:rPr>
                <w:rFonts w:eastAsia="Times New Roman"/>
                <w:color w:val="auto"/>
              </w:rPr>
              <w:t xml:space="preserve"> зональных магнитных полях, а также линейных геоэлектрических </w:t>
            </w:r>
            <w:r w:rsidRPr="001F7434">
              <w:rPr>
                <w:rFonts w:eastAsia="Times New Roman"/>
                <w:color w:val="auto"/>
              </w:rPr>
              <w:lastRenderedPageBreak/>
              <w:t xml:space="preserve">аномалиях, маркирующих рудоносные разломные структуры. Для зон </w:t>
            </w:r>
            <w:proofErr w:type="spellStart"/>
            <w:r w:rsidRPr="001F7434">
              <w:rPr>
                <w:rFonts w:eastAsia="Times New Roman"/>
                <w:color w:val="auto"/>
              </w:rPr>
              <w:t>березитизации</w:t>
            </w:r>
            <w:proofErr w:type="spellEnd"/>
            <w:r w:rsidRPr="001F7434">
              <w:rPr>
                <w:rFonts w:eastAsia="Times New Roman"/>
                <w:color w:val="auto"/>
              </w:rPr>
              <w:t xml:space="preserve"> показательна </w:t>
            </w:r>
            <w:proofErr w:type="spellStart"/>
            <w:r w:rsidRPr="001F7434">
              <w:rPr>
                <w:rFonts w:eastAsia="Times New Roman"/>
                <w:color w:val="auto"/>
              </w:rPr>
              <w:t>Au</w:t>
            </w:r>
            <w:proofErr w:type="spellEnd"/>
            <w:r w:rsidRPr="001F7434">
              <w:rPr>
                <w:rFonts w:eastAsia="Times New Roman"/>
                <w:color w:val="auto"/>
              </w:rPr>
              <w:t xml:space="preserve">, </w:t>
            </w:r>
            <w:proofErr w:type="spellStart"/>
            <w:r w:rsidRPr="001F7434">
              <w:rPr>
                <w:rFonts w:eastAsia="Times New Roman"/>
                <w:color w:val="auto"/>
              </w:rPr>
              <w:t>Cu</w:t>
            </w:r>
            <w:proofErr w:type="spellEnd"/>
            <w:r w:rsidRPr="001F7434">
              <w:rPr>
                <w:rFonts w:eastAsia="Times New Roman"/>
                <w:color w:val="auto"/>
              </w:rPr>
              <w:t xml:space="preserve">, </w:t>
            </w:r>
            <w:proofErr w:type="spellStart"/>
            <w:r w:rsidRPr="001F7434">
              <w:rPr>
                <w:rFonts w:eastAsia="Times New Roman"/>
                <w:color w:val="auto"/>
              </w:rPr>
              <w:t>Bi</w:t>
            </w:r>
            <w:proofErr w:type="spellEnd"/>
            <w:r w:rsidRPr="001F7434">
              <w:rPr>
                <w:rFonts w:eastAsia="Times New Roman"/>
                <w:color w:val="auto"/>
              </w:rPr>
              <w:t xml:space="preserve"> и </w:t>
            </w:r>
            <w:proofErr w:type="spellStart"/>
            <w:r w:rsidRPr="001F7434">
              <w:rPr>
                <w:rFonts w:eastAsia="Times New Roman"/>
                <w:color w:val="auto"/>
              </w:rPr>
              <w:t>Te</w:t>
            </w:r>
            <w:proofErr w:type="spellEnd"/>
            <w:r w:rsidRPr="001F7434">
              <w:rPr>
                <w:rFonts w:eastAsia="Times New Roman"/>
                <w:color w:val="auto"/>
              </w:rPr>
              <w:t xml:space="preserve"> минерализация как признак принадлежности </w:t>
            </w:r>
            <w:proofErr w:type="spellStart"/>
            <w:r w:rsidRPr="001F7434">
              <w:rPr>
                <w:rFonts w:eastAsia="Times New Roman"/>
                <w:color w:val="auto"/>
              </w:rPr>
              <w:t>оруденения</w:t>
            </w:r>
            <w:proofErr w:type="spellEnd"/>
            <w:r w:rsidRPr="001F7434">
              <w:rPr>
                <w:rFonts w:eastAsia="Times New Roman"/>
                <w:color w:val="auto"/>
              </w:rPr>
              <w:t xml:space="preserve"> к золото-</w:t>
            </w:r>
            <w:proofErr w:type="spellStart"/>
            <w:r w:rsidRPr="001F7434">
              <w:rPr>
                <w:rFonts w:eastAsia="Times New Roman"/>
                <w:color w:val="auto"/>
              </w:rPr>
              <w:t>редкометалльному</w:t>
            </w:r>
            <w:proofErr w:type="spellEnd"/>
            <w:r w:rsidRPr="001F7434">
              <w:rPr>
                <w:rFonts w:eastAsia="Times New Roman"/>
                <w:color w:val="auto"/>
              </w:rPr>
              <w:t xml:space="preserve"> типу </w:t>
            </w:r>
            <w:proofErr w:type="spellStart"/>
            <w:r w:rsidRPr="001F7434">
              <w:rPr>
                <w:rFonts w:eastAsia="Times New Roman"/>
                <w:color w:val="auto"/>
              </w:rPr>
              <w:t>оруденения</w:t>
            </w:r>
            <w:proofErr w:type="spellEnd"/>
            <w:r w:rsidRPr="001F7434">
              <w:rPr>
                <w:rFonts w:eastAsia="Times New Roman"/>
                <w:color w:val="auto"/>
              </w:rPr>
              <w:t xml:space="preserve">. Перспективы рудоносности </w:t>
            </w:r>
            <w:proofErr w:type="spellStart"/>
            <w:r w:rsidRPr="001F7434">
              <w:rPr>
                <w:rFonts w:eastAsia="Times New Roman"/>
                <w:color w:val="auto"/>
              </w:rPr>
              <w:t>Куянской</w:t>
            </w:r>
            <w:proofErr w:type="spellEnd"/>
            <w:r w:rsidRPr="001F7434">
              <w:rPr>
                <w:rFonts w:eastAsia="Times New Roman"/>
                <w:color w:val="auto"/>
              </w:rPr>
              <w:t xml:space="preserve"> структуры связывают с меридиональными зонами пониженного сопротивления, фиксирующимися на глубине.</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lastRenderedPageBreak/>
              <w:t> - N-53-IV</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6</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-2383</w:t>
            </w:r>
          </w:p>
        </w:tc>
        <w:tc>
          <w:tcPr>
            <w:tcW w:w="0" w:type="auto"/>
            <w:hideMark/>
          </w:tcPr>
          <w:p w:rsidR="00E16672" w:rsidRPr="001F7434" w:rsidRDefault="00E16672" w:rsidP="007538F0">
            <w:pPr>
              <w:rPr>
                <w:rFonts w:eastAsia="Times New Roman"/>
                <w:color w:val="auto"/>
              </w:rPr>
            </w:pPr>
            <w:r w:rsidRPr="001F7434">
              <w:rPr>
                <w:rFonts w:eastAsia="Times New Roman"/>
                <w:color w:val="auto"/>
              </w:rPr>
              <w:t>   </w:t>
            </w:r>
            <w:r w:rsidRPr="001F7434">
              <w:rPr>
                <w:rFonts w:eastAsia="Times New Roman"/>
                <w:b/>
                <w:bCs/>
                <w:color w:val="auto"/>
              </w:rPr>
              <w:t xml:space="preserve">Золотоносные конгломераты </w:t>
            </w:r>
            <w:proofErr w:type="spellStart"/>
            <w:r w:rsidRPr="001F7434">
              <w:rPr>
                <w:rFonts w:eastAsia="Times New Roman"/>
                <w:b/>
                <w:bCs/>
                <w:color w:val="auto"/>
              </w:rPr>
              <w:t>Немуйского</w:t>
            </w:r>
            <w:proofErr w:type="spellEnd"/>
            <w:r w:rsidRPr="001F7434">
              <w:rPr>
                <w:rFonts w:eastAsia="Times New Roman"/>
                <w:b/>
                <w:bCs/>
                <w:color w:val="auto"/>
              </w:rPr>
              <w:t xml:space="preserve"> района (Хабаровский край)</w:t>
            </w:r>
            <w:r w:rsidRPr="001F7434">
              <w:rPr>
                <w:rFonts w:eastAsia="Times New Roman"/>
                <w:color w:val="auto"/>
              </w:rPr>
              <w:t xml:space="preserve"> / В. Е. Кириллов, А. Л. Осипов, Н. С. Коновалова, Н. В. Кожемяко</w:t>
            </w:r>
            <w:r w:rsidRPr="001F7434">
              <w:rPr>
                <w:rFonts w:eastAsia="Times New Roman"/>
                <w:color w:val="auto"/>
              </w:rPr>
              <w:br/>
              <w:t>// Разведка и охрана недр. – 2024. – № 1. - С. 20-</w:t>
            </w:r>
            <w:proofErr w:type="gramStart"/>
            <w:r w:rsidRPr="001F7434">
              <w:rPr>
                <w:rFonts w:eastAsia="Times New Roman"/>
                <w:color w:val="auto"/>
              </w:rPr>
              <w:t>33 :</w:t>
            </w:r>
            <w:proofErr w:type="gramEnd"/>
            <w:r w:rsidRPr="001F7434">
              <w:rPr>
                <w:rFonts w:eastAsia="Times New Roman"/>
                <w:color w:val="auto"/>
              </w:rPr>
              <w:t xml:space="preserve"> ил., табл. – Рез. англ. – </w:t>
            </w:r>
            <w:proofErr w:type="spellStart"/>
            <w:r w:rsidRPr="001F7434">
              <w:rPr>
                <w:rFonts w:eastAsia="Times New Roman"/>
                <w:color w:val="auto"/>
              </w:rPr>
              <w:t>Библиогр</w:t>
            </w:r>
            <w:proofErr w:type="spellEnd"/>
            <w:r w:rsidRPr="001F7434">
              <w:rPr>
                <w:rFonts w:eastAsia="Times New Roman"/>
                <w:color w:val="auto"/>
              </w:rPr>
              <w:t>.: 15 назв.</w:t>
            </w:r>
            <w:r w:rsidRPr="001F7434">
              <w:rPr>
                <w:rFonts w:eastAsia="Times New Roman"/>
                <w:color w:val="auto"/>
              </w:rPr>
              <w:br/>
            </w:r>
            <w:r w:rsidRPr="001F7434">
              <w:rPr>
                <w:rFonts w:eastAsia="Times New Roman"/>
                <w:color w:val="auto"/>
              </w:rPr>
              <w:br/>
            </w:r>
            <w:proofErr w:type="spellStart"/>
            <w:r w:rsidRPr="001F7434">
              <w:rPr>
                <w:rFonts w:eastAsia="Times New Roman"/>
                <w:color w:val="auto"/>
              </w:rPr>
              <w:t>Немуйский</w:t>
            </w:r>
            <w:proofErr w:type="spellEnd"/>
            <w:r w:rsidRPr="001F7434">
              <w:rPr>
                <w:rFonts w:eastAsia="Times New Roman"/>
                <w:color w:val="auto"/>
              </w:rPr>
              <w:t xml:space="preserve"> район Хабаровского края известен крупным россыпным золотом с самородками. В статье показано, что основным источником золота в аллювии является конгломератовая толща с окатанным </w:t>
            </w:r>
            <w:proofErr w:type="spellStart"/>
            <w:r w:rsidRPr="001F7434">
              <w:rPr>
                <w:rFonts w:eastAsia="Times New Roman"/>
                <w:color w:val="auto"/>
              </w:rPr>
              <w:t>кластогенным</w:t>
            </w:r>
            <w:proofErr w:type="spellEnd"/>
            <w:r w:rsidRPr="001F7434">
              <w:rPr>
                <w:rFonts w:eastAsia="Times New Roman"/>
                <w:color w:val="auto"/>
              </w:rPr>
              <w:t xml:space="preserve"> золотом, в том числе в виде гальки. Дается характеристика золотоносной конгломератовой толщи, включая ее геолого-структурное положение, литолого-петрографический состав и наложенные метасоматические преобразования. Описываются особенности морфологии и состава аллювиального и рудного золота. Показано, что кроме </w:t>
            </w:r>
            <w:proofErr w:type="spellStart"/>
            <w:r w:rsidRPr="001F7434">
              <w:rPr>
                <w:rFonts w:eastAsia="Times New Roman"/>
                <w:color w:val="auto"/>
              </w:rPr>
              <w:t>кластогенного</w:t>
            </w:r>
            <w:proofErr w:type="spellEnd"/>
            <w:r w:rsidRPr="001F7434">
              <w:rPr>
                <w:rFonts w:eastAsia="Times New Roman"/>
                <w:color w:val="auto"/>
              </w:rPr>
              <w:t xml:space="preserve">, в конгломератах присутствует серебро и медь, содержащее новообразованное золото, связанное с мезозойской магматической активизацией. Делается вывод об изначальных источниках золота в конгломератах, связанных с </w:t>
            </w:r>
            <w:proofErr w:type="spellStart"/>
            <w:r w:rsidRPr="001F7434">
              <w:rPr>
                <w:rFonts w:eastAsia="Times New Roman"/>
                <w:color w:val="auto"/>
              </w:rPr>
              <w:t>диафторезом</w:t>
            </w:r>
            <w:proofErr w:type="spellEnd"/>
            <w:r w:rsidRPr="001F7434">
              <w:rPr>
                <w:rFonts w:eastAsia="Times New Roman"/>
                <w:color w:val="auto"/>
              </w:rPr>
              <w:t xml:space="preserve"> и </w:t>
            </w:r>
            <w:proofErr w:type="spellStart"/>
            <w:r w:rsidRPr="001F7434">
              <w:rPr>
                <w:rFonts w:eastAsia="Times New Roman"/>
                <w:color w:val="auto"/>
              </w:rPr>
              <w:t>альбитизацией</w:t>
            </w:r>
            <w:proofErr w:type="spellEnd"/>
            <w:r w:rsidRPr="001F7434">
              <w:rPr>
                <w:rFonts w:eastAsia="Times New Roman"/>
                <w:color w:val="auto"/>
              </w:rPr>
              <w:t xml:space="preserve"> в габбро-анортозитах. Предлагается версия прибрежно-морского происхождения </w:t>
            </w:r>
            <w:proofErr w:type="spellStart"/>
            <w:r w:rsidRPr="001F7434">
              <w:rPr>
                <w:rFonts w:eastAsia="Times New Roman"/>
                <w:color w:val="auto"/>
              </w:rPr>
              <w:t>кластогенного</w:t>
            </w:r>
            <w:proofErr w:type="spellEnd"/>
            <w:r w:rsidRPr="001F7434">
              <w:rPr>
                <w:rFonts w:eastAsia="Times New Roman"/>
                <w:color w:val="auto"/>
              </w:rPr>
              <w:t xml:space="preserve"> золота. Рассматриваются перспективы конгломератовой толщи как возможного объекта рудной золотодобычи.</w:t>
            </w:r>
          </w:p>
        </w:tc>
      </w:tr>
      <w:tr w:rsidR="00E16672" w:rsidRPr="00E16672" w:rsidTr="007538F0">
        <w:trPr>
          <w:tblCellSpacing w:w="15" w:type="dxa"/>
        </w:trPr>
        <w:tc>
          <w:tcPr>
            <w:tcW w:w="0" w:type="auto"/>
            <w:gridSpan w:val="3"/>
            <w:vAlign w:val="center"/>
            <w:hideMark/>
          </w:tcPr>
          <w:p w:rsidR="00E16672" w:rsidRPr="00E16672" w:rsidRDefault="00E16672" w:rsidP="007538F0">
            <w:pPr>
              <w:rPr>
                <w:rFonts w:eastAsia="Times New Roman"/>
                <w:color w:val="auto"/>
                <w:lang w:val="en-US"/>
              </w:rPr>
            </w:pPr>
            <w:r w:rsidRPr="001F7434">
              <w:rPr>
                <w:rFonts w:eastAsia="Times New Roman"/>
                <w:b/>
                <w:bCs/>
                <w:color w:val="auto"/>
              </w:rPr>
              <w:t> </w:t>
            </w:r>
            <w:r w:rsidRPr="00E16672">
              <w:rPr>
                <w:rFonts w:eastAsia="Times New Roman"/>
                <w:b/>
                <w:bCs/>
                <w:color w:val="auto"/>
                <w:lang w:val="en-US"/>
              </w:rPr>
              <w:t>- N-51-IV; N-51-XVII; N-52-XXV; N-52-XXX; N-53-XXV; N-53-XXVI</w:t>
            </w:r>
            <w:r w:rsidRPr="00E16672">
              <w:rPr>
                <w:rFonts w:eastAsia="Times New Roman"/>
                <w:color w:val="auto"/>
                <w:lang w:val="en-US"/>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7</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-2383</w:t>
            </w:r>
          </w:p>
        </w:tc>
        <w:tc>
          <w:tcPr>
            <w:tcW w:w="0" w:type="auto"/>
            <w:hideMark/>
          </w:tcPr>
          <w:p w:rsidR="00E16672" w:rsidRPr="001F7434" w:rsidRDefault="00E16672" w:rsidP="007538F0">
            <w:pPr>
              <w:rPr>
                <w:rFonts w:eastAsia="Times New Roman"/>
                <w:color w:val="auto"/>
              </w:rPr>
            </w:pPr>
            <w:r w:rsidRPr="001F7434">
              <w:rPr>
                <w:rFonts w:eastAsia="Times New Roman"/>
                <w:b/>
                <w:bCs/>
                <w:color w:val="auto"/>
              </w:rPr>
              <w:t>Власов, Н. Г.</w:t>
            </w:r>
            <w:r w:rsidRPr="001F7434">
              <w:rPr>
                <w:rFonts w:eastAsia="Times New Roman"/>
                <w:color w:val="auto"/>
              </w:rPr>
              <w:br/>
              <w:t>   Роль надвигов в золоторудных месторождениях Приамурья / Н. Г. Власов</w:t>
            </w:r>
            <w:r w:rsidRPr="001F7434">
              <w:rPr>
                <w:rFonts w:eastAsia="Times New Roman"/>
                <w:color w:val="auto"/>
              </w:rPr>
              <w:br/>
              <w:t>// Разведка и охрана недр. – 2024. – № 5. - С. 62-</w:t>
            </w:r>
            <w:proofErr w:type="gramStart"/>
            <w:r w:rsidRPr="001F7434">
              <w:rPr>
                <w:rFonts w:eastAsia="Times New Roman"/>
                <w:color w:val="auto"/>
              </w:rPr>
              <w:t>66 :</w:t>
            </w:r>
            <w:proofErr w:type="gramEnd"/>
            <w:r w:rsidRPr="001F7434">
              <w:rPr>
                <w:rFonts w:eastAsia="Times New Roman"/>
                <w:color w:val="auto"/>
              </w:rPr>
              <w:t xml:space="preserve"> ил. – Рез. англ. – </w:t>
            </w:r>
            <w:proofErr w:type="spellStart"/>
            <w:r w:rsidRPr="001F7434">
              <w:rPr>
                <w:rFonts w:eastAsia="Times New Roman"/>
                <w:color w:val="auto"/>
              </w:rPr>
              <w:t>Библиогр</w:t>
            </w:r>
            <w:proofErr w:type="spellEnd"/>
            <w:r w:rsidRPr="001F7434">
              <w:rPr>
                <w:rFonts w:eastAsia="Times New Roman"/>
                <w:color w:val="auto"/>
              </w:rPr>
              <w:t>.: 7 назв.</w:t>
            </w:r>
            <w:r w:rsidRPr="001F7434">
              <w:rPr>
                <w:rFonts w:eastAsia="Times New Roman"/>
                <w:color w:val="auto"/>
              </w:rPr>
              <w:br/>
            </w:r>
            <w:r w:rsidRPr="001F7434">
              <w:rPr>
                <w:rFonts w:eastAsia="Times New Roman"/>
                <w:color w:val="auto"/>
              </w:rPr>
              <w:br/>
              <w:t xml:space="preserve">С момента начала освоения Покровского золоторудного месторождения в Приамурье сделан акцент на выявление и разработку открытым способом </w:t>
            </w:r>
            <w:proofErr w:type="spellStart"/>
            <w:r w:rsidRPr="001F7434">
              <w:rPr>
                <w:rFonts w:eastAsia="Times New Roman"/>
                <w:color w:val="auto"/>
              </w:rPr>
              <w:t>крупнообъемных</w:t>
            </w:r>
            <w:proofErr w:type="spellEnd"/>
            <w:r w:rsidRPr="001F7434">
              <w:rPr>
                <w:rFonts w:eastAsia="Times New Roman"/>
                <w:color w:val="auto"/>
              </w:rPr>
              <w:t>, в основном пологих минерализованных зон в надвигах с многоярусными штокверковыми, не богатыми рудными телами. Они тяготеют в регионе к крупным, долгоживущим разломам и часто сопровождаются в аллохтоне богатыми золотокварцевыми жилами, отрабатывавшимися предшественниками подземным способом.</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t> - M-54; N-54; N-53</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8</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-6779</w:t>
            </w:r>
          </w:p>
        </w:tc>
        <w:tc>
          <w:tcPr>
            <w:tcW w:w="0" w:type="auto"/>
            <w:hideMark/>
          </w:tcPr>
          <w:p w:rsidR="00E16672" w:rsidRPr="001F7434" w:rsidRDefault="00E16672" w:rsidP="007538F0">
            <w:pPr>
              <w:rPr>
                <w:rFonts w:eastAsia="Times New Roman"/>
                <w:color w:val="auto"/>
              </w:rPr>
            </w:pPr>
            <w:proofErr w:type="spellStart"/>
            <w:r w:rsidRPr="001F7434">
              <w:rPr>
                <w:rFonts w:eastAsia="Times New Roman"/>
                <w:b/>
                <w:bCs/>
                <w:color w:val="auto"/>
              </w:rPr>
              <w:t>Гильманова</w:t>
            </w:r>
            <w:proofErr w:type="spellEnd"/>
            <w:r w:rsidRPr="001F7434">
              <w:rPr>
                <w:rFonts w:eastAsia="Times New Roman"/>
                <w:b/>
                <w:bCs/>
                <w:color w:val="auto"/>
              </w:rPr>
              <w:t>, Г. З.</w:t>
            </w:r>
            <w:r w:rsidRPr="001F7434">
              <w:rPr>
                <w:rFonts w:eastAsia="Times New Roman"/>
                <w:color w:val="auto"/>
              </w:rPr>
              <w:br/>
              <w:t xml:space="preserve">   Использование цифровых моделей рельефа при </w:t>
            </w:r>
            <w:r w:rsidRPr="001F7434">
              <w:rPr>
                <w:rFonts w:eastAsia="Times New Roman"/>
                <w:color w:val="auto"/>
              </w:rPr>
              <w:lastRenderedPageBreak/>
              <w:t xml:space="preserve">металлогенических исследованиях на примере центральной части </w:t>
            </w:r>
            <w:proofErr w:type="spellStart"/>
            <w:r w:rsidRPr="001F7434">
              <w:rPr>
                <w:rFonts w:eastAsia="Times New Roman"/>
                <w:color w:val="auto"/>
              </w:rPr>
              <w:t>Нижнеамурской</w:t>
            </w:r>
            <w:proofErr w:type="spellEnd"/>
            <w:r w:rsidRPr="001F7434">
              <w:rPr>
                <w:rFonts w:eastAsia="Times New Roman"/>
                <w:color w:val="auto"/>
              </w:rPr>
              <w:t xml:space="preserve"> провинции / Г. З. </w:t>
            </w:r>
            <w:proofErr w:type="spellStart"/>
            <w:r w:rsidRPr="001F7434">
              <w:rPr>
                <w:rFonts w:eastAsia="Times New Roman"/>
                <w:color w:val="auto"/>
              </w:rPr>
              <w:t>Гильманова</w:t>
            </w:r>
            <w:proofErr w:type="spellEnd"/>
            <w:r w:rsidRPr="001F7434">
              <w:rPr>
                <w:rFonts w:eastAsia="Times New Roman"/>
                <w:color w:val="auto"/>
              </w:rPr>
              <w:t>, М. Ю. Носырев, А. Н. Диденко</w:t>
            </w:r>
            <w:r w:rsidRPr="001F7434">
              <w:rPr>
                <w:rFonts w:eastAsia="Times New Roman"/>
                <w:color w:val="auto"/>
              </w:rPr>
              <w:br/>
              <w:t>// Геология и геофизика. – 2023. – Т. 64, № 12. - С. 1778-</w:t>
            </w:r>
            <w:proofErr w:type="gramStart"/>
            <w:r w:rsidRPr="001F7434">
              <w:rPr>
                <w:rFonts w:eastAsia="Times New Roman"/>
                <w:color w:val="auto"/>
              </w:rPr>
              <w:t>1794 :</w:t>
            </w:r>
            <w:proofErr w:type="gramEnd"/>
            <w:r w:rsidRPr="001F7434">
              <w:rPr>
                <w:rFonts w:eastAsia="Times New Roman"/>
                <w:color w:val="auto"/>
              </w:rPr>
              <w:t xml:space="preserve"> ил. – Рез. англ. – </w:t>
            </w:r>
            <w:proofErr w:type="spellStart"/>
            <w:r w:rsidRPr="001F7434">
              <w:rPr>
                <w:rFonts w:eastAsia="Times New Roman"/>
                <w:color w:val="auto"/>
              </w:rPr>
              <w:t>Библиогр</w:t>
            </w:r>
            <w:proofErr w:type="spellEnd"/>
            <w:r w:rsidRPr="001F7434">
              <w:rPr>
                <w:rFonts w:eastAsia="Times New Roman"/>
                <w:color w:val="auto"/>
              </w:rPr>
              <w:t>.: с. 1793-1794.</w:t>
            </w:r>
            <w:r w:rsidRPr="001F7434">
              <w:rPr>
                <w:rFonts w:eastAsia="Times New Roman"/>
                <w:color w:val="auto"/>
              </w:rPr>
              <w:br/>
            </w:r>
            <w:r w:rsidRPr="001F7434">
              <w:rPr>
                <w:rFonts w:eastAsia="Times New Roman"/>
                <w:color w:val="auto"/>
              </w:rPr>
              <w:br/>
              <w:t xml:space="preserve">Для центральной части </w:t>
            </w:r>
            <w:proofErr w:type="spellStart"/>
            <w:r w:rsidRPr="001F7434">
              <w:rPr>
                <w:rFonts w:eastAsia="Times New Roman"/>
                <w:color w:val="auto"/>
              </w:rPr>
              <w:t>Нижнеамурской</w:t>
            </w:r>
            <w:proofErr w:type="spellEnd"/>
            <w:r w:rsidRPr="001F7434">
              <w:rPr>
                <w:rFonts w:eastAsia="Times New Roman"/>
                <w:color w:val="auto"/>
              </w:rPr>
              <w:t xml:space="preserve"> провинции выполнен анализ цифровой модели рельефа (SRTM03). По комплексу признаков выделена </w:t>
            </w:r>
            <w:proofErr w:type="spellStart"/>
            <w:r w:rsidRPr="001F7434">
              <w:rPr>
                <w:rFonts w:eastAsia="Times New Roman"/>
                <w:color w:val="auto"/>
              </w:rPr>
              <w:t>Лимури-Амгуньская</w:t>
            </w:r>
            <w:proofErr w:type="spellEnd"/>
            <w:r w:rsidRPr="001F7434">
              <w:rPr>
                <w:rFonts w:eastAsia="Times New Roman"/>
                <w:color w:val="auto"/>
              </w:rPr>
              <w:t xml:space="preserve"> кольцевая структура, где расположены золоторудные </w:t>
            </w:r>
            <w:proofErr w:type="spellStart"/>
            <w:r w:rsidRPr="001F7434">
              <w:rPr>
                <w:rFonts w:eastAsia="Times New Roman"/>
                <w:color w:val="auto"/>
              </w:rPr>
              <w:t>Пильда-Лимурийский</w:t>
            </w:r>
            <w:proofErr w:type="spellEnd"/>
            <w:r w:rsidRPr="001F7434">
              <w:rPr>
                <w:rFonts w:eastAsia="Times New Roman"/>
                <w:color w:val="auto"/>
              </w:rPr>
              <w:t xml:space="preserve"> и </w:t>
            </w:r>
            <w:proofErr w:type="spellStart"/>
            <w:r w:rsidRPr="001F7434">
              <w:rPr>
                <w:rFonts w:eastAsia="Times New Roman"/>
                <w:color w:val="auto"/>
              </w:rPr>
              <w:t>Херпучи-Вьюнский</w:t>
            </w:r>
            <w:proofErr w:type="spellEnd"/>
            <w:r w:rsidRPr="001F7434">
              <w:rPr>
                <w:rFonts w:eastAsia="Times New Roman"/>
                <w:color w:val="auto"/>
              </w:rPr>
              <w:t xml:space="preserve"> районы и </w:t>
            </w:r>
            <w:proofErr w:type="spellStart"/>
            <w:r w:rsidRPr="001F7434">
              <w:rPr>
                <w:rFonts w:eastAsia="Times New Roman"/>
                <w:color w:val="auto"/>
              </w:rPr>
              <w:t>Албазинский</w:t>
            </w:r>
            <w:proofErr w:type="spellEnd"/>
            <w:r w:rsidRPr="001F7434">
              <w:rPr>
                <w:rFonts w:eastAsia="Times New Roman"/>
                <w:color w:val="auto"/>
              </w:rPr>
              <w:t xml:space="preserve"> узел, в пределах которых известны как крупные промышленные месторождения золота, так и большое количество мелких месторождений и рудопроявлений. Проанализированы особенности распределения линейных и кольцевых элементов рельефа, дана их геологическая интерпретация и показано пространственное соотношение с ними месторождений и рудопроявлений золота. Показана связь морфологической выраженности кольцевой структуры с глубинным строением региона; структура имеет магматогенную природу, характеризуется высокой концентрацией интрузивных тел. Согласно литературным данным по возрасту и составу магматических комплексов региона, образование кольцевой структуры связано с процессами новообразования и преобразования земной коры и верхней мантии в конце позднего мела-начале палеоцена в </w:t>
            </w:r>
            <w:proofErr w:type="spellStart"/>
            <w:r w:rsidRPr="001F7434">
              <w:rPr>
                <w:rFonts w:eastAsia="Times New Roman"/>
                <w:color w:val="auto"/>
              </w:rPr>
              <w:t>надсубдукционной</w:t>
            </w:r>
            <w:proofErr w:type="spellEnd"/>
            <w:r w:rsidRPr="001F7434">
              <w:rPr>
                <w:rFonts w:eastAsia="Times New Roman"/>
                <w:color w:val="auto"/>
              </w:rPr>
              <w:t xml:space="preserve"> геодинамической обстановке.</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lastRenderedPageBreak/>
              <w:t> - N-53; N-54; M-53; M-54</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9</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-9056</w:t>
            </w:r>
          </w:p>
        </w:tc>
        <w:tc>
          <w:tcPr>
            <w:tcW w:w="0" w:type="auto"/>
            <w:hideMark/>
          </w:tcPr>
          <w:p w:rsidR="00E16672" w:rsidRPr="001F7434" w:rsidRDefault="00E16672" w:rsidP="007538F0">
            <w:pPr>
              <w:rPr>
                <w:rFonts w:eastAsia="Times New Roman"/>
                <w:color w:val="auto"/>
              </w:rPr>
            </w:pPr>
            <w:r w:rsidRPr="001F7434">
              <w:rPr>
                <w:rFonts w:eastAsia="Times New Roman"/>
                <w:b/>
                <w:bCs/>
                <w:color w:val="auto"/>
              </w:rPr>
              <w:t>Брагин, А. Н.</w:t>
            </w:r>
            <w:r w:rsidRPr="001F7434">
              <w:rPr>
                <w:rFonts w:eastAsia="Times New Roman"/>
                <w:color w:val="auto"/>
              </w:rPr>
              <w:br/>
              <w:t>   Термокарстовый рельеф равнин Нижнего Приамурья и его влияние на хозяйственную деятельность / А. Н. Брагин</w:t>
            </w:r>
            <w:r w:rsidRPr="001F7434">
              <w:rPr>
                <w:rFonts w:eastAsia="Times New Roman"/>
                <w:color w:val="auto"/>
              </w:rPr>
              <w:br/>
              <w:t>// География и природные ресурсы. – 2024. – Т. 45, № 4. - С. 150-</w:t>
            </w:r>
            <w:proofErr w:type="gramStart"/>
            <w:r w:rsidRPr="001F7434">
              <w:rPr>
                <w:rFonts w:eastAsia="Times New Roman"/>
                <w:color w:val="auto"/>
              </w:rPr>
              <w:t>157 :</w:t>
            </w:r>
            <w:proofErr w:type="gramEnd"/>
            <w:r w:rsidRPr="001F7434">
              <w:rPr>
                <w:rFonts w:eastAsia="Times New Roman"/>
                <w:color w:val="auto"/>
              </w:rPr>
              <w:t xml:space="preserve"> ил., табл. – Рез. англ. – </w:t>
            </w:r>
            <w:proofErr w:type="spellStart"/>
            <w:r w:rsidRPr="001F7434">
              <w:rPr>
                <w:rFonts w:eastAsia="Times New Roman"/>
                <w:color w:val="auto"/>
              </w:rPr>
              <w:t>Библиогр</w:t>
            </w:r>
            <w:proofErr w:type="spellEnd"/>
            <w:r w:rsidRPr="001F7434">
              <w:rPr>
                <w:rFonts w:eastAsia="Times New Roman"/>
                <w:color w:val="auto"/>
              </w:rPr>
              <w:t>.: 11 назв.</w:t>
            </w:r>
            <w:r w:rsidRPr="001F7434">
              <w:rPr>
                <w:rFonts w:eastAsia="Times New Roman"/>
                <w:color w:val="auto"/>
              </w:rPr>
              <w:br/>
            </w:r>
            <w:r w:rsidRPr="001F7434">
              <w:rPr>
                <w:rFonts w:eastAsia="Times New Roman"/>
                <w:color w:val="auto"/>
              </w:rPr>
              <w:br/>
              <w:t xml:space="preserve">Выполнена количественная оценка густоты термокарстовых озер в однотипных ландшафтно-геоморфологических условиях на равнинных территориях бассейна нижнего Амура и сопредельных районах на основе подсчета их количества при дешифрировании спутниковых снимков высокого разрешения ESRI </w:t>
            </w:r>
            <w:proofErr w:type="spellStart"/>
            <w:r w:rsidRPr="001F7434">
              <w:rPr>
                <w:rFonts w:eastAsia="Times New Roman"/>
                <w:color w:val="auto"/>
              </w:rPr>
              <w:t>ArcGis</w:t>
            </w:r>
            <w:proofErr w:type="spellEnd"/>
            <w:r w:rsidRPr="001F7434">
              <w:rPr>
                <w:rFonts w:eastAsia="Times New Roman"/>
                <w:color w:val="auto"/>
              </w:rPr>
              <w:t xml:space="preserve"> </w:t>
            </w:r>
            <w:proofErr w:type="spellStart"/>
            <w:r w:rsidRPr="001F7434">
              <w:rPr>
                <w:rFonts w:eastAsia="Times New Roman"/>
                <w:color w:val="auto"/>
              </w:rPr>
              <w:t>Imagery</w:t>
            </w:r>
            <w:proofErr w:type="spellEnd"/>
            <w:r w:rsidRPr="001F7434">
              <w:rPr>
                <w:rFonts w:eastAsia="Times New Roman"/>
                <w:color w:val="auto"/>
              </w:rPr>
              <w:t xml:space="preserve"> и данных о взаимосвязи изменения площади озер с характером распространения многолетнемерзлых пород. Выделены участки с относительно холодными континентальными условиями по западной окраине </w:t>
            </w:r>
            <w:proofErr w:type="spellStart"/>
            <w:r w:rsidRPr="001F7434">
              <w:rPr>
                <w:rFonts w:eastAsia="Times New Roman"/>
                <w:color w:val="auto"/>
              </w:rPr>
              <w:t>Нижнеамурской</w:t>
            </w:r>
            <w:proofErr w:type="spellEnd"/>
            <w:r w:rsidRPr="001F7434">
              <w:rPr>
                <w:rFonts w:eastAsia="Times New Roman"/>
                <w:color w:val="auto"/>
              </w:rPr>
              <w:t xml:space="preserve"> низменности, в которых отчетливо прослеживается широтная зональность распространения термокарстового процесса и связанных с ним форм рельефа. На участках с относительно теплым климатом в районе побережий Татарского пролива и Сахалинского залива в результате деградации многолетнемерзлых пород широкое распространение получили </w:t>
            </w:r>
            <w:proofErr w:type="spellStart"/>
            <w:r w:rsidRPr="001F7434">
              <w:rPr>
                <w:rFonts w:eastAsia="Times New Roman"/>
                <w:color w:val="auto"/>
              </w:rPr>
              <w:t>посткриогенные</w:t>
            </w:r>
            <w:proofErr w:type="spellEnd"/>
            <w:r w:rsidRPr="001F7434">
              <w:rPr>
                <w:rFonts w:eastAsia="Times New Roman"/>
                <w:color w:val="auto"/>
              </w:rPr>
              <w:t xml:space="preserve"> термокарстовые озера. Установлено, что динамика криогенных процессов в наиболее теплых климатических условиях региона связана с тенденцией к увеличению площадей многолетнемерзлых пород </w:t>
            </w:r>
            <w:r w:rsidRPr="001F7434">
              <w:rPr>
                <w:rFonts w:eastAsia="Times New Roman"/>
                <w:color w:val="auto"/>
              </w:rPr>
              <w:lastRenderedPageBreak/>
              <w:t xml:space="preserve">в направлении с востока на запад при возрастании </w:t>
            </w:r>
            <w:proofErr w:type="spellStart"/>
            <w:r w:rsidRPr="001F7434">
              <w:rPr>
                <w:rFonts w:eastAsia="Times New Roman"/>
                <w:color w:val="auto"/>
              </w:rPr>
              <w:t>континентальности</w:t>
            </w:r>
            <w:proofErr w:type="spellEnd"/>
            <w:r w:rsidRPr="001F7434">
              <w:rPr>
                <w:rFonts w:eastAsia="Times New Roman"/>
                <w:color w:val="auto"/>
              </w:rPr>
              <w:t xml:space="preserve"> климата от побережья Татарского пролива вглубь континента с учетом влияния на климат Охотского моря и природно-климатических условий </w:t>
            </w:r>
            <w:proofErr w:type="spellStart"/>
            <w:r w:rsidRPr="001F7434">
              <w:rPr>
                <w:rFonts w:eastAsia="Times New Roman"/>
                <w:color w:val="auto"/>
              </w:rPr>
              <w:t>Буреинского</w:t>
            </w:r>
            <w:proofErr w:type="spellEnd"/>
            <w:r w:rsidRPr="001F7434">
              <w:rPr>
                <w:rFonts w:eastAsia="Times New Roman"/>
                <w:color w:val="auto"/>
              </w:rPr>
              <w:t xml:space="preserve"> горного массива. Дана общая оценка </w:t>
            </w:r>
            <w:proofErr w:type="spellStart"/>
            <w:r w:rsidRPr="001F7434">
              <w:rPr>
                <w:rFonts w:eastAsia="Times New Roman"/>
                <w:color w:val="auto"/>
              </w:rPr>
              <w:t>геоэкологических</w:t>
            </w:r>
            <w:proofErr w:type="spellEnd"/>
            <w:r w:rsidRPr="001F7434">
              <w:rPr>
                <w:rFonts w:eastAsia="Times New Roman"/>
                <w:color w:val="auto"/>
              </w:rPr>
              <w:t xml:space="preserve"> условий и риска хозяйственного освоения равнинных территорий Нижнего Приамурья, рассмотрены перспективы использования равнин и низменностей для их дальнейшего освоения, возведения объектов производственной и промышленной инфраструктуры, в том числе для связи автодорожной инфраструктурой прибрежных поселков с удаленными от морского побережья разрабатываемыми и перспективными крупными месторождениями полезных ископаемых.</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lastRenderedPageBreak/>
              <w:t> - N-53</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10</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-9195</w:t>
            </w:r>
          </w:p>
        </w:tc>
        <w:tc>
          <w:tcPr>
            <w:tcW w:w="0" w:type="auto"/>
            <w:hideMark/>
          </w:tcPr>
          <w:p w:rsidR="00E16672" w:rsidRPr="001F7434" w:rsidRDefault="00E16672" w:rsidP="007538F0">
            <w:pPr>
              <w:spacing w:after="240"/>
              <w:rPr>
                <w:rFonts w:eastAsia="Times New Roman"/>
                <w:color w:val="auto"/>
              </w:rPr>
            </w:pPr>
            <w:r w:rsidRPr="001F7434">
              <w:rPr>
                <w:rFonts w:eastAsia="Times New Roman"/>
                <w:b/>
                <w:bCs/>
                <w:color w:val="auto"/>
              </w:rPr>
              <w:t>Гурьянов, В. А.</w:t>
            </w:r>
            <w:r w:rsidRPr="001F7434">
              <w:rPr>
                <w:rFonts w:eastAsia="Times New Roman"/>
                <w:color w:val="auto"/>
              </w:rPr>
              <w:br/>
              <w:t>   </w:t>
            </w:r>
            <w:proofErr w:type="spellStart"/>
            <w:r w:rsidRPr="001F7434">
              <w:rPr>
                <w:rFonts w:eastAsia="Times New Roman"/>
                <w:color w:val="auto"/>
              </w:rPr>
              <w:t>Палеопротерозойские</w:t>
            </w:r>
            <w:proofErr w:type="spellEnd"/>
            <w:r w:rsidRPr="001F7434">
              <w:rPr>
                <w:rFonts w:eastAsia="Times New Roman"/>
                <w:color w:val="auto"/>
              </w:rPr>
              <w:t xml:space="preserve"> </w:t>
            </w:r>
            <w:proofErr w:type="spellStart"/>
            <w:r w:rsidRPr="001F7434">
              <w:rPr>
                <w:rFonts w:eastAsia="Times New Roman"/>
                <w:color w:val="auto"/>
              </w:rPr>
              <w:t>ультрамафитовые</w:t>
            </w:r>
            <w:proofErr w:type="spellEnd"/>
            <w:r w:rsidRPr="001F7434">
              <w:rPr>
                <w:rFonts w:eastAsia="Times New Roman"/>
                <w:color w:val="auto"/>
              </w:rPr>
              <w:t xml:space="preserve"> дайки Кун-</w:t>
            </w:r>
            <w:proofErr w:type="spellStart"/>
            <w:r w:rsidRPr="001F7434">
              <w:rPr>
                <w:rFonts w:eastAsia="Times New Roman"/>
                <w:color w:val="auto"/>
              </w:rPr>
              <w:t>Маньёнского</w:t>
            </w:r>
            <w:proofErr w:type="spellEnd"/>
            <w:r w:rsidRPr="001F7434">
              <w:rPr>
                <w:rFonts w:eastAsia="Times New Roman"/>
                <w:color w:val="auto"/>
              </w:rPr>
              <w:t xml:space="preserve"> ареала (юго-восток Сибирской платформы</w:t>
            </w:r>
            <w:proofErr w:type="gramStart"/>
            <w:r w:rsidRPr="001F7434">
              <w:rPr>
                <w:rFonts w:eastAsia="Times New Roman"/>
                <w:color w:val="auto"/>
              </w:rPr>
              <w:t>) :</w:t>
            </w:r>
            <w:proofErr w:type="gramEnd"/>
            <w:r w:rsidRPr="001F7434">
              <w:rPr>
                <w:rFonts w:eastAsia="Times New Roman"/>
                <w:color w:val="auto"/>
              </w:rPr>
              <w:t xml:space="preserve"> структурное положение, состав и обстановка формирования / В. А. Гурьянов, Л. Л. Петухова, В. Е. Кириллов</w:t>
            </w:r>
            <w:r w:rsidRPr="001F7434">
              <w:rPr>
                <w:rFonts w:eastAsia="Times New Roman"/>
                <w:color w:val="auto"/>
              </w:rPr>
              <w:br/>
              <w:t>// Тихоокеанская геология. – 2023. – Т. 42, № 2. - С. 68-</w:t>
            </w:r>
            <w:proofErr w:type="gramStart"/>
            <w:r w:rsidRPr="001F7434">
              <w:rPr>
                <w:rFonts w:eastAsia="Times New Roman"/>
                <w:color w:val="auto"/>
              </w:rPr>
              <w:t>87 :</w:t>
            </w:r>
            <w:proofErr w:type="gramEnd"/>
            <w:r w:rsidRPr="001F7434">
              <w:rPr>
                <w:rFonts w:eastAsia="Times New Roman"/>
                <w:color w:val="auto"/>
              </w:rPr>
              <w:t xml:space="preserve"> ил., табл. – Рез. англ. – </w:t>
            </w:r>
            <w:proofErr w:type="spellStart"/>
            <w:r w:rsidRPr="001F7434">
              <w:rPr>
                <w:rFonts w:eastAsia="Times New Roman"/>
                <w:color w:val="auto"/>
              </w:rPr>
              <w:t>Библиогр</w:t>
            </w:r>
            <w:proofErr w:type="spellEnd"/>
            <w:r w:rsidRPr="001F7434">
              <w:rPr>
                <w:rFonts w:eastAsia="Times New Roman"/>
                <w:color w:val="auto"/>
              </w:rPr>
              <w:t>.: 42 назв.</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t> - N-53; N-54</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11</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-9195</w:t>
            </w:r>
          </w:p>
        </w:tc>
        <w:tc>
          <w:tcPr>
            <w:tcW w:w="0" w:type="auto"/>
            <w:hideMark/>
          </w:tcPr>
          <w:p w:rsidR="00E16672" w:rsidRPr="001F7434" w:rsidRDefault="00E16672" w:rsidP="007538F0">
            <w:pPr>
              <w:spacing w:after="240"/>
              <w:rPr>
                <w:rFonts w:eastAsia="Times New Roman"/>
                <w:color w:val="auto"/>
              </w:rPr>
            </w:pPr>
            <w:r w:rsidRPr="001F7434">
              <w:rPr>
                <w:rFonts w:eastAsia="Times New Roman"/>
                <w:b/>
                <w:bCs/>
                <w:color w:val="auto"/>
              </w:rPr>
              <w:t>Белоус, О. В.</w:t>
            </w:r>
            <w:r w:rsidRPr="001F7434">
              <w:rPr>
                <w:rFonts w:eastAsia="Times New Roman"/>
                <w:color w:val="auto"/>
              </w:rPr>
              <w:br/>
              <w:t xml:space="preserve">   Природные условия и рельеф дна залива Академии (Охотское море) / О. В. Белоус, Т. Д. Леонова, М. Г. </w:t>
            </w:r>
            <w:proofErr w:type="spellStart"/>
            <w:r w:rsidRPr="001F7434">
              <w:rPr>
                <w:rFonts w:eastAsia="Times New Roman"/>
                <w:color w:val="auto"/>
              </w:rPr>
              <w:t>Валитов</w:t>
            </w:r>
            <w:proofErr w:type="spellEnd"/>
            <w:r w:rsidRPr="001F7434">
              <w:rPr>
                <w:rFonts w:eastAsia="Times New Roman"/>
                <w:color w:val="auto"/>
              </w:rPr>
              <w:br/>
              <w:t>// Тихоокеанская геология. – 2023. – Т. 42, № 1. - С. 33-</w:t>
            </w:r>
            <w:proofErr w:type="gramStart"/>
            <w:r w:rsidRPr="001F7434">
              <w:rPr>
                <w:rFonts w:eastAsia="Times New Roman"/>
                <w:color w:val="auto"/>
              </w:rPr>
              <w:t>44 :</w:t>
            </w:r>
            <w:proofErr w:type="gramEnd"/>
            <w:r w:rsidRPr="001F7434">
              <w:rPr>
                <w:rFonts w:eastAsia="Times New Roman"/>
                <w:color w:val="auto"/>
              </w:rPr>
              <w:t xml:space="preserve"> ил. – Рез. англ. – </w:t>
            </w:r>
            <w:proofErr w:type="spellStart"/>
            <w:r w:rsidRPr="001F7434">
              <w:rPr>
                <w:rFonts w:eastAsia="Times New Roman"/>
                <w:color w:val="auto"/>
              </w:rPr>
              <w:t>Библиогр</w:t>
            </w:r>
            <w:proofErr w:type="spellEnd"/>
            <w:r w:rsidRPr="001F7434">
              <w:rPr>
                <w:rFonts w:eastAsia="Times New Roman"/>
                <w:color w:val="auto"/>
              </w:rPr>
              <w:t>.: 43 назв.</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t> - N-54</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12</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-9195</w:t>
            </w:r>
          </w:p>
        </w:tc>
        <w:tc>
          <w:tcPr>
            <w:tcW w:w="0" w:type="auto"/>
            <w:hideMark/>
          </w:tcPr>
          <w:p w:rsidR="00E16672" w:rsidRPr="001F7434" w:rsidRDefault="00E16672" w:rsidP="007538F0">
            <w:pPr>
              <w:spacing w:after="240"/>
              <w:rPr>
                <w:rFonts w:eastAsia="Times New Roman"/>
                <w:color w:val="auto"/>
              </w:rPr>
            </w:pPr>
            <w:r w:rsidRPr="001F7434">
              <w:rPr>
                <w:rFonts w:eastAsia="Times New Roman"/>
                <w:b/>
                <w:bCs/>
                <w:color w:val="auto"/>
              </w:rPr>
              <w:t>Коновалов, А. В.</w:t>
            </w:r>
            <w:r w:rsidRPr="001F7434">
              <w:rPr>
                <w:rFonts w:eastAsia="Times New Roman"/>
                <w:color w:val="auto"/>
              </w:rPr>
              <w:br/>
              <w:t>   Сильное землетрясение 05.02.2022 (ML 5.5) вблизи нефтегазового месторождения на северо-восточном шельфе о. Сахалин / А. В. Коновалов, Ю. А. Степнова, А. А. Степнов</w:t>
            </w:r>
            <w:r w:rsidRPr="001F7434">
              <w:rPr>
                <w:rFonts w:eastAsia="Times New Roman"/>
                <w:color w:val="auto"/>
              </w:rPr>
              <w:br/>
              <w:t>// Тихоокеанская геология. – 2023. – Т. 42, № 1. - С. 60-</w:t>
            </w:r>
            <w:proofErr w:type="gramStart"/>
            <w:r w:rsidRPr="001F7434">
              <w:rPr>
                <w:rFonts w:eastAsia="Times New Roman"/>
                <w:color w:val="auto"/>
              </w:rPr>
              <w:t>75 :</w:t>
            </w:r>
            <w:proofErr w:type="gramEnd"/>
            <w:r w:rsidRPr="001F7434">
              <w:rPr>
                <w:rFonts w:eastAsia="Times New Roman"/>
                <w:color w:val="auto"/>
              </w:rPr>
              <w:t xml:space="preserve"> ил., табл. – Рез. англ. – </w:t>
            </w:r>
            <w:proofErr w:type="spellStart"/>
            <w:r w:rsidRPr="001F7434">
              <w:rPr>
                <w:rFonts w:eastAsia="Times New Roman"/>
                <w:color w:val="auto"/>
              </w:rPr>
              <w:t>Библиогр</w:t>
            </w:r>
            <w:proofErr w:type="spellEnd"/>
            <w:r w:rsidRPr="001F7434">
              <w:rPr>
                <w:rFonts w:eastAsia="Times New Roman"/>
                <w:color w:val="auto"/>
              </w:rPr>
              <w:t>.: 49 назв.</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t> - M-53; M-54; N-53; N-54</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13</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-9195</w:t>
            </w:r>
          </w:p>
        </w:tc>
        <w:tc>
          <w:tcPr>
            <w:tcW w:w="0" w:type="auto"/>
            <w:hideMark/>
          </w:tcPr>
          <w:p w:rsidR="00E16672" w:rsidRPr="001F7434" w:rsidRDefault="00E16672" w:rsidP="007538F0">
            <w:pPr>
              <w:spacing w:after="240"/>
              <w:rPr>
                <w:rFonts w:eastAsia="Times New Roman"/>
                <w:color w:val="auto"/>
              </w:rPr>
            </w:pPr>
            <w:r w:rsidRPr="001F7434">
              <w:rPr>
                <w:rFonts w:eastAsia="Times New Roman"/>
                <w:b/>
                <w:bCs/>
                <w:color w:val="auto"/>
              </w:rPr>
              <w:t>Носырев, М. Ю.</w:t>
            </w:r>
            <w:r w:rsidRPr="001F7434">
              <w:rPr>
                <w:rFonts w:eastAsia="Times New Roman"/>
                <w:color w:val="auto"/>
              </w:rPr>
              <w:br/>
              <w:t xml:space="preserve">   Строение земной коры и литосферной мантии центральной части </w:t>
            </w:r>
            <w:proofErr w:type="spellStart"/>
            <w:r w:rsidRPr="001F7434">
              <w:rPr>
                <w:rFonts w:eastAsia="Times New Roman"/>
                <w:color w:val="auto"/>
              </w:rPr>
              <w:t>Нижнеамурской</w:t>
            </w:r>
            <w:proofErr w:type="spellEnd"/>
            <w:r w:rsidRPr="001F7434">
              <w:rPr>
                <w:rFonts w:eastAsia="Times New Roman"/>
                <w:color w:val="auto"/>
              </w:rPr>
              <w:t xml:space="preserve"> </w:t>
            </w:r>
            <w:proofErr w:type="spellStart"/>
            <w:r w:rsidRPr="001F7434">
              <w:rPr>
                <w:rFonts w:eastAsia="Times New Roman"/>
                <w:color w:val="auto"/>
              </w:rPr>
              <w:t>минерагенической</w:t>
            </w:r>
            <w:proofErr w:type="spellEnd"/>
            <w:r w:rsidRPr="001F7434">
              <w:rPr>
                <w:rFonts w:eastAsia="Times New Roman"/>
                <w:color w:val="auto"/>
              </w:rPr>
              <w:t xml:space="preserve"> зоны и закономерности распределения рудного золота в ее пределах / М. Ю. Носырев, А. Н. Диденко, Г. З. </w:t>
            </w:r>
            <w:proofErr w:type="spellStart"/>
            <w:r w:rsidRPr="001F7434">
              <w:rPr>
                <w:rFonts w:eastAsia="Times New Roman"/>
                <w:color w:val="auto"/>
              </w:rPr>
              <w:t>Гильманова</w:t>
            </w:r>
            <w:proofErr w:type="spellEnd"/>
            <w:r w:rsidRPr="001F7434">
              <w:rPr>
                <w:rFonts w:eastAsia="Times New Roman"/>
                <w:color w:val="auto"/>
              </w:rPr>
              <w:br/>
              <w:t>// Тихоокеанская геология. – 2023. – Т. 42, № 3. - С. 3-</w:t>
            </w:r>
            <w:proofErr w:type="gramStart"/>
            <w:r w:rsidRPr="001F7434">
              <w:rPr>
                <w:rFonts w:eastAsia="Times New Roman"/>
                <w:color w:val="auto"/>
              </w:rPr>
              <w:t>19 :</w:t>
            </w:r>
            <w:proofErr w:type="gramEnd"/>
            <w:r w:rsidRPr="001F7434">
              <w:rPr>
                <w:rFonts w:eastAsia="Times New Roman"/>
                <w:color w:val="auto"/>
              </w:rPr>
              <w:t xml:space="preserve"> ил. – Рез. англ. – </w:t>
            </w:r>
            <w:proofErr w:type="spellStart"/>
            <w:r w:rsidRPr="001F7434">
              <w:rPr>
                <w:rFonts w:eastAsia="Times New Roman"/>
                <w:color w:val="auto"/>
              </w:rPr>
              <w:t>Библиогр</w:t>
            </w:r>
            <w:proofErr w:type="spellEnd"/>
            <w:r w:rsidRPr="001F7434">
              <w:rPr>
                <w:rFonts w:eastAsia="Times New Roman"/>
                <w:color w:val="auto"/>
              </w:rPr>
              <w:t>.: 26 назв.</w:t>
            </w:r>
          </w:p>
        </w:tc>
      </w:tr>
      <w:tr w:rsidR="00E16672" w:rsidRPr="00E16672" w:rsidTr="007538F0">
        <w:trPr>
          <w:tblCellSpacing w:w="15" w:type="dxa"/>
        </w:trPr>
        <w:tc>
          <w:tcPr>
            <w:tcW w:w="0" w:type="auto"/>
            <w:gridSpan w:val="3"/>
            <w:vAlign w:val="center"/>
            <w:hideMark/>
          </w:tcPr>
          <w:p w:rsidR="00E16672" w:rsidRPr="00E16672" w:rsidRDefault="00E16672" w:rsidP="007538F0">
            <w:pPr>
              <w:rPr>
                <w:rFonts w:eastAsia="Times New Roman"/>
                <w:color w:val="auto"/>
                <w:lang w:val="en-US"/>
              </w:rPr>
            </w:pPr>
            <w:r w:rsidRPr="001F7434">
              <w:rPr>
                <w:rFonts w:eastAsia="Times New Roman"/>
                <w:b/>
                <w:bCs/>
                <w:color w:val="auto"/>
              </w:rPr>
              <w:t> </w:t>
            </w:r>
            <w:r w:rsidRPr="00E16672">
              <w:rPr>
                <w:rFonts w:eastAsia="Times New Roman"/>
                <w:b/>
                <w:bCs/>
                <w:color w:val="auto"/>
                <w:lang w:val="en-US"/>
              </w:rPr>
              <w:t>- N-54-XIX; N-54-XXV; N-53-XXXII</w:t>
            </w:r>
            <w:r w:rsidRPr="00E16672">
              <w:rPr>
                <w:rFonts w:eastAsia="Times New Roman"/>
                <w:color w:val="auto"/>
                <w:lang w:val="en-US"/>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14</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-9195</w:t>
            </w:r>
          </w:p>
        </w:tc>
        <w:tc>
          <w:tcPr>
            <w:tcW w:w="0" w:type="auto"/>
            <w:hideMark/>
          </w:tcPr>
          <w:p w:rsidR="00E16672" w:rsidRPr="001F7434" w:rsidRDefault="00E16672" w:rsidP="007538F0">
            <w:pPr>
              <w:spacing w:after="240"/>
              <w:rPr>
                <w:rFonts w:eastAsia="Times New Roman"/>
                <w:color w:val="auto"/>
              </w:rPr>
            </w:pPr>
            <w:r w:rsidRPr="001F7434">
              <w:rPr>
                <w:rFonts w:eastAsia="Times New Roman"/>
                <w:b/>
                <w:bCs/>
                <w:color w:val="auto"/>
              </w:rPr>
              <w:t>Давыдов, В. А.</w:t>
            </w:r>
            <w:r w:rsidRPr="001F7434">
              <w:rPr>
                <w:rFonts w:eastAsia="Times New Roman"/>
                <w:color w:val="auto"/>
              </w:rPr>
              <w:br/>
              <w:t>   Применение методов электрометрии при изучении россыпных месторождений золота Хабаровского края / В. А. Давыдов</w:t>
            </w:r>
            <w:r w:rsidRPr="001F7434">
              <w:rPr>
                <w:rFonts w:eastAsia="Times New Roman"/>
                <w:color w:val="auto"/>
              </w:rPr>
              <w:br/>
            </w:r>
            <w:r w:rsidRPr="001F7434">
              <w:rPr>
                <w:rFonts w:eastAsia="Times New Roman"/>
                <w:color w:val="auto"/>
              </w:rPr>
              <w:lastRenderedPageBreak/>
              <w:t>// Тихоокеанская геология. – 2023. – Т. 42, № 3. - С. 38-</w:t>
            </w:r>
            <w:proofErr w:type="gramStart"/>
            <w:r w:rsidRPr="001F7434">
              <w:rPr>
                <w:rFonts w:eastAsia="Times New Roman"/>
                <w:color w:val="auto"/>
              </w:rPr>
              <w:t>51 :</w:t>
            </w:r>
            <w:proofErr w:type="gramEnd"/>
            <w:r w:rsidRPr="001F7434">
              <w:rPr>
                <w:rFonts w:eastAsia="Times New Roman"/>
                <w:color w:val="auto"/>
              </w:rPr>
              <w:t xml:space="preserve"> ил. – Рез. англ. – </w:t>
            </w:r>
            <w:proofErr w:type="spellStart"/>
            <w:r w:rsidRPr="001F7434">
              <w:rPr>
                <w:rFonts w:eastAsia="Times New Roman"/>
                <w:color w:val="auto"/>
              </w:rPr>
              <w:t>Библиогр</w:t>
            </w:r>
            <w:proofErr w:type="spellEnd"/>
            <w:r w:rsidRPr="001F7434">
              <w:rPr>
                <w:rFonts w:eastAsia="Times New Roman"/>
                <w:color w:val="auto"/>
              </w:rPr>
              <w:t>.: 23 назв.</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lastRenderedPageBreak/>
              <w:t> - M-52; M-53; M-54; N-52; N-53; N-54</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15</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-9195</w:t>
            </w:r>
          </w:p>
        </w:tc>
        <w:tc>
          <w:tcPr>
            <w:tcW w:w="0" w:type="auto"/>
            <w:hideMark/>
          </w:tcPr>
          <w:p w:rsidR="00E16672" w:rsidRPr="001F7434" w:rsidRDefault="00E16672" w:rsidP="007538F0">
            <w:pPr>
              <w:spacing w:after="240"/>
              <w:rPr>
                <w:rFonts w:eastAsia="Times New Roman"/>
                <w:color w:val="auto"/>
              </w:rPr>
            </w:pPr>
            <w:r w:rsidRPr="001F7434">
              <w:rPr>
                <w:rFonts w:eastAsia="Times New Roman"/>
                <w:b/>
                <w:bCs/>
                <w:color w:val="auto"/>
              </w:rPr>
              <w:t>Меркулова, Т. В.</w:t>
            </w:r>
            <w:r w:rsidRPr="001F7434">
              <w:rPr>
                <w:rFonts w:eastAsia="Times New Roman"/>
                <w:color w:val="auto"/>
              </w:rPr>
              <w:br/>
              <w:t>   Триггерные факторы усиления сейсмической активности Приамурья / Т. В. Меркулова</w:t>
            </w:r>
            <w:r w:rsidRPr="001F7434">
              <w:rPr>
                <w:rFonts w:eastAsia="Times New Roman"/>
                <w:color w:val="auto"/>
              </w:rPr>
              <w:br/>
              <w:t>// Тихоокеанская геология. – 2023. – Т. 42, № 3. - С. 72-</w:t>
            </w:r>
            <w:proofErr w:type="gramStart"/>
            <w:r w:rsidRPr="001F7434">
              <w:rPr>
                <w:rFonts w:eastAsia="Times New Roman"/>
                <w:color w:val="auto"/>
              </w:rPr>
              <w:t>82 :</w:t>
            </w:r>
            <w:proofErr w:type="gramEnd"/>
            <w:r w:rsidRPr="001F7434">
              <w:rPr>
                <w:rFonts w:eastAsia="Times New Roman"/>
                <w:color w:val="auto"/>
              </w:rPr>
              <w:t xml:space="preserve"> ил. – Рез. англ. – </w:t>
            </w:r>
            <w:proofErr w:type="spellStart"/>
            <w:r w:rsidRPr="001F7434">
              <w:rPr>
                <w:rFonts w:eastAsia="Times New Roman"/>
                <w:color w:val="auto"/>
              </w:rPr>
              <w:t>Библиогр</w:t>
            </w:r>
            <w:proofErr w:type="spellEnd"/>
            <w:r w:rsidRPr="001F7434">
              <w:rPr>
                <w:rFonts w:eastAsia="Times New Roman"/>
                <w:color w:val="auto"/>
              </w:rPr>
              <w:t>.: 47 назв.</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t> - N-54; M-53; M-54; L-53; L-54; K-53</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16</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-9195</w:t>
            </w:r>
          </w:p>
        </w:tc>
        <w:tc>
          <w:tcPr>
            <w:tcW w:w="0" w:type="auto"/>
            <w:hideMark/>
          </w:tcPr>
          <w:p w:rsidR="00E16672" w:rsidRPr="001F7434" w:rsidRDefault="00E16672" w:rsidP="007538F0">
            <w:pPr>
              <w:rPr>
                <w:rFonts w:eastAsia="Times New Roman"/>
                <w:color w:val="auto"/>
              </w:rPr>
            </w:pPr>
            <w:r w:rsidRPr="001F7434">
              <w:rPr>
                <w:rFonts w:eastAsia="Times New Roman"/>
                <w:color w:val="auto"/>
              </w:rPr>
              <w:t>   </w:t>
            </w:r>
            <w:r w:rsidRPr="001F7434">
              <w:rPr>
                <w:rFonts w:eastAsia="Times New Roman"/>
                <w:b/>
                <w:bCs/>
                <w:color w:val="auto"/>
              </w:rPr>
              <w:t xml:space="preserve">Зональность </w:t>
            </w:r>
            <w:proofErr w:type="spellStart"/>
            <w:r w:rsidRPr="001F7434">
              <w:rPr>
                <w:rFonts w:eastAsia="Times New Roman"/>
                <w:b/>
                <w:bCs/>
                <w:color w:val="auto"/>
              </w:rPr>
              <w:t>окислительно</w:t>
            </w:r>
            <w:proofErr w:type="spellEnd"/>
            <w:r w:rsidRPr="001F7434">
              <w:rPr>
                <w:rFonts w:eastAsia="Times New Roman"/>
                <w:b/>
                <w:bCs/>
                <w:color w:val="auto"/>
              </w:rPr>
              <w:t xml:space="preserve">-восстановительных условий кристаллизации магматических пород мел-палеогенового возраста </w:t>
            </w:r>
            <w:proofErr w:type="spellStart"/>
            <w:r w:rsidRPr="001F7434">
              <w:rPr>
                <w:rFonts w:eastAsia="Times New Roman"/>
                <w:b/>
                <w:bCs/>
                <w:color w:val="auto"/>
              </w:rPr>
              <w:t>Сихотэ-Алиньского</w:t>
            </w:r>
            <w:proofErr w:type="spellEnd"/>
            <w:r w:rsidRPr="001F7434">
              <w:rPr>
                <w:rFonts w:eastAsia="Times New Roman"/>
                <w:b/>
                <w:bCs/>
                <w:color w:val="auto"/>
              </w:rPr>
              <w:t xml:space="preserve"> </w:t>
            </w:r>
            <w:proofErr w:type="spellStart"/>
            <w:r w:rsidRPr="001F7434">
              <w:rPr>
                <w:rFonts w:eastAsia="Times New Roman"/>
                <w:b/>
                <w:bCs/>
                <w:color w:val="auto"/>
              </w:rPr>
              <w:t>орогенного</w:t>
            </w:r>
            <w:proofErr w:type="spellEnd"/>
            <w:r w:rsidRPr="001F7434">
              <w:rPr>
                <w:rFonts w:eastAsia="Times New Roman"/>
                <w:b/>
                <w:bCs/>
                <w:color w:val="auto"/>
              </w:rPr>
              <w:t xml:space="preserve"> пояса (Дальний Восток России)</w:t>
            </w:r>
            <w:r w:rsidRPr="001F7434">
              <w:rPr>
                <w:rFonts w:eastAsia="Times New Roman"/>
                <w:color w:val="auto"/>
              </w:rPr>
              <w:t xml:space="preserve"> / Ю. В. </w:t>
            </w:r>
            <w:proofErr w:type="spellStart"/>
            <w:r w:rsidRPr="001F7434">
              <w:rPr>
                <w:rFonts w:eastAsia="Times New Roman"/>
                <w:color w:val="auto"/>
              </w:rPr>
              <w:t>Талтыкин</w:t>
            </w:r>
            <w:proofErr w:type="spellEnd"/>
            <w:r w:rsidRPr="001F7434">
              <w:rPr>
                <w:rFonts w:eastAsia="Times New Roman"/>
                <w:color w:val="auto"/>
              </w:rPr>
              <w:t>, Е. А. Коновалова, Л. Ф. Мишин, Ю. Ю. Юрченко</w:t>
            </w:r>
            <w:r w:rsidRPr="001F7434">
              <w:rPr>
                <w:rFonts w:eastAsia="Times New Roman"/>
                <w:color w:val="auto"/>
              </w:rPr>
              <w:br/>
              <w:t>// Тихоокеанская геология. – 2024. – Т. 43, № 1. - С. 56-</w:t>
            </w:r>
            <w:proofErr w:type="gramStart"/>
            <w:r w:rsidRPr="001F7434">
              <w:rPr>
                <w:rFonts w:eastAsia="Times New Roman"/>
                <w:color w:val="auto"/>
              </w:rPr>
              <w:t>72 :</w:t>
            </w:r>
            <w:proofErr w:type="gramEnd"/>
            <w:r w:rsidRPr="001F7434">
              <w:rPr>
                <w:rFonts w:eastAsia="Times New Roman"/>
                <w:color w:val="auto"/>
              </w:rPr>
              <w:t xml:space="preserve"> ил. – Рез. англ. – </w:t>
            </w:r>
            <w:proofErr w:type="spellStart"/>
            <w:r w:rsidRPr="001F7434">
              <w:rPr>
                <w:rFonts w:eastAsia="Times New Roman"/>
                <w:color w:val="auto"/>
              </w:rPr>
              <w:t>Библиогр</w:t>
            </w:r>
            <w:proofErr w:type="spellEnd"/>
            <w:r w:rsidRPr="001F7434">
              <w:rPr>
                <w:rFonts w:eastAsia="Times New Roman"/>
                <w:color w:val="auto"/>
              </w:rPr>
              <w:t>.: 65 назв.</w:t>
            </w:r>
            <w:r w:rsidRPr="001F7434">
              <w:rPr>
                <w:rFonts w:eastAsia="Times New Roman"/>
                <w:color w:val="auto"/>
              </w:rPr>
              <w:br/>
            </w:r>
            <w:r w:rsidRPr="001F7434">
              <w:rPr>
                <w:rFonts w:eastAsia="Times New Roman"/>
                <w:color w:val="auto"/>
              </w:rPr>
              <w:br/>
              <w:t xml:space="preserve">Изучение магнитной восприимчивости магматических пород </w:t>
            </w:r>
            <w:proofErr w:type="spellStart"/>
            <w:r w:rsidRPr="001F7434">
              <w:rPr>
                <w:rFonts w:eastAsia="Times New Roman"/>
                <w:color w:val="auto"/>
              </w:rPr>
              <w:t>Сихотэ-Алиньского</w:t>
            </w:r>
            <w:proofErr w:type="spellEnd"/>
            <w:r w:rsidRPr="001F7434">
              <w:rPr>
                <w:rFonts w:eastAsia="Times New Roman"/>
                <w:color w:val="auto"/>
              </w:rPr>
              <w:t xml:space="preserve"> </w:t>
            </w:r>
            <w:proofErr w:type="spellStart"/>
            <w:r w:rsidRPr="001F7434">
              <w:rPr>
                <w:rFonts w:eastAsia="Times New Roman"/>
                <w:color w:val="auto"/>
              </w:rPr>
              <w:t>орогенного</w:t>
            </w:r>
            <w:proofErr w:type="spellEnd"/>
            <w:r w:rsidRPr="001F7434">
              <w:rPr>
                <w:rFonts w:eastAsia="Times New Roman"/>
                <w:color w:val="auto"/>
              </w:rPr>
              <w:t xml:space="preserve"> пояса показало, что зоны с распространением пород преимущественно ильменитовой или магнетитовой серий сформировались во время </w:t>
            </w:r>
            <w:proofErr w:type="spellStart"/>
            <w:r w:rsidRPr="001F7434">
              <w:rPr>
                <w:rFonts w:eastAsia="Times New Roman"/>
                <w:color w:val="auto"/>
              </w:rPr>
              <w:t>альб-сеноманского</w:t>
            </w:r>
            <w:proofErr w:type="spellEnd"/>
            <w:r w:rsidRPr="001F7434">
              <w:rPr>
                <w:rFonts w:eastAsia="Times New Roman"/>
                <w:color w:val="auto"/>
              </w:rPr>
              <w:t xml:space="preserve"> магматического этапа. Эта зональность сохранилась, как минимум, до палеоцена и не зависит от петрохимического состава, геохимического типа и возраста пород. Также не наблюдается связи с </w:t>
            </w:r>
            <w:proofErr w:type="spellStart"/>
            <w:r w:rsidRPr="001F7434">
              <w:rPr>
                <w:rFonts w:eastAsia="Times New Roman"/>
                <w:color w:val="auto"/>
              </w:rPr>
              <w:t>террейнами</w:t>
            </w:r>
            <w:proofErr w:type="spellEnd"/>
            <w:r w:rsidRPr="001F7434">
              <w:rPr>
                <w:rFonts w:eastAsia="Times New Roman"/>
                <w:color w:val="auto"/>
              </w:rPr>
              <w:t xml:space="preserve">. По мнению авторов, основное влияние в </w:t>
            </w:r>
            <w:proofErr w:type="spellStart"/>
            <w:r w:rsidRPr="001F7434">
              <w:rPr>
                <w:rFonts w:eastAsia="Times New Roman"/>
                <w:color w:val="auto"/>
              </w:rPr>
              <w:t>постсеноманский</w:t>
            </w:r>
            <w:proofErr w:type="spellEnd"/>
            <w:r w:rsidRPr="001F7434">
              <w:rPr>
                <w:rFonts w:eastAsia="Times New Roman"/>
                <w:color w:val="auto"/>
              </w:rPr>
              <w:t xml:space="preserve"> период на </w:t>
            </w:r>
            <w:proofErr w:type="spellStart"/>
            <w:r w:rsidRPr="001F7434">
              <w:rPr>
                <w:rFonts w:eastAsia="Times New Roman"/>
                <w:color w:val="auto"/>
              </w:rPr>
              <w:t>редокс</w:t>
            </w:r>
            <w:proofErr w:type="spellEnd"/>
            <w:r w:rsidRPr="001F7434">
              <w:rPr>
                <w:rFonts w:eastAsia="Times New Roman"/>
                <w:color w:val="auto"/>
              </w:rPr>
              <w:t xml:space="preserve">-зональность оказал гранитно-метаморфический слой новой континентальной коры </w:t>
            </w:r>
            <w:proofErr w:type="spellStart"/>
            <w:r w:rsidRPr="001F7434">
              <w:rPr>
                <w:rFonts w:eastAsia="Times New Roman"/>
                <w:color w:val="auto"/>
              </w:rPr>
              <w:t>Сихотэ-Алиньского</w:t>
            </w:r>
            <w:proofErr w:type="spellEnd"/>
            <w:r w:rsidRPr="001F7434">
              <w:rPr>
                <w:rFonts w:eastAsia="Times New Roman"/>
                <w:color w:val="auto"/>
              </w:rPr>
              <w:t xml:space="preserve"> </w:t>
            </w:r>
            <w:proofErr w:type="spellStart"/>
            <w:r w:rsidRPr="001F7434">
              <w:rPr>
                <w:rFonts w:eastAsia="Times New Roman"/>
                <w:color w:val="auto"/>
              </w:rPr>
              <w:t>орогена</w:t>
            </w:r>
            <w:proofErr w:type="spellEnd"/>
            <w:r w:rsidRPr="001F7434">
              <w:rPr>
                <w:rFonts w:eastAsia="Times New Roman"/>
                <w:color w:val="auto"/>
              </w:rPr>
              <w:t>, сформировавшейся в начале позднего мела.</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t> - N-53; N-54</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17</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-9195</w:t>
            </w:r>
          </w:p>
        </w:tc>
        <w:tc>
          <w:tcPr>
            <w:tcW w:w="0" w:type="auto"/>
            <w:hideMark/>
          </w:tcPr>
          <w:p w:rsidR="00E16672" w:rsidRPr="001F7434" w:rsidRDefault="00E16672" w:rsidP="007538F0">
            <w:pPr>
              <w:rPr>
                <w:rFonts w:eastAsia="Times New Roman"/>
                <w:color w:val="auto"/>
              </w:rPr>
            </w:pPr>
            <w:r w:rsidRPr="001F7434">
              <w:rPr>
                <w:rFonts w:eastAsia="Times New Roman"/>
                <w:color w:val="auto"/>
              </w:rPr>
              <w:t>   </w:t>
            </w:r>
            <w:proofErr w:type="spellStart"/>
            <w:r w:rsidRPr="001F7434">
              <w:rPr>
                <w:rFonts w:eastAsia="Times New Roman"/>
                <w:b/>
                <w:bCs/>
                <w:color w:val="auto"/>
              </w:rPr>
              <w:t>Ульбанский</w:t>
            </w:r>
            <w:proofErr w:type="spellEnd"/>
            <w:r w:rsidRPr="001F7434">
              <w:rPr>
                <w:rFonts w:eastAsia="Times New Roman"/>
                <w:b/>
                <w:bCs/>
                <w:color w:val="auto"/>
              </w:rPr>
              <w:t xml:space="preserve"> </w:t>
            </w:r>
            <w:proofErr w:type="spellStart"/>
            <w:r w:rsidRPr="001F7434">
              <w:rPr>
                <w:rFonts w:eastAsia="Times New Roman"/>
                <w:b/>
                <w:bCs/>
                <w:color w:val="auto"/>
              </w:rPr>
              <w:t>террейн</w:t>
            </w:r>
            <w:proofErr w:type="spellEnd"/>
            <w:r w:rsidRPr="001F7434">
              <w:rPr>
                <w:rFonts w:eastAsia="Times New Roman"/>
                <w:b/>
                <w:bCs/>
                <w:color w:val="auto"/>
              </w:rPr>
              <w:t xml:space="preserve"> (зона) как часть юрского аккреционного комплекса Сихотэ-Алинского </w:t>
            </w:r>
            <w:proofErr w:type="spellStart"/>
            <w:r w:rsidRPr="001F7434">
              <w:rPr>
                <w:rFonts w:eastAsia="Times New Roman"/>
                <w:b/>
                <w:bCs/>
                <w:color w:val="auto"/>
              </w:rPr>
              <w:t>орогенного</w:t>
            </w:r>
            <w:proofErr w:type="spellEnd"/>
            <w:r w:rsidRPr="001F7434">
              <w:rPr>
                <w:rFonts w:eastAsia="Times New Roman"/>
                <w:b/>
                <w:bCs/>
                <w:color w:val="auto"/>
              </w:rPr>
              <w:t xml:space="preserve"> пояса</w:t>
            </w:r>
            <w:r w:rsidRPr="001F7434">
              <w:rPr>
                <w:rFonts w:eastAsia="Times New Roman"/>
                <w:color w:val="auto"/>
              </w:rPr>
              <w:t xml:space="preserve"> / А. И. </w:t>
            </w:r>
            <w:proofErr w:type="spellStart"/>
            <w:r w:rsidRPr="001F7434">
              <w:rPr>
                <w:rFonts w:eastAsia="Times New Roman"/>
                <w:color w:val="auto"/>
              </w:rPr>
              <w:t>Ханчук</w:t>
            </w:r>
            <w:proofErr w:type="spellEnd"/>
            <w:r w:rsidRPr="001F7434">
              <w:rPr>
                <w:rFonts w:eastAsia="Times New Roman"/>
                <w:color w:val="auto"/>
              </w:rPr>
              <w:t xml:space="preserve">, И. В. </w:t>
            </w:r>
            <w:proofErr w:type="spellStart"/>
            <w:r w:rsidRPr="001F7434">
              <w:rPr>
                <w:rFonts w:eastAsia="Times New Roman"/>
                <w:color w:val="auto"/>
              </w:rPr>
              <w:t>Кемкин</w:t>
            </w:r>
            <w:proofErr w:type="spellEnd"/>
            <w:r w:rsidRPr="001F7434">
              <w:rPr>
                <w:rFonts w:eastAsia="Times New Roman"/>
                <w:color w:val="auto"/>
              </w:rPr>
              <w:t>, В. Е. Кириллов [и др.]</w:t>
            </w:r>
            <w:r w:rsidRPr="001F7434">
              <w:rPr>
                <w:rFonts w:eastAsia="Times New Roman"/>
                <w:color w:val="auto"/>
              </w:rPr>
              <w:br/>
              <w:t>// Тихоокеанская геология. – 2024. – Т. 43, № 3. - С. 3-</w:t>
            </w:r>
            <w:proofErr w:type="gramStart"/>
            <w:r w:rsidRPr="001F7434">
              <w:rPr>
                <w:rFonts w:eastAsia="Times New Roman"/>
                <w:color w:val="auto"/>
              </w:rPr>
              <w:t>18 :</w:t>
            </w:r>
            <w:proofErr w:type="gramEnd"/>
            <w:r w:rsidRPr="001F7434">
              <w:rPr>
                <w:rFonts w:eastAsia="Times New Roman"/>
                <w:color w:val="auto"/>
              </w:rPr>
              <w:t xml:space="preserve"> ил. – Рез. англ. – </w:t>
            </w:r>
            <w:proofErr w:type="spellStart"/>
            <w:r w:rsidRPr="001F7434">
              <w:rPr>
                <w:rFonts w:eastAsia="Times New Roman"/>
                <w:color w:val="auto"/>
              </w:rPr>
              <w:t>Библиогр</w:t>
            </w:r>
            <w:proofErr w:type="spellEnd"/>
            <w:r w:rsidRPr="001F7434">
              <w:rPr>
                <w:rFonts w:eastAsia="Times New Roman"/>
                <w:color w:val="auto"/>
              </w:rPr>
              <w:t>.: 56 назв.</w:t>
            </w:r>
            <w:r w:rsidRPr="001F7434">
              <w:rPr>
                <w:rFonts w:eastAsia="Times New Roman"/>
                <w:color w:val="auto"/>
              </w:rPr>
              <w:br/>
            </w:r>
            <w:r w:rsidRPr="001F7434">
              <w:rPr>
                <w:rFonts w:eastAsia="Times New Roman"/>
                <w:color w:val="auto"/>
              </w:rPr>
              <w:br/>
              <w:t xml:space="preserve">В работе приводятся новые данные о возрасте триасово-юрских кремней, сменяющихся вверх по разрезу кремнистыми аргиллитами, а затем аргиллитами, которые в ассоциации с базальтами слагают маломощные (до сотни метров) и выклинивающиеся по простиранию пластины и линзы на разных уровнях многокилометрового терригенного разреза </w:t>
            </w:r>
            <w:proofErr w:type="spellStart"/>
            <w:r w:rsidRPr="001F7434">
              <w:rPr>
                <w:rFonts w:eastAsia="Times New Roman"/>
                <w:color w:val="auto"/>
              </w:rPr>
              <w:t>Ульбанского</w:t>
            </w:r>
            <w:proofErr w:type="spellEnd"/>
            <w:r w:rsidRPr="001F7434">
              <w:rPr>
                <w:rFonts w:eastAsia="Times New Roman"/>
                <w:color w:val="auto"/>
              </w:rPr>
              <w:t xml:space="preserve"> </w:t>
            </w:r>
            <w:proofErr w:type="spellStart"/>
            <w:r w:rsidRPr="001F7434">
              <w:rPr>
                <w:rFonts w:eastAsia="Times New Roman"/>
                <w:color w:val="auto"/>
              </w:rPr>
              <w:t>террейна</w:t>
            </w:r>
            <w:proofErr w:type="spellEnd"/>
            <w:r w:rsidRPr="001F7434">
              <w:rPr>
                <w:rFonts w:eastAsia="Times New Roman"/>
                <w:color w:val="auto"/>
              </w:rPr>
              <w:t xml:space="preserve"> (зоны). В </w:t>
            </w:r>
            <w:proofErr w:type="spellStart"/>
            <w:r w:rsidRPr="001F7434">
              <w:rPr>
                <w:rFonts w:eastAsia="Times New Roman"/>
                <w:color w:val="auto"/>
              </w:rPr>
              <w:t>Нимеленской</w:t>
            </w:r>
            <w:proofErr w:type="spellEnd"/>
            <w:r w:rsidRPr="001F7434">
              <w:rPr>
                <w:rFonts w:eastAsia="Times New Roman"/>
                <w:color w:val="auto"/>
              </w:rPr>
              <w:t xml:space="preserve"> </w:t>
            </w:r>
            <w:proofErr w:type="spellStart"/>
            <w:r w:rsidRPr="001F7434">
              <w:rPr>
                <w:rFonts w:eastAsia="Times New Roman"/>
                <w:color w:val="auto"/>
              </w:rPr>
              <w:t>подзоне</w:t>
            </w:r>
            <w:proofErr w:type="spellEnd"/>
            <w:r w:rsidRPr="001F7434">
              <w:rPr>
                <w:rFonts w:eastAsia="Times New Roman"/>
                <w:color w:val="auto"/>
              </w:rPr>
              <w:t xml:space="preserve"> (район золоторудного месторождения </w:t>
            </w:r>
            <w:proofErr w:type="spellStart"/>
            <w:r w:rsidRPr="001F7434">
              <w:rPr>
                <w:rFonts w:eastAsia="Times New Roman"/>
                <w:color w:val="auto"/>
              </w:rPr>
              <w:t>Албазино</w:t>
            </w:r>
            <w:proofErr w:type="spellEnd"/>
            <w:r w:rsidRPr="001F7434">
              <w:rPr>
                <w:rFonts w:eastAsia="Times New Roman"/>
                <w:color w:val="auto"/>
              </w:rPr>
              <w:t xml:space="preserve">) их временной интервал формирования норий-ранний </w:t>
            </w:r>
            <w:proofErr w:type="spellStart"/>
            <w:r w:rsidRPr="001F7434">
              <w:rPr>
                <w:rFonts w:eastAsia="Times New Roman"/>
                <w:color w:val="auto"/>
              </w:rPr>
              <w:t>тоар</w:t>
            </w:r>
            <w:proofErr w:type="spellEnd"/>
            <w:r w:rsidRPr="001F7434">
              <w:rPr>
                <w:rFonts w:eastAsia="Times New Roman"/>
                <w:color w:val="auto"/>
              </w:rPr>
              <w:t xml:space="preserve">, а вмещающих терригенных отложений - </w:t>
            </w:r>
            <w:proofErr w:type="spellStart"/>
            <w:r w:rsidRPr="001F7434">
              <w:rPr>
                <w:rFonts w:eastAsia="Times New Roman"/>
                <w:color w:val="auto"/>
              </w:rPr>
              <w:t>плинсбах</w:t>
            </w:r>
            <w:proofErr w:type="spellEnd"/>
            <w:r w:rsidRPr="001F7434">
              <w:rPr>
                <w:rFonts w:eastAsia="Times New Roman"/>
                <w:color w:val="auto"/>
              </w:rPr>
              <w:t xml:space="preserve">-бат, в </w:t>
            </w:r>
            <w:proofErr w:type="spellStart"/>
            <w:r w:rsidRPr="001F7434">
              <w:rPr>
                <w:rFonts w:eastAsia="Times New Roman"/>
                <w:color w:val="auto"/>
              </w:rPr>
              <w:t>Мевачанской</w:t>
            </w:r>
            <w:proofErr w:type="spellEnd"/>
            <w:r w:rsidRPr="001F7434">
              <w:rPr>
                <w:rFonts w:eastAsia="Times New Roman"/>
                <w:color w:val="auto"/>
              </w:rPr>
              <w:t xml:space="preserve"> </w:t>
            </w:r>
            <w:proofErr w:type="spellStart"/>
            <w:r w:rsidRPr="001F7434">
              <w:rPr>
                <w:rFonts w:eastAsia="Times New Roman"/>
                <w:color w:val="auto"/>
              </w:rPr>
              <w:t>подзоне</w:t>
            </w:r>
            <w:proofErr w:type="spellEnd"/>
            <w:r w:rsidRPr="001F7434">
              <w:rPr>
                <w:rFonts w:eastAsia="Times New Roman"/>
                <w:color w:val="auto"/>
              </w:rPr>
              <w:t xml:space="preserve"> - средний триас-</w:t>
            </w:r>
            <w:proofErr w:type="spellStart"/>
            <w:r w:rsidRPr="001F7434">
              <w:rPr>
                <w:rFonts w:eastAsia="Times New Roman"/>
                <w:color w:val="auto"/>
              </w:rPr>
              <w:t>келловей</w:t>
            </w:r>
            <w:proofErr w:type="spellEnd"/>
            <w:r w:rsidRPr="001F7434">
              <w:rPr>
                <w:rFonts w:eastAsia="Times New Roman"/>
                <w:color w:val="auto"/>
              </w:rPr>
              <w:t xml:space="preserve"> и средняя-поздняя юра (включая </w:t>
            </w:r>
            <w:proofErr w:type="spellStart"/>
            <w:r w:rsidRPr="001F7434">
              <w:rPr>
                <w:rFonts w:eastAsia="Times New Roman"/>
                <w:color w:val="auto"/>
              </w:rPr>
              <w:t>титон</w:t>
            </w:r>
            <w:proofErr w:type="spellEnd"/>
            <w:r w:rsidRPr="001F7434">
              <w:rPr>
                <w:rFonts w:eastAsia="Times New Roman"/>
                <w:color w:val="auto"/>
              </w:rPr>
              <w:t xml:space="preserve">). Сопоставление отложений </w:t>
            </w:r>
            <w:proofErr w:type="spellStart"/>
            <w:r w:rsidRPr="001F7434">
              <w:rPr>
                <w:rFonts w:eastAsia="Times New Roman"/>
                <w:color w:val="auto"/>
              </w:rPr>
              <w:t>Ульбанского</w:t>
            </w:r>
            <w:proofErr w:type="spellEnd"/>
            <w:r w:rsidRPr="001F7434">
              <w:rPr>
                <w:rFonts w:eastAsia="Times New Roman"/>
                <w:color w:val="auto"/>
              </w:rPr>
              <w:t xml:space="preserve"> </w:t>
            </w:r>
            <w:proofErr w:type="spellStart"/>
            <w:r w:rsidRPr="001F7434">
              <w:rPr>
                <w:rFonts w:eastAsia="Times New Roman"/>
                <w:color w:val="auto"/>
              </w:rPr>
              <w:t>террейна</w:t>
            </w:r>
            <w:proofErr w:type="spellEnd"/>
            <w:r w:rsidRPr="001F7434">
              <w:rPr>
                <w:rFonts w:eastAsia="Times New Roman"/>
                <w:color w:val="auto"/>
              </w:rPr>
              <w:t xml:space="preserve"> с аналогичными по возрасту и составу хорошо </w:t>
            </w:r>
            <w:r w:rsidRPr="001F7434">
              <w:rPr>
                <w:rFonts w:eastAsia="Times New Roman"/>
                <w:color w:val="auto"/>
              </w:rPr>
              <w:lastRenderedPageBreak/>
              <w:t xml:space="preserve">изученными отложениями </w:t>
            </w:r>
            <w:proofErr w:type="spellStart"/>
            <w:r w:rsidRPr="001F7434">
              <w:rPr>
                <w:rFonts w:eastAsia="Times New Roman"/>
                <w:color w:val="auto"/>
              </w:rPr>
              <w:t>Самаркинского</w:t>
            </w:r>
            <w:proofErr w:type="spellEnd"/>
            <w:r w:rsidRPr="001F7434">
              <w:rPr>
                <w:rFonts w:eastAsia="Times New Roman"/>
                <w:color w:val="auto"/>
              </w:rPr>
              <w:t xml:space="preserve"> </w:t>
            </w:r>
            <w:proofErr w:type="spellStart"/>
            <w:r w:rsidRPr="001F7434">
              <w:rPr>
                <w:rFonts w:eastAsia="Times New Roman"/>
                <w:color w:val="auto"/>
              </w:rPr>
              <w:t>террейна</w:t>
            </w:r>
            <w:proofErr w:type="spellEnd"/>
            <w:r w:rsidRPr="001F7434">
              <w:rPr>
                <w:rFonts w:eastAsia="Times New Roman"/>
                <w:color w:val="auto"/>
              </w:rPr>
              <w:t xml:space="preserve"> позволяет считать первый </w:t>
            </w:r>
            <w:proofErr w:type="spellStart"/>
            <w:r w:rsidRPr="001F7434">
              <w:rPr>
                <w:rFonts w:eastAsia="Times New Roman"/>
                <w:color w:val="auto"/>
              </w:rPr>
              <w:t>террейн</w:t>
            </w:r>
            <w:proofErr w:type="spellEnd"/>
            <w:r w:rsidRPr="001F7434">
              <w:rPr>
                <w:rFonts w:eastAsia="Times New Roman"/>
                <w:color w:val="auto"/>
              </w:rPr>
              <w:t xml:space="preserve"> (зону) частью юрского аккреционного комплекса Сихотэ-Алинского </w:t>
            </w:r>
            <w:proofErr w:type="spellStart"/>
            <w:r w:rsidRPr="001F7434">
              <w:rPr>
                <w:rFonts w:eastAsia="Times New Roman"/>
                <w:color w:val="auto"/>
              </w:rPr>
              <w:t>орогенного</w:t>
            </w:r>
            <w:proofErr w:type="spellEnd"/>
            <w:r w:rsidRPr="001F7434">
              <w:rPr>
                <w:rFonts w:eastAsia="Times New Roman"/>
                <w:color w:val="auto"/>
              </w:rPr>
              <w:t xml:space="preserve"> пояса. Достаточно признаков также полагать, что особенности его строения согласуются с моделью </w:t>
            </w:r>
            <w:proofErr w:type="spellStart"/>
            <w:r w:rsidRPr="001F7434">
              <w:rPr>
                <w:rFonts w:eastAsia="Times New Roman"/>
                <w:color w:val="auto"/>
              </w:rPr>
              <w:t>субдукции</w:t>
            </w:r>
            <w:proofErr w:type="spellEnd"/>
            <w:r w:rsidRPr="001F7434">
              <w:rPr>
                <w:rFonts w:eastAsia="Times New Roman"/>
                <w:color w:val="auto"/>
              </w:rPr>
              <w:t xml:space="preserve">. Основанием этому служит то, что триасово-юрские кремни и кремнистые отложения с непрерывной седиментацией до 45 млн лет и средней скоростью около 1.8 м/млн лет рассматриваются как чехол океанической плиты. При этом наблюдается постепенный переход от кремней к аргиллитам как свидетельство перемещения этой плиты в зону </w:t>
            </w:r>
            <w:proofErr w:type="spellStart"/>
            <w:r w:rsidRPr="001F7434">
              <w:rPr>
                <w:rFonts w:eastAsia="Times New Roman"/>
                <w:color w:val="auto"/>
              </w:rPr>
              <w:t>субдукции</w:t>
            </w:r>
            <w:proofErr w:type="spellEnd"/>
            <w:r w:rsidRPr="001F7434">
              <w:rPr>
                <w:rFonts w:eastAsia="Times New Roman"/>
                <w:color w:val="auto"/>
              </w:rPr>
              <w:t xml:space="preserve">. Включение же ее фрагментов в терригенный разрез является результатом их отщепления в желобе и под нависавшей плитой. Составлены </w:t>
            </w:r>
            <w:proofErr w:type="spellStart"/>
            <w:r w:rsidRPr="001F7434">
              <w:rPr>
                <w:rFonts w:eastAsia="Times New Roman"/>
                <w:color w:val="auto"/>
              </w:rPr>
              <w:t>тектоно</w:t>
            </w:r>
            <w:proofErr w:type="spellEnd"/>
            <w:r w:rsidRPr="001F7434">
              <w:rPr>
                <w:rFonts w:eastAsia="Times New Roman"/>
                <w:color w:val="auto"/>
              </w:rPr>
              <w:t xml:space="preserve">-стратиграфические колонки </w:t>
            </w:r>
            <w:proofErr w:type="spellStart"/>
            <w:r w:rsidRPr="001F7434">
              <w:rPr>
                <w:rFonts w:eastAsia="Times New Roman"/>
                <w:color w:val="auto"/>
              </w:rPr>
              <w:t>подзон</w:t>
            </w:r>
            <w:proofErr w:type="spellEnd"/>
            <w:r w:rsidRPr="001F7434">
              <w:rPr>
                <w:rFonts w:eastAsia="Times New Roman"/>
                <w:color w:val="auto"/>
              </w:rPr>
              <w:t xml:space="preserve"> </w:t>
            </w:r>
            <w:proofErr w:type="spellStart"/>
            <w:r w:rsidRPr="001F7434">
              <w:rPr>
                <w:rFonts w:eastAsia="Times New Roman"/>
                <w:color w:val="auto"/>
              </w:rPr>
              <w:t>Ульбанского</w:t>
            </w:r>
            <w:proofErr w:type="spellEnd"/>
            <w:r w:rsidRPr="001F7434">
              <w:rPr>
                <w:rFonts w:eastAsia="Times New Roman"/>
                <w:color w:val="auto"/>
              </w:rPr>
              <w:t xml:space="preserve"> </w:t>
            </w:r>
            <w:proofErr w:type="spellStart"/>
            <w:r w:rsidRPr="001F7434">
              <w:rPr>
                <w:rFonts w:eastAsia="Times New Roman"/>
                <w:color w:val="auto"/>
              </w:rPr>
              <w:t>террейна</w:t>
            </w:r>
            <w:proofErr w:type="spellEnd"/>
            <w:r w:rsidRPr="001F7434">
              <w:rPr>
                <w:rFonts w:eastAsia="Times New Roman"/>
                <w:color w:val="auto"/>
              </w:rPr>
              <w:t xml:space="preserve"> и схема зональности юрской аккреционной призмы с выделением четырех структурно-возрастных уровней на всем ее протяжении.</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lastRenderedPageBreak/>
              <w:t> - N-54-XV; N-54-XXI</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18</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-9195</w:t>
            </w:r>
          </w:p>
        </w:tc>
        <w:tc>
          <w:tcPr>
            <w:tcW w:w="0" w:type="auto"/>
            <w:hideMark/>
          </w:tcPr>
          <w:p w:rsidR="00E16672" w:rsidRPr="001F7434" w:rsidRDefault="00E16672" w:rsidP="007538F0">
            <w:pPr>
              <w:rPr>
                <w:rFonts w:eastAsia="Times New Roman"/>
                <w:color w:val="auto"/>
              </w:rPr>
            </w:pPr>
            <w:r w:rsidRPr="001F7434">
              <w:rPr>
                <w:rFonts w:eastAsia="Times New Roman"/>
                <w:color w:val="auto"/>
              </w:rPr>
              <w:t>   </w:t>
            </w:r>
            <w:r w:rsidRPr="001F7434">
              <w:rPr>
                <w:rFonts w:eastAsia="Times New Roman"/>
                <w:b/>
                <w:bCs/>
                <w:color w:val="auto"/>
              </w:rPr>
              <w:t xml:space="preserve">Первые данные о позднемеловых терригенных отложениях верхней части разреза </w:t>
            </w:r>
            <w:proofErr w:type="spellStart"/>
            <w:r w:rsidRPr="001F7434">
              <w:rPr>
                <w:rFonts w:eastAsia="Times New Roman"/>
                <w:b/>
                <w:bCs/>
                <w:color w:val="auto"/>
              </w:rPr>
              <w:t>Журавлевско</w:t>
            </w:r>
            <w:proofErr w:type="spellEnd"/>
            <w:r w:rsidRPr="001F7434">
              <w:rPr>
                <w:rFonts w:eastAsia="Times New Roman"/>
                <w:b/>
                <w:bCs/>
                <w:color w:val="auto"/>
              </w:rPr>
              <w:t xml:space="preserve">-Амурского </w:t>
            </w:r>
            <w:proofErr w:type="spellStart"/>
            <w:r w:rsidRPr="001F7434">
              <w:rPr>
                <w:rFonts w:eastAsia="Times New Roman"/>
                <w:b/>
                <w:bCs/>
                <w:color w:val="auto"/>
              </w:rPr>
              <w:t>террейна</w:t>
            </w:r>
            <w:proofErr w:type="spellEnd"/>
            <w:r w:rsidRPr="001F7434">
              <w:rPr>
                <w:rFonts w:eastAsia="Times New Roman"/>
                <w:b/>
                <w:bCs/>
                <w:color w:val="auto"/>
              </w:rPr>
              <w:t xml:space="preserve"> в Нижнем </w:t>
            </w:r>
            <w:proofErr w:type="gramStart"/>
            <w:r w:rsidRPr="001F7434">
              <w:rPr>
                <w:rFonts w:eastAsia="Times New Roman"/>
                <w:b/>
                <w:bCs/>
                <w:color w:val="auto"/>
              </w:rPr>
              <w:t>Приамурье :</w:t>
            </w:r>
            <w:proofErr w:type="gramEnd"/>
            <w:r w:rsidRPr="001F7434">
              <w:rPr>
                <w:rFonts w:eastAsia="Times New Roman"/>
                <w:b/>
                <w:bCs/>
                <w:color w:val="auto"/>
              </w:rPr>
              <w:t xml:space="preserve"> (по результатам U/</w:t>
            </w:r>
            <w:proofErr w:type="spellStart"/>
            <w:r w:rsidRPr="001F7434">
              <w:rPr>
                <w:rFonts w:eastAsia="Times New Roman"/>
                <w:b/>
                <w:bCs/>
                <w:color w:val="auto"/>
              </w:rPr>
              <w:t>Pb</w:t>
            </w:r>
            <w:proofErr w:type="spellEnd"/>
            <w:r w:rsidRPr="001F7434">
              <w:rPr>
                <w:rFonts w:eastAsia="Times New Roman"/>
                <w:b/>
                <w:bCs/>
                <w:color w:val="auto"/>
              </w:rPr>
              <w:t xml:space="preserve"> датирования циркона)</w:t>
            </w:r>
            <w:r w:rsidRPr="001F7434">
              <w:rPr>
                <w:rFonts w:eastAsia="Times New Roman"/>
                <w:color w:val="auto"/>
              </w:rPr>
              <w:t xml:space="preserve"> / И. А. Александров, А. И. Малиновский, В. В. Ивин, С. Ю. </w:t>
            </w:r>
            <w:proofErr w:type="spellStart"/>
            <w:r w:rsidRPr="001F7434">
              <w:rPr>
                <w:rFonts w:eastAsia="Times New Roman"/>
                <w:color w:val="auto"/>
              </w:rPr>
              <w:t>Будницкий</w:t>
            </w:r>
            <w:proofErr w:type="spellEnd"/>
            <w:r w:rsidRPr="001F7434">
              <w:rPr>
                <w:rFonts w:eastAsia="Times New Roman"/>
                <w:color w:val="auto"/>
              </w:rPr>
              <w:br/>
              <w:t>// Тихоокеанская геология. – 2024. – Т. 43, № 3. - С. 36-</w:t>
            </w:r>
            <w:proofErr w:type="gramStart"/>
            <w:r w:rsidRPr="001F7434">
              <w:rPr>
                <w:rFonts w:eastAsia="Times New Roman"/>
                <w:color w:val="auto"/>
              </w:rPr>
              <w:t>46 :</w:t>
            </w:r>
            <w:proofErr w:type="gramEnd"/>
            <w:r w:rsidRPr="001F7434">
              <w:rPr>
                <w:rFonts w:eastAsia="Times New Roman"/>
                <w:color w:val="auto"/>
              </w:rPr>
              <w:t xml:space="preserve"> ил., табл. – Рез. англ. – </w:t>
            </w:r>
            <w:proofErr w:type="spellStart"/>
            <w:r w:rsidRPr="001F7434">
              <w:rPr>
                <w:rFonts w:eastAsia="Times New Roman"/>
                <w:color w:val="auto"/>
              </w:rPr>
              <w:t>Библиогр</w:t>
            </w:r>
            <w:proofErr w:type="spellEnd"/>
            <w:r w:rsidRPr="001F7434">
              <w:rPr>
                <w:rFonts w:eastAsia="Times New Roman"/>
                <w:color w:val="auto"/>
              </w:rPr>
              <w:t>.: 29 назв.</w:t>
            </w:r>
            <w:r w:rsidRPr="001F7434">
              <w:rPr>
                <w:rFonts w:eastAsia="Times New Roman"/>
                <w:color w:val="auto"/>
              </w:rPr>
              <w:br/>
            </w:r>
            <w:r w:rsidRPr="001F7434">
              <w:rPr>
                <w:rFonts w:eastAsia="Times New Roman"/>
                <w:color w:val="auto"/>
              </w:rPr>
              <w:br/>
              <w:t xml:space="preserve">Проведено исследование возраста и вещественного состава малоизученных меловых терригенных отложений Нижнего Приамурья, входящих в состав </w:t>
            </w:r>
            <w:proofErr w:type="spellStart"/>
            <w:r w:rsidRPr="001F7434">
              <w:rPr>
                <w:rFonts w:eastAsia="Times New Roman"/>
                <w:color w:val="auto"/>
              </w:rPr>
              <w:t>Журавлевско</w:t>
            </w:r>
            <w:proofErr w:type="spellEnd"/>
            <w:r w:rsidRPr="001F7434">
              <w:rPr>
                <w:rFonts w:eastAsia="Times New Roman"/>
                <w:color w:val="auto"/>
              </w:rPr>
              <w:t xml:space="preserve">-Амурского </w:t>
            </w:r>
            <w:proofErr w:type="spellStart"/>
            <w:r w:rsidRPr="001F7434">
              <w:rPr>
                <w:rFonts w:eastAsia="Times New Roman"/>
                <w:color w:val="auto"/>
              </w:rPr>
              <w:t>террейна</w:t>
            </w:r>
            <w:proofErr w:type="spellEnd"/>
            <w:r w:rsidRPr="001F7434">
              <w:rPr>
                <w:rFonts w:eastAsia="Times New Roman"/>
                <w:color w:val="auto"/>
              </w:rPr>
              <w:t xml:space="preserve"> и относимых к </w:t>
            </w:r>
            <w:proofErr w:type="spellStart"/>
            <w:r w:rsidRPr="001F7434">
              <w:rPr>
                <w:rFonts w:eastAsia="Times New Roman"/>
                <w:color w:val="auto"/>
              </w:rPr>
              <w:t>берриас-валанжинской</w:t>
            </w:r>
            <w:proofErr w:type="spellEnd"/>
            <w:r w:rsidRPr="001F7434">
              <w:rPr>
                <w:rFonts w:eastAsia="Times New Roman"/>
                <w:color w:val="auto"/>
              </w:rPr>
              <w:t xml:space="preserve"> комсомольской серии. В результате исследований получены надежные U/</w:t>
            </w:r>
            <w:proofErr w:type="spellStart"/>
            <w:r w:rsidRPr="001F7434">
              <w:rPr>
                <w:rFonts w:eastAsia="Times New Roman"/>
                <w:color w:val="auto"/>
              </w:rPr>
              <w:t>Pb</w:t>
            </w:r>
            <w:proofErr w:type="spellEnd"/>
            <w:r w:rsidRPr="001F7434">
              <w:rPr>
                <w:rFonts w:eastAsia="Times New Roman"/>
                <w:color w:val="auto"/>
              </w:rPr>
              <w:t xml:space="preserve"> датировки детритовых цирконов около 99 и 90 млн лет для пород, относимых к </w:t>
            </w:r>
            <w:proofErr w:type="spellStart"/>
            <w:r w:rsidRPr="001F7434">
              <w:rPr>
                <w:rFonts w:eastAsia="Times New Roman"/>
                <w:color w:val="auto"/>
              </w:rPr>
              <w:t>горинской</w:t>
            </w:r>
            <w:proofErr w:type="spellEnd"/>
            <w:r w:rsidRPr="001F7434">
              <w:rPr>
                <w:rFonts w:eastAsia="Times New Roman"/>
                <w:color w:val="auto"/>
              </w:rPr>
              <w:t xml:space="preserve"> и пионерской свитам, соответственно. Таким образом, впервые для осадочного комплекса в пределах Сихотэ-Алинского </w:t>
            </w:r>
            <w:proofErr w:type="spellStart"/>
            <w:r w:rsidRPr="001F7434">
              <w:rPr>
                <w:rFonts w:eastAsia="Times New Roman"/>
                <w:color w:val="auto"/>
              </w:rPr>
              <w:t>орогенного</w:t>
            </w:r>
            <w:proofErr w:type="spellEnd"/>
            <w:r w:rsidRPr="001F7434">
              <w:rPr>
                <w:rFonts w:eastAsia="Times New Roman"/>
                <w:color w:val="auto"/>
              </w:rPr>
              <w:t xml:space="preserve"> пояса по данным U/</w:t>
            </w:r>
            <w:proofErr w:type="spellStart"/>
            <w:r w:rsidRPr="001F7434">
              <w:rPr>
                <w:rFonts w:eastAsia="Times New Roman"/>
                <w:color w:val="auto"/>
              </w:rPr>
              <w:t>Pb</w:t>
            </w:r>
            <w:proofErr w:type="spellEnd"/>
            <w:r w:rsidRPr="001F7434">
              <w:rPr>
                <w:rFonts w:eastAsia="Times New Roman"/>
                <w:color w:val="auto"/>
              </w:rPr>
              <w:t xml:space="preserve"> датирования детритовых цирконов получен позднемеловой возраст осадконакопления. По вещественному составу и спектрам распределения возрастов детритовых цирконов изученные породы сходны с отложениями верхней </w:t>
            </w:r>
            <w:proofErr w:type="spellStart"/>
            <w:r w:rsidRPr="001F7434">
              <w:rPr>
                <w:rFonts w:eastAsia="Times New Roman"/>
                <w:color w:val="auto"/>
              </w:rPr>
              <w:t>готерив-альбской</w:t>
            </w:r>
            <w:proofErr w:type="spellEnd"/>
            <w:r w:rsidRPr="001F7434">
              <w:rPr>
                <w:rFonts w:eastAsia="Times New Roman"/>
                <w:color w:val="auto"/>
              </w:rPr>
              <w:t xml:space="preserve"> части разреза </w:t>
            </w:r>
            <w:proofErr w:type="spellStart"/>
            <w:r w:rsidRPr="001F7434">
              <w:rPr>
                <w:rFonts w:eastAsia="Times New Roman"/>
                <w:color w:val="auto"/>
              </w:rPr>
              <w:t>Журавлевско</w:t>
            </w:r>
            <w:proofErr w:type="spellEnd"/>
            <w:r w:rsidRPr="001F7434">
              <w:rPr>
                <w:rFonts w:eastAsia="Times New Roman"/>
                <w:color w:val="auto"/>
              </w:rPr>
              <w:t xml:space="preserve">-Амурского </w:t>
            </w:r>
            <w:proofErr w:type="spellStart"/>
            <w:r w:rsidRPr="001F7434">
              <w:rPr>
                <w:rFonts w:eastAsia="Times New Roman"/>
                <w:color w:val="auto"/>
              </w:rPr>
              <w:t>террейна</w:t>
            </w:r>
            <w:proofErr w:type="spellEnd"/>
            <w:r w:rsidRPr="001F7434">
              <w:rPr>
                <w:rFonts w:eastAsia="Times New Roman"/>
                <w:color w:val="auto"/>
              </w:rPr>
              <w:t xml:space="preserve">, а не нижней - </w:t>
            </w:r>
            <w:proofErr w:type="spellStart"/>
            <w:r w:rsidRPr="001F7434">
              <w:rPr>
                <w:rFonts w:eastAsia="Times New Roman"/>
                <w:color w:val="auto"/>
              </w:rPr>
              <w:t>берриас-валанжинской</w:t>
            </w:r>
            <w:proofErr w:type="spellEnd"/>
            <w:r w:rsidRPr="001F7434">
              <w:rPr>
                <w:rFonts w:eastAsia="Times New Roman"/>
                <w:color w:val="auto"/>
              </w:rPr>
              <w:t xml:space="preserve">. В породах разреза пионерской свиты самая молодая популяция циркона возрастом около 90 млн лет составляет более 40 % всех датированных зерен. Основным источником кластического материала этого возраста, вероятно, были распространенные поблизости андезиты, вмещающие месторождение Многовершинное, а также </w:t>
            </w:r>
            <w:proofErr w:type="spellStart"/>
            <w:r w:rsidRPr="001F7434">
              <w:rPr>
                <w:rFonts w:eastAsia="Times New Roman"/>
                <w:color w:val="auto"/>
              </w:rPr>
              <w:t>гранитоиды</w:t>
            </w:r>
            <w:proofErr w:type="spellEnd"/>
            <w:r w:rsidRPr="001F7434">
              <w:rPr>
                <w:rFonts w:eastAsia="Times New Roman"/>
                <w:color w:val="auto"/>
              </w:rPr>
              <w:t xml:space="preserve"> </w:t>
            </w:r>
            <w:proofErr w:type="spellStart"/>
            <w:r w:rsidRPr="001F7434">
              <w:rPr>
                <w:rFonts w:eastAsia="Times New Roman"/>
                <w:color w:val="auto"/>
              </w:rPr>
              <w:t>нижнеамурского</w:t>
            </w:r>
            <w:proofErr w:type="spellEnd"/>
            <w:r w:rsidRPr="001F7434">
              <w:rPr>
                <w:rFonts w:eastAsia="Times New Roman"/>
                <w:color w:val="auto"/>
              </w:rPr>
              <w:t xml:space="preserve"> комплекса. Источником </w:t>
            </w:r>
            <w:proofErr w:type="spellStart"/>
            <w:r w:rsidRPr="001F7434">
              <w:rPr>
                <w:rFonts w:eastAsia="Times New Roman"/>
                <w:color w:val="auto"/>
              </w:rPr>
              <w:t>кластики</w:t>
            </w:r>
            <w:proofErr w:type="spellEnd"/>
            <w:r w:rsidRPr="001F7434">
              <w:rPr>
                <w:rFonts w:eastAsia="Times New Roman"/>
                <w:color w:val="auto"/>
              </w:rPr>
              <w:t xml:space="preserve"> для отложений </w:t>
            </w:r>
            <w:proofErr w:type="spellStart"/>
            <w:r w:rsidRPr="001F7434">
              <w:rPr>
                <w:rFonts w:eastAsia="Times New Roman"/>
                <w:color w:val="auto"/>
              </w:rPr>
              <w:t>горинской</w:t>
            </w:r>
            <w:proofErr w:type="spellEnd"/>
            <w:r w:rsidRPr="001F7434">
              <w:rPr>
                <w:rFonts w:eastAsia="Times New Roman"/>
                <w:color w:val="auto"/>
              </w:rPr>
              <w:t xml:space="preserve"> свиты возрастом около 99 млн лет вероятно были кислые породы </w:t>
            </w:r>
            <w:proofErr w:type="spellStart"/>
            <w:r w:rsidRPr="001F7434">
              <w:rPr>
                <w:rFonts w:eastAsia="Times New Roman"/>
                <w:color w:val="auto"/>
              </w:rPr>
              <w:t>альб-сеноманской</w:t>
            </w:r>
            <w:proofErr w:type="spellEnd"/>
            <w:r w:rsidRPr="001F7434">
              <w:rPr>
                <w:rFonts w:eastAsia="Times New Roman"/>
                <w:color w:val="auto"/>
              </w:rPr>
              <w:t xml:space="preserve"> магматической провинции Тихоокеанской Азии. Вопрос несовпадения полученного нами позднемелового возраста и </w:t>
            </w:r>
            <w:proofErr w:type="spellStart"/>
            <w:r w:rsidRPr="001F7434">
              <w:rPr>
                <w:rFonts w:eastAsia="Times New Roman"/>
                <w:color w:val="auto"/>
              </w:rPr>
              <w:t>палеонтологически</w:t>
            </w:r>
            <w:proofErr w:type="spellEnd"/>
            <w:r w:rsidRPr="001F7434">
              <w:rPr>
                <w:rFonts w:eastAsia="Times New Roman"/>
                <w:color w:val="auto"/>
              </w:rPr>
              <w:t xml:space="preserve"> установленного </w:t>
            </w:r>
            <w:proofErr w:type="spellStart"/>
            <w:r w:rsidRPr="001F7434">
              <w:rPr>
                <w:rFonts w:eastAsia="Times New Roman"/>
                <w:color w:val="auto"/>
              </w:rPr>
              <w:lastRenderedPageBreak/>
              <w:t>берриас-валанжинского</w:t>
            </w:r>
            <w:proofErr w:type="spellEnd"/>
            <w:r w:rsidRPr="001F7434">
              <w:rPr>
                <w:rFonts w:eastAsia="Times New Roman"/>
                <w:color w:val="auto"/>
              </w:rPr>
              <w:t xml:space="preserve"> стратиграфического возраста свит требует дополнительных исследований. Новые данные о позднемеловом возрасте осадков </w:t>
            </w:r>
            <w:proofErr w:type="spellStart"/>
            <w:r w:rsidRPr="001F7434">
              <w:rPr>
                <w:rFonts w:eastAsia="Times New Roman"/>
                <w:color w:val="auto"/>
              </w:rPr>
              <w:t>Журавлевско</w:t>
            </w:r>
            <w:proofErr w:type="spellEnd"/>
            <w:r w:rsidRPr="001F7434">
              <w:rPr>
                <w:rFonts w:eastAsia="Times New Roman"/>
                <w:color w:val="auto"/>
              </w:rPr>
              <w:t xml:space="preserve">-Амурского </w:t>
            </w:r>
            <w:proofErr w:type="spellStart"/>
            <w:r w:rsidRPr="001F7434">
              <w:rPr>
                <w:rFonts w:eastAsia="Times New Roman"/>
                <w:color w:val="auto"/>
              </w:rPr>
              <w:t>синсдвигового</w:t>
            </w:r>
            <w:proofErr w:type="spellEnd"/>
            <w:r w:rsidRPr="001F7434">
              <w:rPr>
                <w:rFonts w:eastAsia="Times New Roman"/>
                <w:color w:val="auto"/>
              </w:rPr>
              <w:t xml:space="preserve"> окраинно-континентального бассейна требуют уточнения истории </w:t>
            </w:r>
            <w:proofErr w:type="gramStart"/>
            <w:r w:rsidRPr="001F7434">
              <w:rPr>
                <w:rFonts w:eastAsia="Times New Roman"/>
                <w:color w:val="auto"/>
              </w:rPr>
              <w:t>геологического развития</w:t>
            </w:r>
            <w:proofErr w:type="gramEnd"/>
            <w:r w:rsidRPr="001F7434">
              <w:rPr>
                <w:rFonts w:eastAsia="Times New Roman"/>
                <w:color w:val="auto"/>
              </w:rPr>
              <w:t xml:space="preserve"> рассматриваемого </w:t>
            </w:r>
            <w:proofErr w:type="spellStart"/>
            <w:r w:rsidRPr="001F7434">
              <w:rPr>
                <w:rFonts w:eastAsia="Times New Roman"/>
                <w:color w:val="auto"/>
              </w:rPr>
              <w:t>террейна</w:t>
            </w:r>
            <w:proofErr w:type="spellEnd"/>
            <w:r w:rsidRPr="001F7434">
              <w:rPr>
                <w:rFonts w:eastAsia="Times New Roman"/>
                <w:color w:val="auto"/>
              </w:rPr>
              <w:t xml:space="preserve"> и в целом Сихотэ-Алинского </w:t>
            </w:r>
            <w:proofErr w:type="spellStart"/>
            <w:r w:rsidRPr="001F7434">
              <w:rPr>
                <w:rFonts w:eastAsia="Times New Roman"/>
                <w:color w:val="auto"/>
              </w:rPr>
              <w:t>орогенного</w:t>
            </w:r>
            <w:proofErr w:type="spellEnd"/>
            <w:r w:rsidRPr="001F7434">
              <w:rPr>
                <w:rFonts w:eastAsia="Times New Roman"/>
                <w:color w:val="auto"/>
              </w:rPr>
              <w:t xml:space="preserve"> пояса.</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lastRenderedPageBreak/>
              <w:t> - N-54; M-54</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19</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-9741</w:t>
            </w:r>
          </w:p>
        </w:tc>
        <w:tc>
          <w:tcPr>
            <w:tcW w:w="0" w:type="auto"/>
            <w:hideMark/>
          </w:tcPr>
          <w:p w:rsidR="00E16672" w:rsidRPr="001F7434" w:rsidRDefault="00E16672" w:rsidP="007538F0">
            <w:pPr>
              <w:rPr>
                <w:rFonts w:eastAsia="Times New Roman"/>
                <w:color w:val="auto"/>
              </w:rPr>
            </w:pPr>
            <w:proofErr w:type="spellStart"/>
            <w:r w:rsidRPr="001F7434">
              <w:rPr>
                <w:rFonts w:eastAsia="Times New Roman"/>
                <w:b/>
                <w:bCs/>
                <w:color w:val="auto"/>
              </w:rPr>
              <w:t>Лобусев</w:t>
            </w:r>
            <w:proofErr w:type="spellEnd"/>
            <w:r w:rsidRPr="001F7434">
              <w:rPr>
                <w:rFonts w:eastAsia="Times New Roman"/>
                <w:b/>
                <w:bCs/>
                <w:color w:val="auto"/>
              </w:rPr>
              <w:t>, А. В.</w:t>
            </w:r>
            <w:r w:rsidRPr="001F7434">
              <w:rPr>
                <w:rFonts w:eastAsia="Times New Roman"/>
                <w:color w:val="auto"/>
              </w:rPr>
              <w:br/>
              <w:t xml:space="preserve">   Геохимическая характеристика верхнемеловых пород Северо-Восточного Сахалина / А. В. </w:t>
            </w:r>
            <w:proofErr w:type="spellStart"/>
            <w:r w:rsidRPr="001F7434">
              <w:rPr>
                <w:rFonts w:eastAsia="Times New Roman"/>
                <w:color w:val="auto"/>
              </w:rPr>
              <w:t>Лобусев</w:t>
            </w:r>
            <w:proofErr w:type="spellEnd"/>
            <w:r w:rsidRPr="001F7434">
              <w:rPr>
                <w:rFonts w:eastAsia="Times New Roman"/>
                <w:color w:val="auto"/>
              </w:rPr>
              <w:t xml:space="preserve">, М. А. </w:t>
            </w:r>
            <w:proofErr w:type="spellStart"/>
            <w:r w:rsidRPr="001F7434">
              <w:rPr>
                <w:rFonts w:eastAsia="Times New Roman"/>
                <w:color w:val="auto"/>
              </w:rPr>
              <w:t>Лобусев</w:t>
            </w:r>
            <w:proofErr w:type="spellEnd"/>
            <w:r w:rsidRPr="001F7434">
              <w:rPr>
                <w:rFonts w:eastAsia="Times New Roman"/>
                <w:color w:val="auto"/>
              </w:rPr>
              <w:t>, А. З. Морозова</w:t>
            </w:r>
            <w:r w:rsidRPr="001F7434">
              <w:rPr>
                <w:rFonts w:eastAsia="Times New Roman"/>
                <w:color w:val="auto"/>
              </w:rPr>
              <w:br/>
              <w:t>// Геология, геофизика и разработка нефтяных и газовых месторождений. – 2024. – № 8 (392). - С. 20-</w:t>
            </w:r>
            <w:proofErr w:type="gramStart"/>
            <w:r w:rsidRPr="001F7434">
              <w:rPr>
                <w:rFonts w:eastAsia="Times New Roman"/>
                <w:color w:val="auto"/>
              </w:rPr>
              <w:t>28 :</w:t>
            </w:r>
            <w:proofErr w:type="gramEnd"/>
            <w:r w:rsidRPr="001F7434">
              <w:rPr>
                <w:rFonts w:eastAsia="Times New Roman"/>
                <w:color w:val="auto"/>
              </w:rPr>
              <w:t xml:space="preserve"> ил. – Рез. англ. – </w:t>
            </w:r>
            <w:proofErr w:type="spellStart"/>
            <w:r w:rsidRPr="001F7434">
              <w:rPr>
                <w:rFonts w:eastAsia="Times New Roman"/>
                <w:color w:val="auto"/>
              </w:rPr>
              <w:t>Библиогр</w:t>
            </w:r>
            <w:proofErr w:type="spellEnd"/>
            <w:r w:rsidRPr="001F7434">
              <w:rPr>
                <w:rFonts w:eastAsia="Times New Roman"/>
                <w:color w:val="auto"/>
              </w:rPr>
              <w:t>.: 7 назв.</w:t>
            </w:r>
            <w:r w:rsidRPr="001F7434">
              <w:rPr>
                <w:rFonts w:eastAsia="Times New Roman"/>
                <w:color w:val="auto"/>
              </w:rPr>
              <w:br/>
            </w:r>
            <w:r w:rsidRPr="001F7434">
              <w:rPr>
                <w:rFonts w:eastAsia="Times New Roman"/>
                <w:color w:val="auto"/>
              </w:rPr>
              <w:br/>
              <w:t xml:space="preserve">В статье рассмотрены геохимические особенности верхнемелового комплекса Северо-Восточного Сахалина. В пределах </w:t>
            </w:r>
            <w:proofErr w:type="gramStart"/>
            <w:r w:rsidRPr="001F7434">
              <w:rPr>
                <w:rFonts w:eastAsia="Times New Roman"/>
                <w:color w:val="auto"/>
              </w:rPr>
              <w:t>Северо-Сахалинского</w:t>
            </w:r>
            <w:proofErr w:type="gramEnd"/>
            <w:r w:rsidRPr="001F7434">
              <w:rPr>
                <w:rFonts w:eastAsia="Times New Roman"/>
                <w:color w:val="auto"/>
              </w:rPr>
              <w:t xml:space="preserve"> и Пограничного осадочных бассейнов установлены </w:t>
            </w:r>
            <w:proofErr w:type="spellStart"/>
            <w:r w:rsidRPr="001F7434">
              <w:rPr>
                <w:rFonts w:eastAsia="Times New Roman"/>
                <w:color w:val="auto"/>
              </w:rPr>
              <w:t>нефтегазоматеринские</w:t>
            </w:r>
            <w:proofErr w:type="spellEnd"/>
            <w:r w:rsidRPr="001F7434">
              <w:rPr>
                <w:rFonts w:eastAsia="Times New Roman"/>
                <w:color w:val="auto"/>
              </w:rPr>
              <w:t xml:space="preserve"> мезо-кайнозойские толщи трех типов: глинисто-кремнистые, терригенно-глинистые, терригенно-угленосные. Терригенно-глинистые представлены верхнемеловыми отложениями </w:t>
            </w:r>
            <w:proofErr w:type="spellStart"/>
            <w:r w:rsidRPr="001F7434">
              <w:rPr>
                <w:rFonts w:eastAsia="Times New Roman"/>
                <w:color w:val="auto"/>
              </w:rPr>
              <w:t>охинской</w:t>
            </w:r>
            <w:proofErr w:type="spellEnd"/>
            <w:r w:rsidRPr="001F7434">
              <w:rPr>
                <w:rFonts w:eastAsia="Times New Roman"/>
                <w:color w:val="auto"/>
              </w:rPr>
              <w:t xml:space="preserve">, </w:t>
            </w:r>
            <w:proofErr w:type="spellStart"/>
            <w:r w:rsidRPr="001F7434">
              <w:rPr>
                <w:rFonts w:eastAsia="Times New Roman"/>
                <w:color w:val="auto"/>
              </w:rPr>
              <w:t>полянской</w:t>
            </w:r>
            <w:proofErr w:type="spellEnd"/>
            <w:r w:rsidRPr="001F7434">
              <w:rPr>
                <w:rFonts w:eastAsia="Times New Roman"/>
                <w:color w:val="auto"/>
              </w:rPr>
              <w:t xml:space="preserve">, возможно, </w:t>
            </w:r>
            <w:proofErr w:type="spellStart"/>
            <w:r w:rsidRPr="001F7434">
              <w:rPr>
                <w:rFonts w:eastAsia="Times New Roman"/>
                <w:color w:val="auto"/>
              </w:rPr>
              <w:t>тойской</w:t>
            </w:r>
            <w:proofErr w:type="spellEnd"/>
            <w:r w:rsidRPr="001F7434">
              <w:rPr>
                <w:rFonts w:eastAsia="Times New Roman"/>
                <w:color w:val="auto"/>
              </w:rPr>
              <w:t xml:space="preserve"> и </w:t>
            </w:r>
            <w:proofErr w:type="spellStart"/>
            <w:r w:rsidRPr="001F7434">
              <w:rPr>
                <w:rFonts w:eastAsia="Times New Roman"/>
                <w:color w:val="auto"/>
              </w:rPr>
              <w:t>музьминской</w:t>
            </w:r>
            <w:proofErr w:type="spellEnd"/>
            <w:r w:rsidRPr="001F7434">
              <w:rPr>
                <w:rFonts w:eastAsia="Times New Roman"/>
                <w:color w:val="auto"/>
              </w:rPr>
              <w:t xml:space="preserve"> свит и кайнозойским разрезом в объеме </w:t>
            </w:r>
            <w:proofErr w:type="spellStart"/>
            <w:r w:rsidRPr="001F7434">
              <w:rPr>
                <w:rFonts w:eastAsia="Times New Roman"/>
                <w:color w:val="auto"/>
              </w:rPr>
              <w:t>окобыкайской</w:t>
            </w:r>
            <w:proofErr w:type="spellEnd"/>
            <w:r w:rsidRPr="001F7434">
              <w:rPr>
                <w:rFonts w:eastAsia="Times New Roman"/>
                <w:color w:val="auto"/>
              </w:rPr>
              <w:t xml:space="preserve">, </w:t>
            </w:r>
            <w:proofErr w:type="spellStart"/>
            <w:r w:rsidRPr="001F7434">
              <w:rPr>
                <w:rFonts w:eastAsia="Times New Roman"/>
                <w:color w:val="auto"/>
              </w:rPr>
              <w:t>нутовской</w:t>
            </w:r>
            <w:proofErr w:type="spellEnd"/>
            <w:r w:rsidRPr="001F7434">
              <w:rPr>
                <w:rFonts w:eastAsia="Times New Roman"/>
                <w:color w:val="auto"/>
              </w:rPr>
              <w:t xml:space="preserve">, </w:t>
            </w:r>
            <w:proofErr w:type="spellStart"/>
            <w:r w:rsidRPr="001F7434">
              <w:rPr>
                <w:rFonts w:eastAsia="Times New Roman"/>
                <w:color w:val="auto"/>
              </w:rPr>
              <w:t>дагинской</w:t>
            </w:r>
            <w:proofErr w:type="spellEnd"/>
            <w:r w:rsidRPr="001F7434">
              <w:rPr>
                <w:rFonts w:eastAsia="Times New Roman"/>
                <w:color w:val="auto"/>
              </w:rPr>
              <w:t xml:space="preserve">, </w:t>
            </w:r>
            <w:proofErr w:type="spellStart"/>
            <w:r w:rsidRPr="001F7434">
              <w:rPr>
                <w:rFonts w:eastAsia="Times New Roman"/>
                <w:color w:val="auto"/>
              </w:rPr>
              <w:t>уйнийской</w:t>
            </w:r>
            <w:proofErr w:type="spellEnd"/>
            <w:r w:rsidRPr="001F7434">
              <w:rPr>
                <w:rFonts w:eastAsia="Times New Roman"/>
                <w:color w:val="auto"/>
              </w:rPr>
              <w:t xml:space="preserve"> свит, а также </w:t>
            </w:r>
            <w:proofErr w:type="spellStart"/>
            <w:r w:rsidRPr="001F7434">
              <w:rPr>
                <w:rFonts w:eastAsia="Times New Roman"/>
                <w:color w:val="auto"/>
              </w:rPr>
              <w:t>мутновской</w:t>
            </w:r>
            <w:proofErr w:type="spellEnd"/>
            <w:r w:rsidRPr="001F7434">
              <w:rPr>
                <w:rFonts w:eastAsia="Times New Roman"/>
                <w:color w:val="auto"/>
              </w:rPr>
              <w:t xml:space="preserve"> свитой Пограничного осадочного бассейна. Терригенно-угленосные толщи сложены верхнемеловой славянской свитой, а также палеоген-неогеновыми </w:t>
            </w:r>
            <w:proofErr w:type="spellStart"/>
            <w:r w:rsidRPr="001F7434">
              <w:rPr>
                <w:rFonts w:eastAsia="Times New Roman"/>
                <w:color w:val="auto"/>
              </w:rPr>
              <w:t>люкаминской</w:t>
            </w:r>
            <w:proofErr w:type="spellEnd"/>
            <w:r w:rsidRPr="001F7434">
              <w:rPr>
                <w:rFonts w:eastAsia="Times New Roman"/>
                <w:color w:val="auto"/>
              </w:rPr>
              <w:t xml:space="preserve">, </w:t>
            </w:r>
            <w:proofErr w:type="spellStart"/>
            <w:r w:rsidRPr="001F7434">
              <w:rPr>
                <w:rFonts w:eastAsia="Times New Roman"/>
                <w:color w:val="auto"/>
              </w:rPr>
              <w:t>мачигарской</w:t>
            </w:r>
            <w:proofErr w:type="spellEnd"/>
            <w:r w:rsidRPr="001F7434">
              <w:rPr>
                <w:rFonts w:eastAsia="Times New Roman"/>
                <w:color w:val="auto"/>
              </w:rPr>
              <w:t xml:space="preserve">, </w:t>
            </w:r>
            <w:proofErr w:type="spellStart"/>
            <w:r w:rsidRPr="001F7434">
              <w:rPr>
                <w:rFonts w:eastAsia="Times New Roman"/>
                <w:color w:val="auto"/>
              </w:rPr>
              <w:t>дагинской</w:t>
            </w:r>
            <w:proofErr w:type="spellEnd"/>
            <w:r w:rsidRPr="001F7434">
              <w:rPr>
                <w:rFonts w:eastAsia="Times New Roman"/>
                <w:color w:val="auto"/>
              </w:rPr>
              <w:t xml:space="preserve"> угленосной свитами, с преобладанием гумусового ОВ. Основные сведения по геохимической изученности приурочены к разрезам </w:t>
            </w:r>
            <w:proofErr w:type="spellStart"/>
            <w:r w:rsidRPr="001F7434">
              <w:rPr>
                <w:rFonts w:eastAsia="Times New Roman"/>
                <w:color w:val="auto"/>
              </w:rPr>
              <w:t>полянской</w:t>
            </w:r>
            <w:proofErr w:type="spellEnd"/>
            <w:r w:rsidRPr="001F7434">
              <w:rPr>
                <w:rFonts w:eastAsia="Times New Roman"/>
                <w:color w:val="auto"/>
              </w:rPr>
              <w:t xml:space="preserve"> (</w:t>
            </w:r>
            <w:proofErr w:type="spellStart"/>
            <w:r w:rsidRPr="001F7434">
              <w:rPr>
                <w:rFonts w:eastAsia="Times New Roman"/>
                <w:color w:val="auto"/>
              </w:rPr>
              <w:t>жонкьерской</w:t>
            </w:r>
            <w:proofErr w:type="spellEnd"/>
            <w:r w:rsidRPr="001F7434">
              <w:rPr>
                <w:rFonts w:eastAsia="Times New Roman"/>
                <w:color w:val="auto"/>
              </w:rPr>
              <w:t xml:space="preserve">) и </w:t>
            </w:r>
            <w:proofErr w:type="spellStart"/>
            <w:r w:rsidRPr="001F7434">
              <w:rPr>
                <w:rFonts w:eastAsia="Times New Roman"/>
                <w:color w:val="auto"/>
              </w:rPr>
              <w:t>охинской</w:t>
            </w:r>
            <w:proofErr w:type="spellEnd"/>
            <w:r w:rsidRPr="001F7434">
              <w:rPr>
                <w:rFonts w:eastAsia="Times New Roman"/>
                <w:color w:val="auto"/>
              </w:rPr>
              <w:t xml:space="preserve"> (</w:t>
            </w:r>
            <w:proofErr w:type="spellStart"/>
            <w:r w:rsidRPr="001F7434">
              <w:rPr>
                <w:rFonts w:eastAsia="Times New Roman"/>
                <w:color w:val="auto"/>
              </w:rPr>
              <w:t>красноярковской</w:t>
            </w:r>
            <w:proofErr w:type="spellEnd"/>
            <w:r w:rsidRPr="001F7434">
              <w:rPr>
                <w:rFonts w:eastAsia="Times New Roman"/>
                <w:color w:val="auto"/>
              </w:rPr>
              <w:t xml:space="preserve">) свит. Дана подробная геохимическая характеристика указанных свит, определены особенности изменения свойств по площади осадочного бассейна и разрезу. Сделаны выводы по перспективности отложений с позиции </w:t>
            </w:r>
            <w:proofErr w:type="spellStart"/>
            <w:r w:rsidRPr="001F7434">
              <w:rPr>
                <w:rFonts w:eastAsia="Times New Roman"/>
                <w:color w:val="auto"/>
              </w:rPr>
              <w:t>нефтегазоматеринских</w:t>
            </w:r>
            <w:proofErr w:type="spellEnd"/>
            <w:r w:rsidRPr="001F7434">
              <w:rPr>
                <w:rFonts w:eastAsia="Times New Roman"/>
                <w:color w:val="auto"/>
              </w:rPr>
              <w:t xml:space="preserve"> комплексов. В контексте открытого вопроса по стратификации отложений приведено сравнение геохимических свойств мелового разреза Северо-Восточного и Западного Сахалина.</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t> - N-53</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20</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-9794</w:t>
            </w:r>
          </w:p>
        </w:tc>
        <w:tc>
          <w:tcPr>
            <w:tcW w:w="0" w:type="auto"/>
            <w:hideMark/>
          </w:tcPr>
          <w:p w:rsidR="00E16672" w:rsidRPr="001F7434" w:rsidRDefault="00E16672" w:rsidP="007538F0">
            <w:pPr>
              <w:rPr>
                <w:rFonts w:eastAsia="Times New Roman"/>
                <w:color w:val="auto"/>
              </w:rPr>
            </w:pPr>
            <w:r w:rsidRPr="001F7434">
              <w:rPr>
                <w:rFonts w:eastAsia="Times New Roman"/>
                <w:b/>
                <w:bCs/>
                <w:color w:val="auto"/>
              </w:rPr>
              <w:t>Степанов, В. А.</w:t>
            </w:r>
            <w:r w:rsidRPr="001F7434">
              <w:rPr>
                <w:rFonts w:eastAsia="Times New Roman"/>
                <w:color w:val="auto"/>
              </w:rPr>
              <w:br/>
              <w:t>   </w:t>
            </w:r>
            <w:proofErr w:type="spellStart"/>
            <w:r w:rsidRPr="001F7434">
              <w:rPr>
                <w:rFonts w:eastAsia="Times New Roman"/>
                <w:color w:val="auto"/>
              </w:rPr>
              <w:t>Харгинская</w:t>
            </w:r>
            <w:proofErr w:type="spellEnd"/>
            <w:r w:rsidRPr="001F7434">
              <w:rPr>
                <w:rFonts w:eastAsia="Times New Roman"/>
                <w:color w:val="auto"/>
              </w:rPr>
              <w:t xml:space="preserve"> золотоносная рудно-россыпная система Приамурской золотоносной провинции / В. А. Степанов, А. В. Мельников</w:t>
            </w:r>
            <w:r w:rsidRPr="001F7434">
              <w:rPr>
                <w:rFonts w:eastAsia="Times New Roman"/>
                <w:color w:val="auto"/>
              </w:rPr>
              <w:br/>
              <w:t>// Региональная геология и металлогения. – 2024. – № 97. - С. 100-</w:t>
            </w:r>
            <w:proofErr w:type="gramStart"/>
            <w:r w:rsidRPr="001F7434">
              <w:rPr>
                <w:rFonts w:eastAsia="Times New Roman"/>
                <w:color w:val="auto"/>
              </w:rPr>
              <w:t>108 :</w:t>
            </w:r>
            <w:proofErr w:type="gramEnd"/>
            <w:r w:rsidRPr="001F7434">
              <w:rPr>
                <w:rFonts w:eastAsia="Times New Roman"/>
                <w:color w:val="auto"/>
              </w:rPr>
              <w:t xml:space="preserve"> ил., табл. – Рез. англ. – </w:t>
            </w:r>
            <w:proofErr w:type="spellStart"/>
            <w:r w:rsidRPr="001F7434">
              <w:rPr>
                <w:rFonts w:eastAsia="Times New Roman"/>
                <w:color w:val="auto"/>
              </w:rPr>
              <w:t>Библиогр</w:t>
            </w:r>
            <w:proofErr w:type="spellEnd"/>
            <w:r w:rsidRPr="001F7434">
              <w:rPr>
                <w:rFonts w:eastAsia="Times New Roman"/>
                <w:color w:val="auto"/>
              </w:rPr>
              <w:t>.: 14 назв.</w:t>
            </w:r>
            <w:r w:rsidRPr="001F7434">
              <w:rPr>
                <w:rFonts w:eastAsia="Times New Roman"/>
                <w:color w:val="auto"/>
              </w:rPr>
              <w:br/>
            </w:r>
            <w:r w:rsidRPr="001F7434">
              <w:rPr>
                <w:rFonts w:eastAsia="Times New Roman"/>
                <w:color w:val="auto"/>
              </w:rPr>
              <w:br/>
              <w:t xml:space="preserve">Приведены сведения о </w:t>
            </w:r>
            <w:proofErr w:type="spellStart"/>
            <w:r w:rsidRPr="001F7434">
              <w:rPr>
                <w:rFonts w:eastAsia="Times New Roman"/>
                <w:color w:val="auto"/>
              </w:rPr>
              <w:t>Харгинской</w:t>
            </w:r>
            <w:proofErr w:type="spellEnd"/>
            <w:r w:rsidRPr="001F7434">
              <w:rPr>
                <w:rFonts w:eastAsia="Times New Roman"/>
                <w:color w:val="auto"/>
              </w:rPr>
              <w:t xml:space="preserve"> золотоносной рудно-россыпной системе Приамурской провинции, из золоторудных месторождений и россыпей которой добыто более 130 т золота. Отдельными элементами системы являются: грабен-</w:t>
            </w:r>
            <w:r w:rsidRPr="001F7434">
              <w:rPr>
                <w:rFonts w:eastAsia="Times New Roman"/>
                <w:color w:val="auto"/>
              </w:rPr>
              <w:lastRenderedPageBreak/>
              <w:t xml:space="preserve">синклинальная структура, сложенная метаморфизованными породами палеозойского возраста с радиальными и концентрическими разрывными нарушениями; золотое </w:t>
            </w:r>
            <w:proofErr w:type="spellStart"/>
            <w:r w:rsidRPr="001F7434">
              <w:rPr>
                <w:rFonts w:eastAsia="Times New Roman"/>
                <w:color w:val="auto"/>
              </w:rPr>
              <w:t>оруденение</w:t>
            </w:r>
            <w:proofErr w:type="spellEnd"/>
            <w:r w:rsidRPr="001F7434">
              <w:rPr>
                <w:rFonts w:eastAsia="Times New Roman"/>
                <w:color w:val="auto"/>
              </w:rPr>
              <w:t xml:space="preserve"> раннемелового возраста </w:t>
            </w:r>
            <w:proofErr w:type="gramStart"/>
            <w:r w:rsidRPr="001F7434">
              <w:rPr>
                <w:rFonts w:eastAsia="Times New Roman"/>
                <w:color w:val="auto"/>
              </w:rPr>
              <w:t>золото-кварцевой</w:t>
            </w:r>
            <w:proofErr w:type="gramEnd"/>
            <w:r w:rsidRPr="001F7434">
              <w:rPr>
                <w:rFonts w:eastAsia="Times New Roman"/>
                <w:color w:val="auto"/>
              </w:rPr>
              <w:t xml:space="preserve">, в меньшей степени золото-сурьмяной формации, приуроченное к периферии системы; а также сформированные за счет золотого </w:t>
            </w:r>
            <w:proofErr w:type="spellStart"/>
            <w:r w:rsidRPr="001F7434">
              <w:rPr>
                <w:rFonts w:eastAsia="Times New Roman"/>
                <w:color w:val="auto"/>
              </w:rPr>
              <w:t>оруденения</w:t>
            </w:r>
            <w:proofErr w:type="spellEnd"/>
            <w:r w:rsidRPr="001F7434">
              <w:rPr>
                <w:rFonts w:eastAsia="Times New Roman"/>
                <w:color w:val="auto"/>
              </w:rPr>
              <w:t xml:space="preserve"> современные россыпи золота бассейна р. </w:t>
            </w:r>
            <w:proofErr w:type="spellStart"/>
            <w:r w:rsidRPr="001F7434">
              <w:rPr>
                <w:rFonts w:eastAsia="Times New Roman"/>
                <w:color w:val="auto"/>
              </w:rPr>
              <w:t>Харга</w:t>
            </w:r>
            <w:proofErr w:type="spellEnd"/>
            <w:r w:rsidRPr="001F7434">
              <w:rPr>
                <w:rFonts w:eastAsia="Times New Roman"/>
                <w:color w:val="auto"/>
              </w:rPr>
              <w:t>.</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lastRenderedPageBreak/>
              <w:t> - M-55; N-55</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21</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-9807</w:t>
            </w:r>
          </w:p>
        </w:tc>
        <w:tc>
          <w:tcPr>
            <w:tcW w:w="0" w:type="auto"/>
            <w:hideMark/>
          </w:tcPr>
          <w:p w:rsidR="00E16672" w:rsidRPr="001F7434" w:rsidRDefault="00E16672" w:rsidP="007538F0">
            <w:pPr>
              <w:rPr>
                <w:rFonts w:eastAsia="Times New Roman"/>
                <w:color w:val="auto"/>
              </w:rPr>
            </w:pPr>
            <w:r w:rsidRPr="001F7434">
              <w:rPr>
                <w:rFonts w:eastAsia="Times New Roman"/>
                <w:b/>
                <w:bCs/>
                <w:color w:val="auto"/>
              </w:rPr>
              <w:t>Пирогова, А. С.</w:t>
            </w:r>
            <w:r w:rsidRPr="001F7434">
              <w:rPr>
                <w:rFonts w:eastAsia="Times New Roman"/>
                <w:color w:val="auto"/>
              </w:rPr>
              <w:br/>
              <w:t xml:space="preserve">   Изучение газовых гидратов в глубоководной части Охотского моря по данным </w:t>
            </w:r>
            <w:proofErr w:type="spellStart"/>
            <w:r w:rsidRPr="001F7434">
              <w:rPr>
                <w:rFonts w:eastAsia="Times New Roman"/>
                <w:color w:val="auto"/>
              </w:rPr>
              <w:t>мультичастотной</w:t>
            </w:r>
            <w:proofErr w:type="spellEnd"/>
            <w:r w:rsidRPr="001F7434">
              <w:rPr>
                <w:rFonts w:eastAsia="Times New Roman"/>
                <w:color w:val="auto"/>
              </w:rPr>
              <w:t xml:space="preserve"> 3D-сейсморазведки. Ч. 1. Методика / А. С. Пирогова, А. Е. Чегодаева, С. Г. </w:t>
            </w:r>
            <w:proofErr w:type="spellStart"/>
            <w:r w:rsidRPr="001F7434">
              <w:rPr>
                <w:rFonts w:eastAsia="Times New Roman"/>
                <w:color w:val="auto"/>
              </w:rPr>
              <w:t>Миронюк</w:t>
            </w:r>
            <w:proofErr w:type="spellEnd"/>
            <w:r w:rsidRPr="001F7434">
              <w:rPr>
                <w:rFonts w:eastAsia="Times New Roman"/>
                <w:color w:val="auto"/>
              </w:rPr>
              <w:br/>
              <w:t>// Геофизика. – 2023. – № 2. - С. 65-</w:t>
            </w:r>
            <w:proofErr w:type="gramStart"/>
            <w:r w:rsidRPr="001F7434">
              <w:rPr>
                <w:rFonts w:eastAsia="Times New Roman"/>
                <w:color w:val="auto"/>
              </w:rPr>
              <w:t>75 :</w:t>
            </w:r>
            <w:proofErr w:type="gramEnd"/>
            <w:r w:rsidRPr="001F7434">
              <w:rPr>
                <w:rFonts w:eastAsia="Times New Roman"/>
                <w:color w:val="auto"/>
              </w:rPr>
              <w:t xml:space="preserve"> ил., </w:t>
            </w:r>
            <w:proofErr w:type="spellStart"/>
            <w:r w:rsidRPr="001F7434">
              <w:rPr>
                <w:rFonts w:eastAsia="Times New Roman"/>
                <w:color w:val="auto"/>
              </w:rPr>
              <w:t>портр</w:t>
            </w:r>
            <w:proofErr w:type="spellEnd"/>
            <w:r w:rsidRPr="001F7434">
              <w:rPr>
                <w:rFonts w:eastAsia="Times New Roman"/>
                <w:color w:val="auto"/>
              </w:rPr>
              <w:t xml:space="preserve">. – Рез. англ. – </w:t>
            </w:r>
            <w:proofErr w:type="spellStart"/>
            <w:proofErr w:type="gramStart"/>
            <w:r w:rsidRPr="001F7434">
              <w:rPr>
                <w:rFonts w:eastAsia="Times New Roman"/>
                <w:color w:val="auto"/>
              </w:rPr>
              <w:t>Библиогр</w:t>
            </w:r>
            <w:proofErr w:type="spellEnd"/>
            <w:r w:rsidRPr="001F7434">
              <w:rPr>
                <w:rFonts w:eastAsia="Times New Roman"/>
                <w:color w:val="auto"/>
              </w:rPr>
              <w:t>.:</w:t>
            </w:r>
            <w:proofErr w:type="gramEnd"/>
            <w:r w:rsidRPr="001F7434">
              <w:rPr>
                <w:rFonts w:eastAsia="Times New Roman"/>
                <w:color w:val="auto"/>
              </w:rPr>
              <w:t xml:space="preserve"> 20 назв.</w:t>
            </w:r>
            <w:r w:rsidRPr="001F7434">
              <w:rPr>
                <w:rFonts w:eastAsia="Times New Roman"/>
                <w:color w:val="auto"/>
              </w:rPr>
              <w:br/>
            </w:r>
            <w:r w:rsidRPr="001F7434">
              <w:rPr>
                <w:rFonts w:eastAsia="Times New Roman"/>
                <w:color w:val="auto"/>
              </w:rPr>
              <w:br/>
              <w:t xml:space="preserve">В глубоководной части Охотского моря вблизи о. Сахалин на глубинах более 380 м в верхней части разреза распространены газовые гидраты, что было неоднократно подтверждено </w:t>
            </w:r>
            <w:proofErr w:type="spellStart"/>
            <w:r w:rsidRPr="001F7434">
              <w:rPr>
                <w:rFonts w:eastAsia="Times New Roman"/>
                <w:color w:val="auto"/>
              </w:rPr>
              <w:t>пробоотбором</w:t>
            </w:r>
            <w:proofErr w:type="spellEnd"/>
            <w:r w:rsidRPr="001F7434">
              <w:rPr>
                <w:rFonts w:eastAsia="Times New Roman"/>
                <w:color w:val="auto"/>
              </w:rPr>
              <w:t xml:space="preserve">. Наряду с </w:t>
            </w:r>
            <w:proofErr w:type="spellStart"/>
            <w:r w:rsidRPr="001F7434">
              <w:rPr>
                <w:rFonts w:eastAsia="Times New Roman"/>
                <w:color w:val="auto"/>
              </w:rPr>
              <w:t>газонасыщенными</w:t>
            </w:r>
            <w:proofErr w:type="spellEnd"/>
            <w:r w:rsidRPr="001F7434">
              <w:rPr>
                <w:rFonts w:eastAsia="Times New Roman"/>
                <w:color w:val="auto"/>
              </w:rPr>
              <w:t xml:space="preserve"> отложениями газовые гидраты представляют потенциальную опасность для строительства морских сооружений нефтегазового комплекса и проведения буровых работ. Для детальной характеристики верхней части разреза и выявления интервалов разреза, осложненных присутствием газовых гидратов, на шельфе Охотского моря необходимо проводить полный комплекс геолого-геофизических исследований, включающий в себя донное опробование грунтов и инженерно-геологическое бурение. Однако в глубоководных условиях проведение таких исследований затруднено. При отсутствии инженерно-геологических скважин и выработок </w:t>
            </w:r>
            <w:proofErr w:type="spellStart"/>
            <w:r w:rsidRPr="001F7434">
              <w:rPr>
                <w:rFonts w:eastAsia="Times New Roman"/>
                <w:color w:val="auto"/>
              </w:rPr>
              <w:t>глубокогоо</w:t>
            </w:r>
            <w:proofErr w:type="spellEnd"/>
            <w:r w:rsidRPr="001F7434">
              <w:rPr>
                <w:rFonts w:eastAsia="Times New Roman"/>
                <w:color w:val="auto"/>
              </w:rPr>
              <w:t xml:space="preserve"> бурения основным источником информации о строении среды является трехмерная (3D) сейсморазведка по методу отраженных волн (МОВ) в модификации общей глубинной точки (МОГТ). В настоящей работе представлена методика изучения газовых гидратов в глубоководной части Охотского моря до данным сейсморазведки МОВ-ОГТ в трех частотных диапазонах от 5 до 1200 Гц. Предложенная методика включает визуальный анализ волнового поля (поиск так называемых отражающих границ BSR (</w:t>
            </w:r>
            <w:proofErr w:type="spellStart"/>
            <w:r w:rsidRPr="001F7434">
              <w:rPr>
                <w:rFonts w:eastAsia="Times New Roman"/>
                <w:color w:val="auto"/>
              </w:rPr>
              <w:t>bottom</w:t>
            </w:r>
            <w:proofErr w:type="spellEnd"/>
            <w:r w:rsidRPr="001F7434">
              <w:rPr>
                <w:rFonts w:eastAsia="Times New Roman"/>
                <w:color w:val="auto"/>
              </w:rPr>
              <w:t xml:space="preserve"> </w:t>
            </w:r>
            <w:proofErr w:type="spellStart"/>
            <w:r w:rsidRPr="001F7434">
              <w:rPr>
                <w:rFonts w:eastAsia="Times New Roman"/>
                <w:color w:val="auto"/>
              </w:rPr>
              <w:t>simulated</w:t>
            </w:r>
            <w:proofErr w:type="spellEnd"/>
            <w:r w:rsidRPr="001F7434">
              <w:rPr>
                <w:rFonts w:eastAsia="Times New Roman"/>
                <w:color w:val="auto"/>
              </w:rPr>
              <w:t xml:space="preserve"> </w:t>
            </w:r>
            <w:proofErr w:type="spellStart"/>
            <w:r w:rsidRPr="001F7434">
              <w:rPr>
                <w:rFonts w:eastAsia="Times New Roman"/>
                <w:color w:val="auto"/>
              </w:rPr>
              <w:t>reflectors</w:t>
            </w:r>
            <w:proofErr w:type="spellEnd"/>
            <w:r w:rsidRPr="001F7434">
              <w:rPr>
                <w:rFonts w:eastAsia="Times New Roman"/>
                <w:color w:val="auto"/>
              </w:rPr>
              <w:t>), соответствующих нижней границе зоны стабильности газовых гидратов) на сейсмических изображениях различного частотного состава, моделирование границы стабильности газовых гидратов с учетом термобарических условий, анализ кинематических и динамических характеристик отраженных волн. Предложенный подход к анализу отраженных продольных упругих волн, включающий в себя AVO-моделирование, AVO-анализ и динамические инверсионные преобразования, можно рекомендовать для изучения газовых гидратов на шельфе Сахалина по данным сейсморазведки.</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22</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-9807</w:t>
            </w:r>
          </w:p>
        </w:tc>
        <w:tc>
          <w:tcPr>
            <w:tcW w:w="0" w:type="auto"/>
            <w:hideMark/>
          </w:tcPr>
          <w:p w:rsidR="00E16672" w:rsidRPr="001F7434" w:rsidRDefault="00E16672" w:rsidP="007538F0">
            <w:pPr>
              <w:rPr>
                <w:rFonts w:eastAsia="Times New Roman"/>
                <w:color w:val="auto"/>
              </w:rPr>
            </w:pPr>
            <w:r w:rsidRPr="001F7434">
              <w:rPr>
                <w:rFonts w:eastAsia="Times New Roman"/>
                <w:b/>
                <w:bCs/>
                <w:color w:val="auto"/>
              </w:rPr>
              <w:t>Чегодаева, А. Е.</w:t>
            </w:r>
            <w:r w:rsidRPr="001F7434">
              <w:rPr>
                <w:rFonts w:eastAsia="Times New Roman"/>
                <w:color w:val="auto"/>
              </w:rPr>
              <w:br/>
              <w:t xml:space="preserve">   Изучение газовых гидратов в глубоководной части Охотского </w:t>
            </w:r>
            <w:r w:rsidRPr="001F7434">
              <w:rPr>
                <w:rFonts w:eastAsia="Times New Roman"/>
                <w:color w:val="auto"/>
              </w:rPr>
              <w:lastRenderedPageBreak/>
              <w:t xml:space="preserve">моря по данным </w:t>
            </w:r>
            <w:proofErr w:type="spellStart"/>
            <w:r w:rsidRPr="001F7434">
              <w:rPr>
                <w:rFonts w:eastAsia="Times New Roman"/>
                <w:color w:val="auto"/>
              </w:rPr>
              <w:t>мультичастотной</w:t>
            </w:r>
            <w:proofErr w:type="spellEnd"/>
            <w:r w:rsidRPr="001F7434">
              <w:rPr>
                <w:rFonts w:eastAsia="Times New Roman"/>
                <w:color w:val="auto"/>
              </w:rPr>
              <w:t xml:space="preserve"> сейсморазведки. Ч. 2. Результаты / А. Е. Чегодаева, А. С. Пирогова</w:t>
            </w:r>
            <w:r w:rsidRPr="001F7434">
              <w:rPr>
                <w:rFonts w:eastAsia="Times New Roman"/>
                <w:color w:val="auto"/>
              </w:rPr>
              <w:br/>
              <w:t>// Геофизика. – 2023. – № 2. - С. 76-</w:t>
            </w:r>
            <w:proofErr w:type="gramStart"/>
            <w:r w:rsidRPr="001F7434">
              <w:rPr>
                <w:rFonts w:eastAsia="Times New Roman"/>
                <w:color w:val="auto"/>
              </w:rPr>
              <w:t>85 :</w:t>
            </w:r>
            <w:proofErr w:type="gramEnd"/>
            <w:r w:rsidRPr="001F7434">
              <w:rPr>
                <w:rFonts w:eastAsia="Times New Roman"/>
                <w:color w:val="auto"/>
              </w:rPr>
              <w:t xml:space="preserve"> ил., табл., </w:t>
            </w:r>
            <w:proofErr w:type="spellStart"/>
            <w:r w:rsidRPr="001F7434">
              <w:rPr>
                <w:rFonts w:eastAsia="Times New Roman"/>
                <w:color w:val="auto"/>
              </w:rPr>
              <w:t>портр</w:t>
            </w:r>
            <w:proofErr w:type="spellEnd"/>
            <w:r w:rsidRPr="001F7434">
              <w:rPr>
                <w:rFonts w:eastAsia="Times New Roman"/>
                <w:color w:val="auto"/>
              </w:rPr>
              <w:t xml:space="preserve">. – Рез. англ. – </w:t>
            </w:r>
            <w:proofErr w:type="spellStart"/>
            <w:proofErr w:type="gramStart"/>
            <w:r w:rsidRPr="001F7434">
              <w:rPr>
                <w:rFonts w:eastAsia="Times New Roman"/>
                <w:color w:val="auto"/>
              </w:rPr>
              <w:t>Библиогр</w:t>
            </w:r>
            <w:proofErr w:type="spellEnd"/>
            <w:r w:rsidRPr="001F7434">
              <w:rPr>
                <w:rFonts w:eastAsia="Times New Roman"/>
                <w:color w:val="auto"/>
              </w:rPr>
              <w:t>.:</w:t>
            </w:r>
            <w:proofErr w:type="gramEnd"/>
            <w:r w:rsidRPr="001F7434">
              <w:rPr>
                <w:rFonts w:eastAsia="Times New Roman"/>
                <w:color w:val="auto"/>
              </w:rPr>
              <w:t xml:space="preserve"> 6 назв.</w:t>
            </w:r>
            <w:r w:rsidRPr="001F7434">
              <w:rPr>
                <w:rFonts w:eastAsia="Times New Roman"/>
                <w:color w:val="auto"/>
              </w:rPr>
              <w:br/>
            </w:r>
            <w:r w:rsidRPr="001F7434">
              <w:rPr>
                <w:rFonts w:eastAsia="Times New Roman"/>
                <w:color w:val="auto"/>
              </w:rPr>
              <w:br/>
              <w:t xml:space="preserve">Скопления газогидратов в верхней части разреза на шельфе Охотского моря представляют потенциальные риски для морского строительства и бурения. Одной из задач инженерно-геофизических изысканий является картирование и характеристика опасных геологических процессов и явлений, с которыми связаны потенциальные риски. В работе приводятся результаты интерпретации сейсмоакустической аномалии, предположительно связанной с интервалом распространения газовых гидратов в верхней части разреза в районе работ в глубоководной части Охотского моря (глубина моря 375-505 м). Изучение строения верхней части разреза в районе работ проводилось по данным </w:t>
            </w:r>
            <w:proofErr w:type="spellStart"/>
            <w:r w:rsidRPr="001F7434">
              <w:rPr>
                <w:rFonts w:eastAsia="Times New Roman"/>
                <w:color w:val="auto"/>
              </w:rPr>
              <w:t>мультичастотной</w:t>
            </w:r>
            <w:proofErr w:type="spellEnd"/>
            <w:r w:rsidRPr="001F7434">
              <w:rPr>
                <w:rFonts w:eastAsia="Times New Roman"/>
                <w:color w:val="auto"/>
              </w:rPr>
              <w:t xml:space="preserve"> 3D-сейсморазведки МОВ-ОГТ: стандартной сейсморазведки (СР), сейсморазведки высокого разрешения (СВР) и сейсморазведки сверхвысокого разрешения (ССВР). Сейсмическая интерпретация проводилась как на качественном, так и на количественном уровне по разработанной методике. В первую очередь был проведен визуальный анализ волнового поля и поиск характерных признаков границы BSR (</w:t>
            </w:r>
            <w:proofErr w:type="spellStart"/>
            <w:r w:rsidRPr="001F7434">
              <w:rPr>
                <w:rFonts w:eastAsia="Times New Roman"/>
                <w:color w:val="auto"/>
              </w:rPr>
              <w:t>bottom</w:t>
            </w:r>
            <w:proofErr w:type="spellEnd"/>
            <w:r w:rsidRPr="001F7434">
              <w:rPr>
                <w:rFonts w:eastAsia="Times New Roman"/>
                <w:color w:val="auto"/>
              </w:rPr>
              <w:t xml:space="preserve"> </w:t>
            </w:r>
            <w:proofErr w:type="spellStart"/>
            <w:r w:rsidRPr="001F7434">
              <w:rPr>
                <w:rFonts w:eastAsia="Times New Roman"/>
                <w:color w:val="auto"/>
              </w:rPr>
              <w:t>simulated</w:t>
            </w:r>
            <w:proofErr w:type="spellEnd"/>
            <w:r w:rsidRPr="001F7434">
              <w:rPr>
                <w:rFonts w:eastAsia="Times New Roman"/>
                <w:color w:val="auto"/>
              </w:rPr>
              <w:t xml:space="preserve"> </w:t>
            </w:r>
            <w:proofErr w:type="spellStart"/>
            <w:r w:rsidRPr="001F7434">
              <w:rPr>
                <w:rFonts w:eastAsia="Times New Roman"/>
                <w:color w:val="auto"/>
              </w:rPr>
              <w:t>reflector</w:t>
            </w:r>
            <w:proofErr w:type="spellEnd"/>
            <w:r w:rsidRPr="001F7434">
              <w:rPr>
                <w:rFonts w:eastAsia="Times New Roman"/>
                <w:color w:val="auto"/>
              </w:rPr>
              <w:t xml:space="preserve">, нижняя граница зоны стабильности газогидратов). Далее было выполнено моделирование глубины распространения нижней границы зоны стабильности газовых гидратов с учетом термобарических условий района работ и проведено сопоставление расчетной глубины с глубиной распространения аномалии. Количественная интерпретация в интервале распространения аномалии выполнялась с целью оценки упругих свойств отложений верхней части разреза, по которым можно провести дифференциацию </w:t>
            </w:r>
            <w:proofErr w:type="spellStart"/>
            <w:r w:rsidRPr="001F7434">
              <w:rPr>
                <w:rFonts w:eastAsia="Times New Roman"/>
                <w:color w:val="auto"/>
              </w:rPr>
              <w:t>гидратоносной</w:t>
            </w:r>
            <w:proofErr w:type="spellEnd"/>
            <w:r w:rsidRPr="001F7434">
              <w:rPr>
                <w:rFonts w:eastAsia="Times New Roman"/>
                <w:color w:val="auto"/>
              </w:rPr>
              <w:t xml:space="preserve"> толщи относительно вмещающих отложений. Количественная интерпретация включала скоростной анализ продольных волн по сейсмограммам 3D СР, последовательную акустическую инверсию трех наборов разно частотных данных 3D СР, 3D СВР и 3D ССВР, AVO-моделирование и AVO-анализ отраженных продольных волн по сейсмограммам 3D СР. В результате были получены повышенные значения скоростей продольных волн над сейсмоакустической аномалией. Полученные оценки упругих свойств позволяют предположить, что изучаемая аномалия, зафиксированная на глубинах 45-65 м от морского дна при глубинах воды 375-475 м, соответствует границе BSR и выше нее распространены скопления газогидратов в относительно небольших концентрациях. Однако стоит иметь в виду, что количественный анализ данных сейсморазведки в отсутствие скважинных данных обладает высокой степенью неопределенности. Наиболее убедительным признаком того, что изучаемая аномалия соответствует BSR, является тот факт, что глубина распространения аномалии полностью совпадает с предсказанной глубиной </w:t>
            </w:r>
            <w:r w:rsidRPr="001F7434">
              <w:rPr>
                <w:rFonts w:eastAsia="Times New Roman"/>
                <w:color w:val="auto"/>
              </w:rPr>
              <w:lastRenderedPageBreak/>
              <w:t>распространения BSR для термобарических условий района работ.</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lastRenderedPageBreak/>
              <w:t> - N-54-XXX</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23</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-9807</w:t>
            </w:r>
          </w:p>
        </w:tc>
        <w:tc>
          <w:tcPr>
            <w:tcW w:w="0" w:type="auto"/>
            <w:hideMark/>
          </w:tcPr>
          <w:p w:rsidR="00E16672" w:rsidRPr="001F7434" w:rsidRDefault="00E16672" w:rsidP="007538F0">
            <w:pPr>
              <w:rPr>
                <w:rFonts w:eastAsia="Times New Roman"/>
                <w:color w:val="auto"/>
              </w:rPr>
            </w:pPr>
            <w:r w:rsidRPr="001F7434">
              <w:rPr>
                <w:rFonts w:eastAsia="Times New Roman"/>
                <w:color w:val="auto"/>
              </w:rPr>
              <w:t>   </w:t>
            </w:r>
            <w:r w:rsidRPr="001F7434">
              <w:rPr>
                <w:rFonts w:eastAsia="Times New Roman"/>
                <w:b/>
                <w:bCs/>
                <w:color w:val="auto"/>
              </w:rPr>
              <w:t xml:space="preserve">Финальные результаты обработки сейсмических данных 3D ВСП, зарегистрированных оптоволоконными измерительными системами (ОВИС) на </w:t>
            </w:r>
            <w:proofErr w:type="spellStart"/>
            <w:r w:rsidRPr="001F7434">
              <w:rPr>
                <w:rFonts w:eastAsia="Times New Roman"/>
                <w:b/>
                <w:bCs/>
                <w:color w:val="auto"/>
              </w:rPr>
              <w:t>Пильтун-Астохском</w:t>
            </w:r>
            <w:proofErr w:type="spellEnd"/>
            <w:r w:rsidRPr="001F7434">
              <w:rPr>
                <w:rFonts w:eastAsia="Times New Roman"/>
                <w:b/>
                <w:bCs/>
                <w:color w:val="auto"/>
              </w:rPr>
              <w:t xml:space="preserve"> месторождении</w:t>
            </w:r>
            <w:r w:rsidRPr="001F7434">
              <w:rPr>
                <w:rFonts w:eastAsia="Times New Roman"/>
                <w:color w:val="auto"/>
              </w:rPr>
              <w:t xml:space="preserve"> / К. В. Баранов, А. П. Рыков, Р. Г. </w:t>
            </w:r>
            <w:proofErr w:type="spellStart"/>
            <w:r w:rsidRPr="001F7434">
              <w:rPr>
                <w:rFonts w:eastAsia="Times New Roman"/>
                <w:color w:val="auto"/>
              </w:rPr>
              <w:t>Облеков</w:t>
            </w:r>
            <w:proofErr w:type="spellEnd"/>
            <w:r w:rsidRPr="001F7434">
              <w:rPr>
                <w:rFonts w:eastAsia="Times New Roman"/>
                <w:color w:val="auto"/>
              </w:rPr>
              <w:t xml:space="preserve"> [и др.]</w:t>
            </w:r>
            <w:r w:rsidRPr="001F7434">
              <w:rPr>
                <w:rFonts w:eastAsia="Times New Roman"/>
                <w:color w:val="auto"/>
              </w:rPr>
              <w:br/>
              <w:t>// Геофизика. – 2024. – № 1. - С. 2-</w:t>
            </w:r>
            <w:proofErr w:type="gramStart"/>
            <w:r w:rsidRPr="001F7434">
              <w:rPr>
                <w:rFonts w:eastAsia="Times New Roman"/>
                <w:color w:val="auto"/>
              </w:rPr>
              <w:t>14 :</w:t>
            </w:r>
            <w:proofErr w:type="gramEnd"/>
            <w:r w:rsidRPr="001F7434">
              <w:rPr>
                <w:rFonts w:eastAsia="Times New Roman"/>
                <w:color w:val="auto"/>
              </w:rPr>
              <w:t xml:space="preserve"> ил., </w:t>
            </w:r>
            <w:proofErr w:type="spellStart"/>
            <w:r w:rsidRPr="001F7434">
              <w:rPr>
                <w:rFonts w:eastAsia="Times New Roman"/>
                <w:color w:val="auto"/>
              </w:rPr>
              <w:t>портр</w:t>
            </w:r>
            <w:proofErr w:type="spellEnd"/>
            <w:r w:rsidRPr="001F7434">
              <w:rPr>
                <w:rFonts w:eastAsia="Times New Roman"/>
                <w:color w:val="auto"/>
              </w:rPr>
              <w:t xml:space="preserve">. – Рез. англ. – </w:t>
            </w:r>
            <w:proofErr w:type="spellStart"/>
            <w:proofErr w:type="gramStart"/>
            <w:r w:rsidRPr="001F7434">
              <w:rPr>
                <w:rFonts w:eastAsia="Times New Roman"/>
                <w:color w:val="auto"/>
              </w:rPr>
              <w:t>Библиогр</w:t>
            </w:r>
            <w:proofErr w:type="spellEnd"/>
            <w:r w:rsidRPr="001F7434">
              <w:rPr>
                <w:rFonts w:eastAsia="Times New Roman"/>
                <w:color w:val="auto"/>
              </w:rPr>
              <w:t>.:</w:t>
            </w:r>
            <w:proofErr w:type="gramEnd"/>
            <w:r w:rsidRPr="001F7434">
              <w:rPr>
                <w:rFonts w:eastAsia="Times New Roman"/>
                <w:color w:val="auto"/>
              </w:rPr>
              <w:t xml:space="preserve"> 5 назв.</w:t>
            </w:r>
            <w:r w:rsidRPr="001F7434">
              <w:rPr>
                <w:rFonts w:eastAsia="Times New Roman"/>
                <w:color w:val="auto"/>
              </w:rPr>
              <w:br/>
            </w:r>
            <w:r w:rsidRPr="001F7434">
              <w:rPr>
                <w:rFonts w:eastAsia="Times New Roman"/>
                <w:color w:val="auto"/>
              </w:rPr>
              <w:br/>
              <w:t xml:space="preserve">Цель данной работы - продемонстрировать опыт успешного использования нагнетательных скважин с установленными оптоволоконными измерительными системами (ОВИС) для организации работ 3D вертикального сейсмического профилирования (ВСП) во время проведения повторной сейсмической съемки 4D как части компании по </w:t>
            </w:r>
            <w:proofErr w:type="spellStart"/>
            <w:r w:rsidRPr="001F7434">
              <w:rPr>
                <w:rFonts w:eastAsia="Times New Roman"/>
                <w:color w:val="auto"/>
              </w:rPr>
              <w:t>сейсмомониторингу</w:t>
            </w:r>
            <w:proofErr w:type="spellEnd"/>
            <w:r w:rsidRPr="001F7434">
              <w:rPr>
                <w:rFonts w:eastAsia="Times New Roman"/>
                <w:color w:val="auto"/>
              </w:rPr>
              <w:t xml:space="preserve"> на </w:t>
            </w:r>
            <w:proofErr w:type="spellStart"/>
            <w:r w:rsidRPr="001F7434">
              <w:rPr>
                <w:rFonts w:eastAsia="Times New Roman"/>
                <w:color w:val="auto"/>
              </w:rPr>
              <w:t>Пильтун-Астохском</w:t>
            </w:r>
            <w:proofErr w:type="spellEnd"/>
            <w:r w:rsidRPr="001F7434">
              <w:rPr>
                <w:rFonts w:eastAsia="Times New Roman"/>
                <w:color w:val="auto"/>
              </w:rPr>
              <w:t xml:space="preserve"> НГКМ (ООО «Сахалинская Энергия») в 2022 году. Требовалось продемонстрировать возможность использования нагнетательных скважин с установленным оптоволокном для проведения работ ЗД ВСП. В статье представлены результаты обработки данных 3D ВСП - от предварительной обработки и подавления технических шумов до построения изображений. Рассмотрены методические приемы шумоподавления, результаты выполнения процедур томографии и миграции. Финальный мигрированный куб данных 3D был получен накапливанием по двум скважинам, что позволило получить изображение изучаемого объекта в окрестности платформы, слепой для сейсморазведки 3D МОГТ. Результаты, представленные в статье, подтверждают возможность выполнения совместной сейсмической обработки сейсмоакустических данных оптоволоконных систем с нескольких нагнетательных скважин. Обоснована перспективность постановки работ 3D/4D ДАС ВСП для мониторинга разработки </w:t>
            </w:r>
            <w:proofErr w:type="spellStart"/>
            <w:r w:rsidRPr="001F7434">
              <w:rPr>
                <w:rFonts w:eastAsia="Times New Roman"/>
                <w:color w:val="auto"/>
              </w:rPr>
              <w:t>Пильтун-Астохского</w:t>
            </w:r>
            <w:proofErr w:type="spellEnd"/>
            <w:r w:rsidRPr="001F7434">
              <w:rPr>
                <w:rFonts w:eastAsia="Times New Roman"/>
                <w:color w:val="auto"/>
              </w:rPr>
              <w:t xml:space="preserve"> НГКМ.</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t> - M-52; N-51; N-52; N-53; O-51</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24</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elibrary.ru</w:t>
            </w:r>
          </w:p>
        </w:tc>
        <w:tc>
          <w:tcPr>
            <w:tcW w:w="0" w:type="auto"/>
            <w:hideMark/>
          </w:tcPr>
          <w:p w:rsidR="00E16672" w:rsidRPr="001F7434" w:rsidRDefault="00E16672" w:rsidP="007538F0">
            <w:pPr>
              <w:rPr>
                <w:rFonts w:eastAsia="Times New Roman"/>
                <w:color w:val="auto"/>
              </w:rPr>
            </w:pPr>
            <w:r w:rsidRPr="001F7434">
              <w:rPr>
                <w:rFonts w:eastAsia="Times New Roman"/>
                <w:b/>
                <w:bCs/>
                <w:color w:val="auto"/>
              </w:rPr>
              <w:t>Степанов, В. А.</w:t>
            </w:r>
            <w:r w:rsidRPr="001F7434">
              <w:rPr>
                <w:rFonts w:eastAsia="Times New Roman"/>
                <w:color w:val="auto"/>
              </w:rPr>
              <w:br/>
              <w:t xml:space="preserve">   О золотоносности сурьмяного и ртутного </w:t>
            </w:r>
            <w:proofErr w:type="spellStart"/>
            <w:r w:rsidRPr="001F7434">
              <w:rPr>
                <w:rFonts w:eastAsia="Times New Roman"/>
                <w:color w:val="auto"/>
              </w:rPr>
              <w:t>оруденения</w:t>
            </w:r>
            <w:proofErr w:type="spellEnd"/>
            <w:r w:rsidRPr="001F7434">
              <w:rPr>
                <w:rFonts w:eastAsia="Times New Roman"/>
                <w:color w:val="auto"/>
              </w:rPr>
              <w:t xml:space="preserve"> Приамурья / В. А. Степанов</w:t>
            </w:r>
            <w:r w:rsidRPr="001F7434">
              <w:rPr>
                <w:rFonts w:eastAsia="Times New Roman"/>
                <w:color w:val="auto"/>
              </w:rPr>
              <w:br/>
              <w:t xml:space="preserve">// Руды и </w:t>
            </w:r>
            <w:proofErr w:type="gramStart"/>
            <w:r w:rsidRPr="001F7434">
              <w:rPr>
                <w:rFonts w:eastAsia="Times New Roman"/>
                <w:color w:val="auto"/>
              </w:rPr>
              <w:t>металлы :</w:t>
            </w:r>
            <w:proofErr w:type="gramEnd"/>
            <w:r w:rsidRPr="001F7434">
              <w:rPr>
                <w:rFonts w:eastAsia="Times New Roman"/>
                <w:color w:val="auto"/>
              </w:rPr>
              <w:t xml:space="preserve"> [электронный журнал]. – 2023. – № 1. - С. 40-</w:t>
            </w:r>
            <w:proofErr w:type="gramStart"/>
            <w:r w:rsidRPr="001F7434">
              <w:rPr>
                <w:rFonts w:eastAsia="Times New Roman"/>
                <w:color w:val="auto"/>
              </w:rPr>
              <w:t>51 :</w:t>
            </w:r>
            <w:proofErr w:type="gramEnd"/>
            <w:r w:rsidRPr="001F7434">
              <w:rPr>
                <w:rFonts w:eastAsia="Times New Roman"/>
                <w:color w:val="auto"/>
              </w:rPr>
              <w:t xml:space="preserve"> ил. – Рез. англ. – </w:t>
            </w:r>
            <w:proofErr w:type="spellStart"/>
            <w:r w:rsidRPr="001F7434">
              <w:rPr>
                <w:rFonts w:eastAsia="Times New Roman"/>
                <w:color w:val="auto"/>
              </w:rPr>
              <w:t>Библиогр</w:t>
            </w:r>
            <w:proofErr w:type="spellEnd"/>
            <w:r w:rsidRPr="001F7434">
              <w:rPr>
                <w:rFonts w:eastAsia="Times New Roman"/>
                <w:color w:val="auto"/>
              </w:rPr>
              <w:t>.: 17 назв. - Полный текст статьи доступен в Научной электронной библиотеке eLIBRARY.RU. URL: https://elibrary.ru/download/elibrary_50489110_67497994.pdf (дата обращения: 27.08.2024</w:t>
            </w:r>
            <w:proofErr w:type="gramStart"/>
            <w:r w:rsidRPr="001F7434">
              <w:rPr>
                <w:rFonts w:eastAsia="Times New Roman"/>
                <w:color w:val="auto"/>
              </w:rPr>
              <w:t>).</w:t>
            </w:r>
            <w:r w:rsidRPr="001F7434">
              <w:rPr>
                <w:rFonts w:eastAsia="Times New Roman"/>
                <w:color w:val="auto"/>
              </w:rPr>
              <w:br/>
            </w:r>
            <w:r w:rsidRPr="001F7434">
              <w:rPr>
                <w:rFonts w:eastAsia="Times New Roman"/>
                <w:color w:val="auto"/>
              </w:rPr>
              <w:br/>
              <w:t>Приведены</w:t>
            </w:r>
            <w:proofErr w:type="gramEnd"/>
            <w:r w:rsidRPr="001F7434">
              <w:rPr>
                <w:rFonts w:eastAsia="Times New Roman"/>
                <w:color w:val="auto"/>
              </w:rPr>
              <w:t xml:space="preserve"> сведения о геолого-структурном положении, составе </w:t>
            </w:r>
            <w:proofErr w:type="spellStart"/>
            <w:r w:rsidRPr="001F7434">
              <w:rPr>
                <w:rFonts w:eastAsia="Times New Roman"/>
                <w:color w:val="auto"/>
              </w:rPr>
              <w:t>метасоматитов</w:t>
            </w:r>
            <w:proofErr w:type="spellEnd"/>
            <w:r w:rsidRPr="001F7434">
              <w:rPr>
                <w:rFonts w:eastAsia="Times New Roman"/>
                <w:color w:val="auto"/>
              </w:rPr>
              <w:t xml:space="preserve">, руд и золотоносности сурьмяных и ртутных месторождений и проявлений Приамурской золотоносной провинции. Установлено, что в рудах многих из </w:t>
            </w:r>
            <w:r w:rsidRPr="001F7434">
              <w:rPr>
                <w:rFonts w:eastAsia="Times New Roman"/>
                <w:color w:val="auto"/>
              </w:rPr>
              <w:lastRenderedPageBreak/>
              <w:t xml:space="preserve">них содержится самородное золото, концентрация которого достигает промышленных величин. Некоторые из золотоносных сурьмяных и ртутных месторождений служат источниками формирования россыпей золота. По составу руд, околорудных </w:t>
            </w:r>
            <w:proofErr w:type="spellStart"/>
            <w:r w:rsidRPr="001F7434">
              <w:rPr>
                <w:rFonts w:eastAsia="Times New Roman"/>
                <w:color w:val="auto"/>
              </w:rPr>
              <w:t>метасоматитов</w:t>
            </w:r>
            <w:proofErr w:type="spellEnd"/>
            <w:r w:rsidRPr="001F7434">
              <w:rPr>
                <w:rFonts w:eastAsia="Times New Roman"/>
                <w:color w:val="auto"/>
              </w:rPr>
              <w:t xml:space="preserve"> и пробе самородного золота аналогами этих месторождений и проявлений являются известные золоторудные месторождения Якутии – </w:t>
            </w:r>
            <w:proofErr w:type="spellStart"/>
            <w:r w:rsidRPr="001F7434">
              <w:rPr>
                <w:rFonts w:eastAsia="Times New Roman"/>
                <w:color w:val="auto"/>
              </w:rPr>
              <w:t>Сарылах</w:t>
            </w:r>
            <w:proofErr w:type="spellEnd"/>
            <w:r w:rsidRPr="001F7434">
              <w:rPr>
                <w:rFonts w:eastAsia="Times New Roman"/>
                <w:color w:val="auto"/>
              </w:rPr>
              <w:t xml:space="preserve"> золотосурьмяной формации и </w:t>
            </w:r>
            <w:proofErr w:type="spellStart"/>
            <w:r w:rsidRPr="001F7434">
              <w:rPr>
                <w:rFonts w:eastAsia="Times New Roman"/>
                <w:color w:val="auto"/>
              </w:rPr>
              <w:t>Кючюс</w:t>
            </w:r>
            <w:proofErr w:type="spellEnd"/>
            <w:r w:rsidRPr="001F7434">
              <w:rPr>
                <w:rFonts w:eastAsia="Times New Roman"/>
                <w:color w:val="auto"/>
              </w:rPr>
              <w:t xml:space="preserve"> </w:t>
            </w:r>
            <w:proofErr w:type="spellStart"/>
            <w:r w:rsidRPr="001F7434">
              <w:rPr>
                <w:rFonts w:eastAsia="Times New Roman"/>
                <w:color w:val="auto"/>
              </w:rPr>
              <w:t>золотортутной</w:t>
            </w:r>
            <w:proofErr w:type="spellEnd"/>
            <w:r w:rsidRPr="001F7434">
              <w:rPr>
                <w:rFonts w:eastAsia="Times New Roman"/>
                <w:color w:val="auto"/>
              </w:rPr>
              <w:t xml:space="preserve">. Рекомендуется проведение ревизии ряда ртутных и сурьмяных месторождений и проявлений Приамурской провинции на золото. В результате ожидается выявление месторождений золотосурьмяной и </w:t>
            </w:r>
            <w:proofErr w:type="spellStart"/>
            <w:r w:rsidRPr="001F7434">
              <w:rPr>
                <w:rFonts w:eastAsia="Times New Roman"/>
                <w:color w:val="auto"/>
              </w:rPr>
              <w:t>золотортутной</w:t>
            </w:r>
            <w:proofErr w:type="spellEnd"/>
            <w:r w:rsidRPr="001F7434">
              <w:rPr>
                <w:rFonts w:eastAsia="Times New Roman"/>
                <w:color w:val="auto"/>
              </w:rPr>
              <w:t xml:space="preserve"> формаций. Кроме того, проявления сурьмы и ртути могут быть признаками наличия в коренном залегании месторождений золотосульфидной формации, аналогом которых является крупное месторождение Майское (Чукотка).</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lastRenderedPageBreak/>
              <w:t> - N-54; M-55</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25</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elibrary.ru</w:t>
            </w:r>
          </w:p>
        </w:tc>
        <w:tc>
          <w:tcPr>
            <w:tcW w:w="0" w:type="auto"/>
            <w:hideMark/>
          </w:tcPr>
          <w:p w:rsidR="00E16672" w:rsidRPr="001F7434" w:rsidRDefault="00E16672" w:rsidP="007538F0">
            <w:pPr>
              <w:rPr>
                <w:rFonts w:eastAsia="Times New Roman"/>
                <w:color w:val="auto"/>
              </w:rPr>
            </w:pPr>
            <w:proofErr w:type="spellStart"/>
            <w:r w:rsidRPr="001F7434">
              <w:rPr>
                <w:rFonts w:eastAsia="Times New Roman"/>
                <w:b/>
                <w:bCs/>
                <w:color w:val="auto"/>
              </w:rPr>
              <w:t>Шатыров</w:t>
            </w:r>
            <w:proofErr w:type="spellEnd"/>
            <w:r w:rsidRPr="001F7434">
              <w:rPr>
                <w:rFonts w:eastAsia="Times New Roman"/>
                <w:b/>
                <w:bCs/>
                <w:color w:val="auto"/>
              </w:rPr>
              <w:t>, А. К.</w:t>
            </w:r>
            <w:r w:rsidRPr="001F7434">
              <w:rPr>
                <w:rFonts w:eastAsia="Times New Roman"/>
                <w:color w:val="auto"/>
              </w:rPr>
              <w:br/>
              <w:t xml:space="preserve">   Оптимальный комплекс и направления дальнейших ГРР в акватории Охотского моря / А. К. </w:t>
            </w:r>
            <w:proofErr w:type="spellStart"/>
            <w:r w:rsidRPr="001F7434">
              <w:rPr>
                <w:rFonts w:eastAsia="Times New Roman"/>
                <w:color w:val="auto"/>
              </w:rPr>
              <w:t>Шатыров</w:t>
            </w:r>
            <w:proofErr w:type="spellEnd"/>
            <w:r w:rsidRPr="001F7434">
              <w:rPr>
                <w:rFonts w:eastAsia="Times New Roman"/>
                <w:color w:val="auto"/>
              </w:rPr>
              <w:br/>
              <w:t xml:space="preserve">// Известия высших учебных заведений. Геология и </w:t>
            </w:r>
            <w:proofErr w:type="gramStart"/>
            <w:r w:rsidRPr="001F7434">
              <w:rPr>
                <w:rFonts w:eastAsia="Times New Roman"/>
                <w:color w:val="auto"/>
              </w:rPr>
              <w:t>разведка :</w:t>
            </w:r>
            <w:proofErr w:type="gramEnd"/>
            <w:r w:rsidRPr="001F7434">
              <w:rPr>
                <w:rFonts w:eastAsia="Times New Roman"/>
                <w:color w:val="auto"/>
              </w:rPr>
              <w:t xml:space="preserve"> [электронный журнал]. – 2023. – № 5. - С. 52-</w:t>
            </w:r>
            <w:proofErr w:type="gramStart"/>
            <w:r w:rsidRPr="001F7434">
              <w:rPr>
                <w:rFonts w:eastAsia="Times New Roman"/>
                <w:color w:val="auto"/>
              </w:rPr>
              <w:t>58 :</w:t>
            </w:r>
            <w:proofErr w:type="gramEnd"/>
            <w:r w:rsidRPr="001F7434">
              <w:rPr>
                <w:rFonts w:eastAsia="Times New Roman"/>
                <w:color w:val="auto"/>
              </w:rPr>
              <w:t xml:space="preserve"> ил., табл. – Рез. англ. – </w:t>
            </w:r>
            <w:proofErr w:type="spellStart"/>
            <w:r w:rsidRPr="001F7434">
              <w:rPr>
                <w:rFonts w:eastAsia="Times New Roman"/>
                <w:color w:val="auto"/>
              </w:rPr>
              <w:t>Библиогр</w:t>
            </w:r>
            <w:proofErr w:type="spellEnd"/>
            <w:r w:rsidRPr="001F7434">
              <w:rPr>
                <w:rFonts w:eastAsia="Times New Roman"/>
                <w:color w:val="auto"/>
              </w:rPr>
              <w:t>.: 14 назв. - Полный текст статьи доступен в Научной электронной библиотеке eLIBRARY.RU. URL: https://www.elibrary.ru/download/elibrary_55316610_99453103.pdf (дата обращения: 26.08.2024</w:t>
            </w:r>
            <w:proofErr w:type="gramStart"/>
            <w:r w:rsidRPr="001F7434">
              <w:rPr>
                <w:rFonts w:eastAsia="Times New Roman"/>
                <w:color w:val="auto"/>
              </w:rPr>
              <w:t>).</w:t>
            </w:r>
            <w:r w:rsidRPr="001F7434">
              <w:rPr>
                <w:rFonts w:eastAsia="Times New Roman"/>
                <w:color w:val="auto"/>
              </w:rPr>
              <w:br/>
            </w:r>
            <w:r w:rsidRPr="001F7434">
              <w:rPr>
                <w:rFonts w:eastAsia="Times New Roman"/>
                <w:color w:val="auto"/>
              </w:rPr>
              <w:br/>
              <w:t>Введение</w:t>
            </w:r>
            <w:proofErr w:type="gramEnd"/>
            <w:r w:rsidRPr="001F7434">
              <w:rPr>
                <w:rFonts w:eastAsia="Times New Roman"/>
                <w:color w:val="auto"/>
              </w:rPr>
              <w:t xml:space="preserve">. Рассматривается оптимальный комплекс и направления дальнейших </w:t>
            </w:r>
            <w:proofErr w:type="gramStart"/>
            <w:r w:rsidRPr="001F7434">
              <w:rPr>
                <w:rFonts w:eastAsia="Times New Roman"/>
                <w:color w:val="auto"/>
              </w:rPr>
              <w:t>геолого-разведочных</w:t>
            </w:r>
            <w:proofErr w:type="gramEnd"/>
            <w:r w:rsidRPr="001F7434">
              <w:rPr>
                <w:rFonts w:eastAsia="Times New Roman"/>
                <w:color w:val="auto"/>
              </w:rPr>
              <w:t xml:space="preserve"> работ в акватории Охотского моря. Все рекомендованные для лицензирования перспективные площади занимают значительные территории и требуют поэтапного </w:t>
            </w:r>
            <w:proofErr w:type="spellStart"/>
            <w:r w:rsidRPr="001F7434">
              <w:rPr>
                <w:rFonts w:eastAsia="Times New Roman"/>
                <w:color w:val="auto"/>
              </w:rPr>
              <w:t>доизучения</w:t>
            </w:r>
            <w:proofErr w:type="spellEnd"/>
            <w:r w:rsidRPr="001F7434">
              <w:rPr>
                <w:rFonts w:eastAsia="Times New Roman"/>
                <w:color w:val="auto"/>
              </w:rPr>
              <w:t xml:space="preserve">, в том числе на региональном и зональном уровнях. Цель. Получение новой полноценной информации путем региональных геофизических исследований с целью оценки новых перспективных участков Охотского моря. Материалы и методы. Систематизация данных и статистическое обобщение, частичное заимствование материалов из промысловых данных, справочной литературы и опубликованных материалов. Результаты. В результате исследований даются рекомендации для снижения геологических рисков, оценка перспективных участков, сравнительная характеристика ресурсных оценок района исследований. Значительный потенциал акватории Охотского моря может быть связан с нижним (эоценовым) структурным этажом. Однако эти оценки опираются на обнадеживающую, но далеко не полную геохимическую информацию о потенциале </w:t>
            </w:r>
            <w:proofErr w:type="spellStart"/>
            <w:r w:rsidRPr="001F7434">
              <w:rPr>
                <w:rFonts w:eastAsia="Times New Roman"/>
                <w:color w:val="auto"/>
              </w:rPr>
              <w:t>нефтегазоматеринской</w:t>
            </w:r>
            <w:proofErr w:type="spellEnd"/>
            <w:r w:rsidRPr="001F7434">
              <w:rPr>
                <w:rFonts w:eastAsia="Times New Roman"/>
                <w:color w:val="auto"/>
              </w:rPr>
              <w:t xml:space="preserve"> толщи (НГМТ). Заключение. Необходимо провести ревизию существующих сейсморазведочных данных с точки зрения вертикальной </w:t>
            </w:r>
            <w:proofErr w:type="spellStart"/>
            <w:r w:rsidRPr="001F7434">
              <w:rPr>
                <w:rFonts w:eastAsia="Times New Roman"/>
                <w:color w:val="auto"/>
              </w:rPr>
              <w:t>разрешенности</w:t>
            </w:r>
            <w:proofErr w:type="spellEnd"/>
            <w:r w:rsidRPr="001F7434">
              <w:rPr>
                <w:rFonts w:eastAsia="Times New Roman"/>
                <w:color w:val="auto"/>
              </w:rPr>
              <w:t xml:space="preserve"> и установить актуальную сейсмическую изученность. С учетом этой информации спроектировать и выполнить дополнительные объемы 2D-</w:t>
            </w:r>
            <w:r w:rsidRPr="001F7434">
              <w:rPr>
                <w:rFonts w:eastAsia="Times New Roman"/>
                <w:color w:val="auto"/>
              </w:rPr>
              <w:lastRenderedPageBreak/>
              <w:t xml:space="preserve">сейсморазведки, достаточные для решения поставленных геологических задач, основной из которых является построение детального структурного каркаса осадочного чехла. Второй по значимости геологической задачей является масштабное изучение геохимических свойств органического вещества пород эоценовой части разреза (в обнажениях, скважинах), установление изменения этих свойств в зависимости от палеогеографической обстановки для более корректной их экстраполяции в </w:t>
            </w:r>
            <w:proofErr w:type="spellStart"/>
            <w:r w:rsidRPr="001F7434">
              <w:rPr>
                <w:rFonts w:eastAsia="Times New Roman"/>
                <w:color w:val="auto"/>
              </w:rPr>
              <w:t>акваториальную</w:t>
            </w:r>
            <w:proofErr w:type="spellEnd"/>
            <w:r w:rsidRPr="001F7434">
              <w:rPr>
                <w:rFonts w:eastAsia="Times New Roman"/>
                <w:color w:val="auto"/>
              </w:rPr>
              <w:t xml:space="preserve"> область.</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lastRenderedPageBreak/>
              <w:t> - M-54; M-55; N-54; N-55</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26</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elibrary.ru</w:t>
            </w:r>
          </w:p>
        </w:tc>
        <w:tc>
          <w:tcPr>
            <w:tcW w:w="0" w:type="auto"/>
            <w:hideMark/>
          </w:tcPr>
          <w:p w:rsidR="00E16672" w:rsidRPr="001F7434" w:rsidRDefault="00E16672" w:rsidP="007538F0">
            <w:pPr>
              <w:rPr>
                <w:rFonts w:eastAsia="Times New Roman"/>
                <w:color w:val="auto"/>
              </w:rPr>
            </w:pPr>
            <w:proofErr w:type="spellStart"/>
            <w:r w:rsidRPr="001F7434">
              <w:rPr>
                <w:rFonts w:eastAsia="Times New Roman"/>
                <w:b/>
                <w:bCs/>
                <w:color w:val="auto"/>
              </w:rPr>
              <w:t>Шатыров</w:t>
            </w:r>
            <w:proofErr w:type="spellEnd"/>
            <w:r w:rsidRPr="001F7434">
              <w:rPr>
                <w:rFonts w:eastAsia="Times New Roman"/>
                <w:b/>
                <w:bCs/>
                <w:color w:val="auto"/>
              </w:rPr>
              <w:t>, А. К.</w:t>
            </w:r>
            <w:r w:rsidRPr="001F7434">
              <w:rPr>
                <w:rFonts w:eastAsia="Times New Roman"/>
                <w:color w:val="auto"/>
              </w:rPr>
              <w:br/>
              <w:t xml:space="preserve">   Оценка </w:t>
            </w:r>
            <w:proofErr w:type="spellStart"/>
            <w:r w:rsidRPr="001F7434">
              <w:rPr>
                <w:rFonts w:eastAsia="Times New Roman"/>
                <w:color w:val="auto"/>
              </w:rPr>
              <w:t>геомеханических</w:t>
            </w:r>
            <w:proofErr w:type="spellEnd"/>
            <w:r w:rsidRPr="001F7434">
              <w:rPr>
                <w:rFonts w:eastAsia="Times New Roman"/>
                <w:color w:val="auto"/>
              </w:rPr>
              <w:t xml:space="preserve"> свойств коллекторов </w:t>
            </w:r>
            <w:proofErr w:type="spellStart"/>
            <w:r w:rsidRPr="001F7434">
              <w:rPr>
                <w:rFonts w:eastAsia="Times New Roman"/>
                <w:color w:val="auto"/>
              </w:rPr>
              <w:t>Присахалинского</w:t>
            </w:r>
            <w:proofErr w:type="spellEnd"/>
            <w:r w:rsidRPr="001F7434">
              <w:rPr>
                <w:rFonts w:eastAsia="Times New Roman"/>
                <w:color w:val="auto"/>
              </w:rPr>
              <w:t xml:space="preserve"> шельфа по результатам моделирования / А. К. </w:t>
            </w:r>
            <w:proofErr w:type="spellStart"/>
            <w:r w:rsidRPr="001F7434">
              <w:rPr>
                <w:rFonts w:eastAsia="Times New Roman"/>
                <w:color w:val="auto"/>
              </w:rPr>
              <w:t>Шатыров</w:t>
            </w:r>
            <w:proofErr w:type="spellEnd"/>
            <w:r w:rsidRPr="001F7434">
              <w:rPr>
                <w:rFonts w:eastAsia="Times New Roman"/>
                <w:color w:val="auto"/>
              </w:rPr>
              <w:br/>
              <w:t xml:space="preserve">// Известия высших учебных заведений. Геология и </w:t>
            </w:r>
            <w:proofErr w:type="gramStart"/>
            <w:r w:rsidRPr="001F7434">
              <w:rPr>
                <w:rFonts w:eastAsia="Times New Roman"/>
                <w:color w:val="auto"/>
              </w:rPr>
              <w:t>разведка :</w:t>
            </w:r>
            <w:proofErr w:type="gramEnd"/>
            <w:r w:rsidRPr="001F7434">
              <w:rPr>
                <w:rFonts w:eastAsia="Times New Roman"/>
                <w:color w:val="auto"/>
              </w:rPr>
              <w:t xml:space="preserve"> [электронный журнал]. – 2023. – № 6. - С. 53-</w:t>
            </w:r>
            <w:proofErr w:type="gramStart"/>
            <w:r w:rsidRPr="001F7434">
              <w:rPr>
                <w:rFonts w:eastAsia="Times New Roman"/>
                <w:color w:val="auto"/>
              </w:rPr>
              <w:t>65 :</w:t>
            </w:r>
            <w:proofErr w:type="gramEnd"/>
            <w:r w:rsidRPr="001F7434">
              <w:rPr>
                <w:rFonts w:eastAsia="Times New Roman"/>
                <w:color w:val="auto"/>
              </w:rPr>
              <w:t xml:space="preserve"> ил. – Рез. англ. – </w:t>
            </w:r>
            <w:proofErr w:type="spellStart"/>
            <w:r w:rsidRPr="001F7434">
              <w:rPr>
                <w:rFonts w:eastAsia="Times New Roman"/>
                <w:color w:val="auto"/>
              </w:rPr>
              <w:t>Библиогр</w:t>
            </w:r>
            <w:proofErr w:type="spellEnd"/>
            <w:r w:rsidRPr="001F7434">
              <w:rPr>
                <w:rFonts w:eastAsia="Times New Roman"/>
                <w:color w:val="auto"/>
              </w:rPr>
              <w:t>.: 19 назв. - Полный текст статьи доступен в Научной электронной библиотеке eLIBRARY.RU. URL: https://www.elibrary.ru/download/elibrary_58802480_17160012.pdf (дата обращения: 26.08.2024</w:t>
            </w:r>
            <w:proofErr w:type="gramStart"/>
            <w:r w:rsidRPr="001F7434">
              <w:rPr>
                <w:rFonts w:eastAsia="Times New Roman"/>
                <w:color w:val="auto"/>
              </w:rPr>
              <w:t>).</w:t>
            </w:r>
            <w:r w:rsidRPr="001F7434">
              <w:rPr>
                <w:rFonts w:eastAsia="Times New Roman"/>
                <w:color w:val="auto"/>
              </w:rPr>
              <w:br/>
            </w:r>
            <w:r w:rsidRPr="001F7434">
              <w:rPr>
                <w:rFonts w:eastAsia="Times New Roman"/>
                <w:color w:val="auto"/>
              </w:rPr>
              <w:br/>
              <w:t>Введение</w:t>
            </w:r>
            <w:proofErr w:type="gramEnd"/>
            <w:r w:rsidRPr="001F7434">
              <w:rPr>
                <w:rFonts w:eastAsia="Times New Roman"/>
                <w:color w:val="auto"/>
              </w:rPr>
              <w:t xml:space="preserve">. Сложное тектоническое строение шельфа Охотского моря, высокая геодинамическая активность и присутствие ловушек </w:t>
            </w:r>
            <w:proofErr w:type="spellStart"/>
            <w:r w:rsidRPr="001F7434">
              <w:rPr>
                <w:rFonts w:eastAsia="Times New Roman"/>
                <w:color w:val="auto"/>
              </w:rPr>
              <w:t>неантиклинального</w:t>
            </w:r>
            <w:proofErr w:type="spellEnd"/>
            <w:r w:rsidRPr="001F7434">
              <w:rPr>
                <w:rFonts w:eastAsia="Times New Roman"/>
                <w:color w:val="auto"/>
              </w:rPr>
              <w:t xml:space="preserve"> типа в продуктивных комплексах обусловливают необходимость использования специальных технологий для изучения вторичных фильтрационно-емкостных свойств (ФЕС) коллекторов. Прогноз расположения и направленности открытых трещин осложняется их небольшими размерами. Они настолько малы, что находятся за пределами возможности обнаружения многих обычно используемых инструментов, таких как каротажные или сейсмические. Обнаружение </w:t>
            </w:r>
            <w:proofErr w:type="spellStart"/>
            <w:r w:rsidRPr="001F7434">
              <w:rPr>
                <w:rFonts w:eastAsia="Times New Roman"/>
                <w:color w:val="auto"/>
              </w:rPr>
              <w:t>трещиноватости</w:t>
            </w:r>
            <w:proofErr w:type="spellEnd"/>
            <w:r w:rsidRPr="001F7434">
              <w:rPr>
                <w:rFonts w:eastAsia="Times New Roman"/>
                <w:color w:val="auto"/>
              </w:rPr>
              <w:t xml:space="preserve"> сейсмическими методами невозможно в принципе, но некоторые каротажные инструменты с высокой разрешающей способностью при благоприятных обстоятельствах могут обнаруживать трещины. Если ни каротаж, ни сейсморазведка не могут обнаружить трещин, в качестве последнего средства часто обращаются к </w:t>
            </w:r>
            <w:proofErr w:type="spellStart"/>
            <w:r w:rsidRPr="001F7434">
              <w:rPr>
                <w:rFonts w:eastAsia="Times New Roman"/>
                <w:color w:val="auto"/>
              </w:rPr>
              <w:t>геомеханическому</w:t>
            </w:r>
            <w:proofErr w:type="spellEnd"/>
            <w:r w:rsidRPr="001F7434">
              <w:rPr>
                <w:rFonts w:eastAsia="Times New Roman"/>
                <w:color w:val="auto"/>
              </w:rPr>
              <w:t xml:space="preserve"> моделированию. </w:t>
            </w:r>
            <w:proofErr w:type="spellStart"/>
            <w:r w:rsidRPr="001F7434">
              <w:rPr>
                <w:rFonts w:eastAsia="Times New Roman"/>
                <w:color w:val="auto"/>
              </w:rPr>
              <w:t>Геомеханическое</w:t>
            </w:r>
            <w:proofErr w:type="spellEnd"/>
            <w:r w:rsidRPr="001F7434">
              <w:rPr>
                <w:rFonts w:eastAsia="Times New Roman"/>
                <w:color w:val="auto"/>
              </w:rPr>
              <w:t xml:space="preserve"> моделирование позволяет прогнозировать эффективную пористость и проницаемость в межскважинном пространстве. Цель. Оценка </w:t>
            </w:r>
            <w:proofErr w:type="spellStart"/>
            <w:r w:rsidRPr="001F7434">
              <w:rPr>
                <w:rFonts w:eastAsia="Times New Roman"/>
                <w:color w:val="auto"/>
              </w:rPr>
              <w:t>геомеханических</w:t>
            </w:r>
            <w:proofErr w:type="spellEnd"/>
            <w:r w:rsidRPr="001F7434">
              <w:rPr>
                <w:rFonts w:eastAsia="Times New Roman"/>
                <w:color w:val="auto"/>
              </w:rPr>
              <w:t xml:space="preserve"> свойств коллекторов </w:t>
            </w:r>
            <w:proofErr w:type="spellStart"/>
            <w:r w:rsidRPr="001F7434">
              <w:rPr>
                <w:rFonts w:eastAsia="Times New Roman"/>
                <w:color w:val="auto"/>
              </w:rPr>
              <w:t>Присахалинского</w:t>
            </w:r>
            <w:proofErr w:type="spellEnd"/>
            <w:r w:rsidRPr="001F7434">
              <w:rPr>
                <w:rFonts w:eastAsia="Times New Roman"/>
                <w:color w:val="auto"/>
              </w:rPr>
              <w:t xml:space="preserve"> шельфа, показателей вторичной проницаемости. Материалы и методы. Методика использования </w:t>
            </w:r>
            <w:proofErr w:type="spellStart"/>
            <w:r w:rsidRPr="001F7434">
              <w:rPr>
                <w:rFonts w:eastAsia="Times New Roman"/>
                <w:color w:val="auto"/>
              </w:rPr>
              <w:t>геомеханического</w:t>
            </w:r>
            <w:proofErr w:type="spellEnd"/>
            <w:r w:rsidRPr="001F7434">
              <w:rPr>
                <w:rFonts w:eastAsia="Times New Roman"/>
                <w:color w:val="auto"/>
              </w:rPr>
              <w:t xml:space="preserve"> моделирования для оценки ФЕС коллекторов </w:t>
            </w:r>
            <w:proofErr w:type="spellStart"/>
            <w:r w:rsidRPr="001F7434">
              <w:rPr>
                <w:rFonts w:eastAsia="Times New Roman"/>
                <w:color w:val="auto"/>
              </w:rPr>
              <w:t>Присахалинского</w:t>
            </w:r>
            <w:proofErr w:type="spellEnd"/>
            <w:r w:rsidRPr="001F7434">
              <w:rPr>
                <w:rFonts w:eastAsia="Times New Roman"/>
                <w:color w:val="auto"/>
              </w:rPr>
              <w:t xml:space="preserve"> шельфа была реализована с помощью программного комплекса ROXAR. Результаты. Выявлено современное сдвиговое поле напряжений. Проведен расчет прогнозной проницаемости для каждого стратиграфического горизонта. Показана фильтрационная особенность локальных структур.</w:t>
            </w:r>
          </w:p>
        </w:tc>
      </w:tr>
      <w:tr w:rsidR="00E16672" w:rsidRPr="00E16672" w:rsidTr="007538F0">
        <w:trPr>
          <w:tblCellSpacing w:w="15" w:type="dxa"/>
        </w:trPr>
        <w:tc>
          <w:tcPr>
            <w:tcW w:w="0" w:type="auto"/>
            <w:gridSpan w:val="3"/>
            <w:vAlign w:val="center"/>
            <w:hideMark/>
          </w:tcPr>
          <w:p w:rsidR="00E16672" w:rsidRPr="00E16672" w:rsidRDefault="00E16672" w:rsidP="007538F0">
            <w:pPr>
              <w:rPr>
                <w:rFonts w:eastAsia="Times New Roman"/>
                <w:color w:val="auto"/>
                <w:lang w:val="en-US"/>
              </w:rPr>
            </w:pPr>
            <w:r w:rsidRPr="00E16672">
              <w:rPr>
                <w:rFonts w:eastAsia="Times New Roman"/>
                <w:b/>
                <w:bCs/>
                <w:color w:val="auto"/>
                <w:lang w:val="en-US"/>
              </w:rPr>
              <w:t> - N-52-V; N-52-VI; N-53-I; N-53-VII</w:t>
            </w:r>
            <w:r w:rsidRPr="00E16672">
              <w:rPr>
                <w:rFonts w:eastAsia="Times New Roman"/>
                <w:color w:val="auto"/>
                <w:lang w:val="en-US"/>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lastRenderedPageBreak/>
              <w:t>27</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elibrary.ru</w:t>
            </w:r>
          </w:p>
        </w:tc>
        <w:tc>
          <w:tcPr>
            <w:tcW w:w="0" w:type="auto"/>
            <w:hideMark/>
          </w:tcPr>
          <w:p w:rsidR="00E16672" w:rsidRPr="001F7434" w:rsidRDefault="00E16672" w:rsidP="007538F0">
            <w:pPr>
              <w:rPr>
                <w:rFonts w:eastAsia="Times New Roman"/>
                <w:color w:val="auto"/>
              </w:rPr>
            </w:pPr>
            <w:r w:rsidRPr="001F7434">
              <w:rPr>
                <w:rFonts w:eastAsia="Times New Roman"/>
                <w:b/>
                <w:bCs/>
                <w:color w:val="auto"/>
              </w:rPr>
              <w:t>Гурьянов, В. А.</w:t>
            </w:r>
            <w:r w:rsidRPr="001F7434">
              <w:rPr>
                <w:rFonts w:eastAsia="Times New Roman"/>
                <w:color w:val="auto"/>
              </w:rPr>
              <w:br/>
              <w:t>   </w:t>
            </w:r>
            <w:proofErr w:type="spellStart"/>
            <w:r w:rsidRPr="001F7434">
              <w:rPr>
                <w:rFonts w:eastAsia="Times New Roman"/>
                <w:color w:val="auto"/>
              </w:rPr>
              <w:t>Никеленосность</w:t>
            </w:r>
            <w:proofErr w:type="spellEnd"/>
            <w:r w:rsidRPr="001F7434">
              <w:rPr>
                <w:rFonts w:eastAsia="Times New Roman"/>
                <w:color w:val="auto"/>
              </w:rPr>
              <w:t xml:space="preserve"> Кун-</w:t>
            </w:r>
            <w:proofErr w:type="spellStart"/>
            <w:r w:rsidRPr="001F7434">
              <w:rPr>
                <w:rFonts w:eastAsia="Times New Roman"/>
                <w:color w:val="auto"/>
              </w:rPr>
              <w:t>Маньёнской</w:t>
            </w:r>
            <w:proofErr w:type="spellEnd"/>
            <w:r w:rsidRPr="001F7434">
              <w:rPr>
                <w:rFonts w:eastAsia="Times New Roman"/>
                <w:color w:val="auto"/>
              </w:rPr>
              <w:t xml:space="preserve"> </w:t>
            </w:r>
            <w:proofErr w:type="spellStart"/>
            <w:r w:rsidRPr="001F7434">
              <w:rPr>
                <w:rFonts w:eastAsia="Times New Roman"/>
                <w:color w:val="auto"/>
              </w:rPr>
              <w:t>минерагенической</w:t>
            </w:r>
            <w:proofErr w:type="spellEnd"/>
            <w:r w:rsidRPr="001F7434">
              <w:rPr>
                <w:rFonts w:eastAsia="Times New Roman"/>
                <w:color w:val="auto"/>
              </w:rPr>
              <w:t xml:space="preserve"> зоны юго-восточного обрамления Сибирской платформы / В. А. Гурьянов, В. Е. Кириллов</w:t>
            </w:r>
            <w:r w:rsidRPr="001F7434">
              <w:rPr>
                <w:rFonts w:eastAsia="Times New Roman"/>
                <w:color w:val="auto"/>
              </w:rPr>
              <w:br/>
              <w:t xml:space="preserve">// Отечественная </w:t>
            </w:r>
            <w:proofErr w:type="gramStart"/>
            <w:r w:rsidRPr="001F7434">
              <w:rPr>
                <w:rFonts w:eastAsia="Times New Roman"/>
                <w:color w:val="auto"/>
              </w:rPr>
              <w:t>геология :</w:t>
            </w:r>
            <w:proofErr w:type="gramEnd"/>
            <w:r w:rsidRPr="001F7434">
              <w:rPr>
                <w:rFonts w:eastAsia="Times New Roman"/>
                <w:color w:val="auto"/>
              </w:rPr>
              <w:t xml:space="preserve"> [электронный журнал]. – 2023. – № 2. - С. 43-</w:t>
            </w:r>
            <w:proofErr w:type="gramStart"/>
            <w:r w:rsidRPr="001F7434">
              <w:rPr>
                <w:rFonts w:eastAsia="Times New Roman"/>
                <w:color w:val="auto"/>
              </w:rPr>
              <w:t>55 :</w:t>
            </w:r>
            <w:proofErr w:type="gramEnd"/>
            <w:r w:rsidRPr="001F7434">
              <w:rPr>
                <w:rFonts w:eastAsia="Times New Roman"/>
                <w:color w:val="auto"/>
              </w:rPr>
              <w:t xml:space="preserve"> ил. – Рез. англ. – </w:t>
            </w:r>
            <w:proofErr w:type="spellStart"/>
            <w:r w:rsidRPr="001F7434">
              <w:rPr>
                <w:rFonts w:eastAsia="Times New Roman"/>
                <w:color w:val="auto"/>
              </w:rPr>
              <w:t>Библиогр</w:t>
            </w:r>
            <w:proofErr w:type="spellEnd"/>
            <w:r w:rsidRPr="001F7434">
              <w:rPr>
                <w:rFonts w:eastAsia="Times New Roman"/>
                <w:color w:val="auto"/>
              </w:rPr>
              <w:t>.: 23 назв. - Полный текст статьи доступен в Научной электронной библиотеке eLIBRARY.RU. URL: https://www.elibrary.ru/download/elibrary_53862843_52693917.pdf (дата обращения: 22.08.2024</w:t>
            </w:r>
            <w:proofErr w:type="gramStart"/>
            <w:r w:rsidRPr="001F7434">
              <w:rPr>
                <w:rFonts w:eastAsia="Times New Roman"/>
                <w:color w:val="auto"/>
              </w:rPr>
              <w:t>).</w:t>
            </w:r>
            <w:r w:rsidRPr="001F7434">
              <w:rPr>
                <w:rFonts w:eastAsia="Times New Roman"/>
                <w:color w:val="auto"/>
              </w:rPr>
              <w:br/>
            </w:r>
            <w:r w:rsidRPr="001F7434">
              <w:rPr>
                <w:rFonts w:eastAsia="Times New Roman"/>
                <w:color w:val="auto"/>
              </w:rPr>
              <w:br/>
              <w:t>В</w:t>
            </w:r>
            <w:proofErr w:type="gramEnd"/>
            <w:r w:rsidRPr="001F7434">
              <w:rPr>
                <w:rFonts w:eastAsia="Times New Roman"/>
                <w:color w:val="auto"/>
              </w:rPr>
              <w:t xml:space="preserve"> статье обобщены результаты работ по </w:t>
            </w:r>
            <w:proofErr w:type="spellStart"/>
            <w:r w:rsidRPr="001F7434">
              <w:rPr>
                <w:rFonts w:eastAsia="Times New Roman"/>
                <w:color w:val="auto"/>
              </w:rPr>
              <w:t>никеленосности</w:t>
            </w:r>
            <w:proofErr w:type="spellEnd"/>
            <w:r w:rsidRPr="001F7434">
              <w:rPr>
                <w:rFonts w:eastAsia="Times New Roman"/>
                <w:color w:val="auto"/>
              </w:rPr>
              <w:t xml:space="preserve"> Кун-</w:t>
            </w:r>
            <w:proofErr w:type="spellStart"/>
            <w:r w:rsidRPr="001F7434">
              <w:rPr>
                <w:rFonts w:eastAsia="Times New Roman"/>
                <w:color w:val="auto"/>
              </w:rPr>
              <w:t>Маньёнской</w:t>
            </w:r>
            <w:proofErr w:type="spellEnd"/>
            <w:r w:rsidRPr="001F7434">
              <w:rPr>
                <w:rFonts w:eastAsia="Times New Roman"/>
                <w:color w:val="auto"/>
              </w:rPr>
              <w:t xml:space="preserve"> </w:t>
            </w:r>
            <w:proofErr w:type="spellStart"/>
            <w:r w:rsidRPr="001F7434">
              <w:rPr>
                <w:rFonts w:eastAsia="Times New Roman"/>
                <w:color w:val="auto"/>
              </w:rPr>
              <w:t>минерагенической</w:t>
            </w:r>
            <w:proofErr w:type="spellEnd"/>
            <w:r w:rsidRPr="001F7434">
              <w:rPr>
                <w:rFonts w:eastAsia="Times New Roman"/>
                <w:color w:val="auto"/>
              </w:rPr>
              <w:t xml:space="preserve"> зоны </w:t>
            </w:r>
            <w:proofErr w:type="spellStart"/>
            <w:r w:rsidRPr="001F7434">
              <w:rPr>
                <w:rFonts w:eastAsia="Times New Roman"/>
                <w:color w:val="auto"/>
              </w:rPr>
              <w:t>юговосточного</w:t>
            </w:r>
            <w:proofErr w:type="spellEnd"/>
            <w:r w:rsidRPr="001F7434">
              <w:rPr>
                <w:rFonts w:eastAsia="Times New Roman"/>
                <w:color w:val="auto"/>
              </w:rPr>
              <w:t xml:space="preserve"> обрамления Сибирской платформы. Проанализированы материалы современных среднемасштабных гравиметрических и геохимических съёмок. Дана краткая характеристика </w:t>
            </w:r>
            <w:proofErr w:type="spellStart"/>
            <w:r w:rsidRPr="001F7434">
              <w:rPr>
                <w:rFonts w:eastAsia="Times New Roman"/>
                <w:color w:val="auto"/>
              </w:rPr>
              <w:t>Cu-Ni</w:t>
            </w:r>
            <w:proofErr w:type="spellEnd"/>
            <w:r w:rsidRPr="001F7434">
              <w:rPr>
                <w:rFonts w:eastAsia="Times New Roman"/>
                <w:color w:val="auto"/>
              </w:rPr>
              <w:t xml:space="preserve"> c элементами платиновой группы (PGE) руд месторождения Кун-</w:t>
            </w:r>
            <w:proofErr w:type="spellStart"/>
            <w:r w:rsidRPr="001F7434">
              <w:rPr>
                <w:rFonts w:eastAsia="Times New Roman"/>
                <w:color w:val="auto"/>
              </w:rPr>
              <w:t>Маньё</w:t>
            </w:r>
            <w:proofErr w:type="spellEnd"/>
            <w:r w:rsidRPr="001F7434">
              <w:rPr>
                <w:rFonts w:eastAsia="Times New Roman"/>
                <w:color w:val="auto"/>
              </w:rPr>
              <w:t xml:space="preserve"> одноимённого рудного узла и потенциально перспективного на </w:t>
            </w:r>
            <w:proofErr w:type="spellStart"/>
            <w:r w:rsidRPr="001F7434">
              <w:rPr>
                <w:rFonts w:eastAsia="Times New Roman"/>
                <w:color w:val="auto"/>
              </w:rPr>
              <w:t>Cu-Ni</w:t>
            </w:r>
            <w:proofErr w:type="spellEnd"/>
            <w:r w:rsidRPr="001F7434">
              <w:rPr>
                <w:rFonts w:eastAsia="Times New Roman"/>
                <w:color w:val="auto"/>
              </w:rPr>
              <w:t xml:space="preserve"> c PGE </w:t>
            </w:r>
            <w:proofErr w:type="spellStart"/>
            <w:r w:rsidRPr="001F7434">
              <w:rPr>
                <w:rFonts w:eastAsia="Times New Roman"/>
                <w:color w:val="auto"/>
              </w:rPr>
              <w:t>оруденение</w:t>
            </w:r>
            <w:proofErr w:type="spellEnd"/>
            <w:r w:rsidRPr="001F7434">
              <w:rPr>
                <w:rFonts w:eastAsia="Times New Roman"/>
                <w:color w:val="auto"/>
              </w:rPr>
              <w:t xml:space="preserve"> </w:t>
            </w:r>
            <w:proofErr w:type="spellStart"/>
            <w:r w:rsidRPr="001F7434">
              <w:rPr>
                <w:rFonts w:eastAsia="Times New Roman"/>
                <w:color w:val="auto"/>
              </w:rPr>
              <w:t>Туксани-Кукурского</w:t>
            </w:r>
            <w:proofErr w:type="spellEnd"/>
            <w:r w:rsidRPr="001F7434">
              <w:rPr>
                <w:rFonts w:eastAsia="Times New Roman"/>
                <w:color w:val="auto"/>
              </w:rPr>
              <w:t xml:space="preserve"> района. Выделены основные типы руд и их минеральный состав. Рассмотрены перспективы.</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t> - N-54-XXI</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28</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elibrary.ru</w:t>
            </w:r>
          </w:p>
        </w:tc>
        <w:tc>
          <w:tcPr>
            <w:tcW w:w="0" w:type="auto"/>
            <w:hideMark/>
          </w:tcPr>
          <w:p w:rsidR="00E16672" w:rsidRPr="001F7434" w:rsidRDefault="00E16672" w:rsidP="007538F0">
            <w:pPr>
              <w:rPr>
                <w:rFonts w:eastAsia="Times New Roman"/>
                <w:color w:val="auto"/>
              </w:rPr>
            </w:pPr>
            <w:proofErr w:type="spellStart"/>
            <w:r w:rsidRPr="001F7434">
              <w:rPr>
                <w:rFonts w:eastAsia="Times New Roman"/>
                <w:b/>
                <w:bCs/>
                <w:color w:val="auto"/>
              </w:rPr>
              <w:t>Лаврик</w:t>
            </w:r>
            <w:proofErr w:type="spellEnd"/>
            <w:r w:rsidRPr="001F7434">
              <w:rPr>
                <w:rFonts w:eastAsia="Times New Roman"/>
                <w:b/>
                <w:bCs/>
                <w:color w:val="auto"/>
              </w:rPr>
              <w:t>, Н. А.</w:t>
            </w:r>
            <w:r w:rsidRPr="001F7434">
              <w:rPr>
                <w:rFonts w:eastAsia="Times New Roman"/>
                <w:color w:val="auto"/>
              </w:rPr>
              <w:br/>
              <w:t xml:space="preserve">   Минералого-технологические особенности золота из россыпей южного склона Белой Горы (Хабаровский край) и этапы его формирования / Н. А. </w:t>
            </w:r>
            <w:proofErr w:type="spellStart"/>
            <w:r w:rsidRPr="001F7434">
              <w:rPr>
                <w:rFonts w:eastAsia="Times New Roman"/>
                <w:color w:val="auto"/>
              </w:rPr>
              <w:t>Лаврик</w:t>
            </w:r>
            <w:proofErr w:type="spellEnd"/>
            <w:r w:rsidRPr="001F7434">
              <w:rPr>
                <w:rFonts w:eastAsia="Times New Roman"/>
                <w:color w:val="auto"/>
              </w:rPr>
              <w:t xml:space="preserve">, Н. М. Литвинова, А. В. </w:t>
            </w:r>
            <w:proofErr w:type="spellStart"/>
            <w:r w:rsidRPr="001F7434">
              <w:rPr>
                <w:rFonts w:eastAsia="Times New Roman"/>
                <w:color w:val="auto"/>
              </w:rPr>
              <w:t>Лаврик</w:t>
            </w:r>
            <w:proofErr w:type="spellEnd"/>
            <w:r w:rsidRPr="001F7434">
              <w:rPr>
                <w:rFonts w:eastAsia="Times New Roman"/>
                <w:color w:val="auto"/>
              </w:rPr>
              <w:br/>
              <w:t xml:space="preserve">// </w:t>
            </w:r>
            <w:proofErr w:type="spellStart"/>
            <w:proofErr w:type="gramStart"/>
            <w:r w:rsidRPr="001F7434">
              <w:rPr>
                <w:rFonts w:eastAsia="Times New Roman"/>
                <w:color w:val="auto"/>
              </w:rPr>
              <w:t>Георесурсы</w:t>
            </w:r>
            <w:proofErr w:type="spellEnd"/>
            <w:r w:rsidRPr="001F7434">
              <w:rPr>
                <w:rFonts w:eastAsia="Times New Roman"/>
                <w:color w:val="auto"/>
              </w:rPr>
              <w:t xml:space="preserve"> :</w:t>
            </w:r>
            <w:proofErr w:type="gramEnd"/>
            <w:r w:rsidRPr="001F7434">
              <w:rPr>
                <w:rFonts w:eastAsia="Times New Roman"/>
                <w:color w:val="auto"/>
              </w:rPr>
              <w:t xml:space="preserve"> [электронный журнал]. – 2023. – Т. 25, № 3. - С. 198-</w:t>
            </w:r>
            <w:proofErr w:type="gramStart"/>
            <w:r w:rsidRPr="001F7434">
              <w:rPr>
                <w:rFonts w:eastAsia="Times New Roman"/>
                <w:color w:val="auto"/>
              </w:rPr>
              <w:t>207 :</w:t>
            </w:r>
            <w:proofErr w:type="gramEnd"/>
            <w:r w:rsidRPr="001F7434">
              <w:rPr>
                <w:rFonts w:eastAsia="Times New Roman"/>
                <w:color w:val="auto"/>
              </w:rPr>
              <w:t xml:space="preserve"> ил. – Рез. англ. – </w:t>
            </w:r>
            <w:proofErr w:type="spellStart"/>
            <w:r w:rsidRPr="001F7434">
              <w:rPr>
                <w:rFonts w:eastAsia="Times New Roman"/>
                <w:color w:val="auto"/>
              </w:rPr>
              <w:t>Библиогр</w:t>
            </w:r>
            <w:proofErr w:type="spellEnd"/>
            <w:r w:rsidRPr="001F7434">
              <w:rPr>
                <w:rFonts w:eastAsia="Times New Roman"/>
                <w:color w:val="auto"/>
              </w:rPr>
              <w:t>.: с. 205-207. - Полный текст статьи доступен в Научной электронной библиотеке eLIBRARY.RU. URL: https://elibrary.ru/download/elibrary_54681313_16531045.pdf (дата обращения: 03.09.2024</w:t>
            </w:r>
            <w:proofErr w:type="gramStart"/>
            <w:r w:rsidRPr="001F7434">
              <w:rPr>
                <w:rFonts w:eastAsia="Times New Roman"/>
                <w:color w:val="auto"/>
              </w:rPr>
              <w:t>).</w:t>
            </w:r>
            <w:r w:rsidRPr="001F7434">
              <w:rPr>
                <w:rFonts w:eastAsia="Times New Roman"/>
                <w:color w:val="auto"/>
              </w:rPr>
              <w:br/>
            </w:r>
            <w:r w:rsidRPr="001F7434">
              <w:rPr>
                <w:rFonts w:eastAsia="Times New Roman"/>
                <w:color w:val="auto"/>
              </w:rPr>
              <w:br/>
            </w:r>
            <w:proofErr w:type="spellStart"/>
            <w:r w:rsidRPr="001F7434">
              <w:rPr>
                <w:rFonts w:eastAsia="Times New Roman"/>
                <w:color w:val="auto"/>
              </w:rPr>
              <w:t>Золотороссыпное</w:t>
            </w:r>
            <w:proofErr w:type="spellEnd"/>
            <w:proofErr w:type="gramEnd"/>
            <w:r w:rsidRPr="001F7434">
              <w:rPr>
                <w:rFonts w:eastAsia="Times New Roman"/>
                <w:color w:val="auto"/>
              </w:rPr>
              <w:t xml:space="preserve"> месторождение ручьёв Покровский и Верный сформировано на южном склоне г. Белая Гора (Хабаровский край) (в 300 м от вершины), где ручьи дренируют золоторудные образования одноименного месторождения. Содержание золота в отвалах разработок россыпей прошлых лет нередко достигает промышленных концентраций, что позволяет их повторно перерабатывать, при этом часть золота вновь уходит в отвалы. Рудно-россыпное поле представляет собой сложную вулканическую структуру с концентрически-зональным строением, подчёркнутым разломами. В работе изучены минералого-технологические особенности золота в пробах продуктов обогащения с доводочного шлихообогатительного участка (магнитная и электромагнитная фракция, хвосты стола) каждого из ручьёв. С помощью сканирующего электронного микроскопа исследовано 135 зёрен золота размером от 10–15 мкм до 3 мм. По составу и морфологии выделено шесть основных видов: высокопробное в виде </w:t>
            </w:r>
            <w:proofErr w:type="spellStart"/>
            <w:r w:rsidRPr="001F7434">
              <w:rPr>
                <w:rFonts w:eastAsia="Times New Roman"/>
                <w:color w:val="auto"/>
              </w:rPr>
              <w:t>изометричных</w:t>
            </w:r>
            <w:proofErr w:type="spellEnd"/>
            <w:r w:rsidRPr="001F7434">
              <w:rPr>
                <w:rFonts w:eastAsia="Times New Roman"/>
                <w:color w:val="auto"/>
              </w:rPr>
              <w:t xml:space="preserve"> кристаллов; сростки кристаллов золота с примесью серебра 0–</w:t>
            </w:r>
            <w:r w:rsidRPr="001F7434">
              <w:rPr>
                <w:rFonts w:eastAsia="Times New Roman"/>
                <w:color w:val="auto"/>
              </w:rPr>
              <w:lastRenderedPageBreak/>
              <w:t xml:space="preserve">29 </w:t>
            </w:r>
            <w:proofErr w:type="spellStart"/>
            <w:r w:rsidRPr="001F7434">
              <w:rPr>
                <w:rFonts w:eastAsia="Times New Roman"/>
                <w:color w:val="auto"/>
              </w:rPr>
              <w:t>мас</w:t>
            </w:r>
            <w:proofErr w:type="spellEnd"/>
            <w:r w:rsidRPr="001F7434">
              <w:rPr>
                <w:rFonts w:eastAsia="Times New Roman"/>
                <w:color w:val="auto"/>
              </w:rPr>
              <w:t xml:space="preserve">. %; дендриты золота с примесью серебра до 41 </w:t>
            </w:r>
            <w:proofErr w:type="spellStart"/>
            <w:r w:rsidRPr="001F7434">
              <w:rPr>
                <w:rFonts w:eastAsia="Times New Roman"/>
                <w:color w:val="auto"/>
              </w:rPr>
              <w:t>мас</w:t>
            </w:r>
            <w:proofErr w:type="spellEnd"/>
            <w:r w:rsidRPr="001F7434">
              <w:rPr>
                <w:rFonts w:eastAsia="Times New Roman"/>
                <w:color w:val="auto"/>
              </w:rPr>
              <w:t xml:space="preserve">. %; амальгамы золота и серебра с изменчивым содержанием ртути; рыхлые образования </w:t>
            </w:r>
            <w:proofErr w:type="spellStart"/>
            <w:r w:rsidRPr="001F7434">
              <w:rPr>
                <w:rFonts w:eastAsia="Times New Roman"/>
                <w:color w:val="auto"/>
              </w:rPr>
              <w:t>вейшанита</w:t>
            </w:r>
            <w:proofErr w:type="spellEnd"/>
            <w:r w:rsidRPr="001F7434">
              <w:rPr>
                <w:rFonts w:eastAsia="Times New Roman"/>
                <w:color w:val="auto"/>
              </w:rPr>
              <w:t xml:space="preserve"> (</w:t>
            </w:r>
            <w:proofErr w:type="spellStart"/>
            <w:proofErr w:type="gramStart"/>
            <w:r w:rsidRPr="001F7434">
              <w:rPr>
                <w:rFonts w:eastAsia="Times New Roman"/>
                <w:color w:val="auto"/>
              </w:rPr>
              <w:t>Au,Ag</w:t>
            </w:r>
            <w:proofErr w:type="spellEnd"/>
            <w:proofErr w:type="gramEnd"/>
            <w:r w:rsidRPr="001F7434">
              <w:rPr>
                <w:rFonts w:eastAsia="Times New Roman"/>
                <w:color w:val="auto"/>
              </w:rPr>
              <w:t xml:space="preserve">)3 Hg2 желтовато-серого цвета с постоянным соотношением элементов; сростки рудных и нерудных минералов с золотом, в которых драгоценный металл составляет менее половины зерна. Все зёрна золота имеют уплощённую форму, вариативно содержат включения глинистых минералов, кварца, гематита, ильменита, магнетита, лимонита. В пробах в минеральной ассоциации с золотом выделены зёрна самородных металлов и </w:t>
            </w:r>
            <w:proofErr w:type="spellStart"/>
            <w:r w:rsidRPr="001F7434">
              <w:rPr>
                <w:rFonts w:eastAsia="Times New Roman"/>
                <w:color w:val="auto"/>
              </w:rPr>
              <w:t>интерметаллидов</w:t>
            </w:r>
            <w:proofErr w:type="spellEnd"/>
            <w:r w:rsidRPr="001F7434">
              <w:rPr>
                <w:rFonts w:eastAsia="Times New Roman"/>
                <w:color w:val="auto"/>
              </w:rPr>
              <w:t xml:space="preserve">. Выявленные особенности золота показывают, что формирование драгоценного металла связано с гипогенными и </w:t>
            </w:r>
            <w:proofErr w:type="spellStart"/>
            <w:r w:rsidRPr="001F7434">
              <w:rPr>
                <w:rFonts w:eastAsia="Times New Roman"/>
                <w:color w:val="auto"/>
              </w:rPr>
              <w:t>эпитермальными</w:t>
            </w:r>
            <w:proofErr w:type="spellEnd"/>
            <w:r w:rsidRPr="001F7434">
              <w:rPr>
                <w:rFonts w:eastAsia="Times New Roman"/>
                <w:color w:val="auto"/>
              </w:rPr>
              <w:t xml:space="preserve"> процессами, а также с флюидными эманациями, поступающими по поздними глубинным разломам. Для эффективного извлечения золота требуется многостадийное обогащение.</w:t>
            </w:r>
          </w:p>
        </w:tc>
      </w:tr>
      <w:tr w:rsidR="00E16672" w:rsidRPr="00E16672" w:rsidTr="007538F0">
        <w:trPr>
          <w:tblCellSpacing w:w="15" w:type="dxa"/>
        </w:trPr>
        <w:tc>
          <w:tcPr>
            <w:tcW w:w="0" w:type="auto"/>
            <w:gridSpan w:val="3"/>
            <w:vAlign w:val="center"/>
            <w:hideMark/>
          </w:tcPr>
          <w:p w:rsidR="00E16672" w:rsidRPr="00E16672" w:rsidRDefault="00E16672" w:rsidP="007538F0">
            <w:pPr>
              <w:rPr>
                <w:rFonts w:eastAsia="Times New Roman"/>
                <w:color w:val="auto"/>
                <w:lang w:val="en-US"/>
              </w:rPr>
            </w:pPr>
            <w:r w:rsidRPr="00E16672">
              <w:rPr>
                <w:rFonts w:eastAsia="Times New Roman"/>
                <w:b/>
                <w:bCs/>
                <w:color w:val="auto"/>
                <w:lang w:val="en-US"/>
              </w:rPr>
              <w:lastRenderedPageBreak/>
              <w:t> - M-54-VI; M-54-XII; M-55-I; M-55-VII; N-54-XXXVI; N-55-XXXI</w:t>
            </w:r>
            <w:r w:rsidRPr="00E16672">
              <w:rPr>
                <w:rFonts w:eastAsia="Times New Roman"/>
                <w:color w:val="auto"/>
                <w:lang w:val="en-US"/>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29</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elibrary.ru</w:t>
            </w:r>
          </w:p>
        </w:tc>
        <w:tc>
          <w:tcPr>
            <w:tcW w:w="0" w:type="auto"/>
            <w:hideMark/>
          </w:tcPr>
          <w:p w:rsidR="00E16672" w:rsidRPr="001F7434" w:rsidRDefault="00E16672" w:rsidP="007538F0">
            <w:pPr>
              <w:rPr>
                <w:rFonts w:eastAsia="Times New Roman"/>
                <w:color w:val="auto"/>
              </w:rPr>
            </w:pPr>
            <w:r w:rsidRPr="001F7434">
              <w:rPr>
                <w:rFonts w:eastAsia="Times New Roman"/>
                <w:b/>
                <w:bCs/>
                <w:color w:val="auto"/>
              </w:rPr>
              <w:t>Керимов, В. Ю.</w:t>
            </w:r>
            <w:r w:rsidRPr="001F7434">
              <w:rPr>
                <w:rFonts w:eastAsia="Times New Roman"/>
                <w:color w:val="auto"/>
              </w:rPr>
              <w:br/>
              <w:t xml:space="preserve">   Оценка вторичных фильтрационно-емкостных свойств коллекторов </w:t>
            </w:r>
            <w:proofErr w:type="spellStart"/>
            <w:r w:rsidRPr="001F7434">
              <w:rPr>
                <w:rFonts w:eastAsia="Times New Roman"/>
                <w:color w:val="auto"/>
              </w:rPr>
              <w:t>Присахалинского</w:t>
            </w:r>
            <w:proofErr w:type="spellEnd"/>
            <w:r w:rsidRPr="001F7434">
              <w:rPr>
                <w:rFonts w:eastAsia="Times New Roman"/>
                <w:color w:val="auto"/>
              </w:rPr>
              <w:t xml:space="preserve"> шельфа по результатам </w:t>
            </w:r>
            <w:proofErr w:type="spellStart"/>
            <w:r w:rsidRPr="001F7434">
              <w:rPr>
                <w:rFonts w:eastAsia="Times New Roman"/>
                <w:color w:val="auto"/>
              </w:rPr>
              <w:t>геомеханического</w:t>
            </w:r>
            <w:proofErr w:type="spellEnd"/>
            <w:r w:rsidRPr="001F7434">
              <w:rPr>
                <w:rFonts w:eastAsia="Times New Roman"/>
                <w:color w:val="auto"/>
              </w:rPr>
              <w:t xml:space="preserve"> моделирования / В. Ю. Керимов, Г. Н. Потемкин, А. К. </w:t>
            </w:r>
            <w:proofErr w:type="spellStart"/>
            <w:r w:rsidRPr="001F7434">
              <w:rPr>
                <w:rFonts w:eastAsia="Times New Roman"/>
                <w:color w:val="auto"/>
              </w:rPr>
              <w:t>Шатыров</w:t>
            </w:r>
            <w:proofErr w:type="spellEnd"/>
            <w:r w:rsidRPr="001F7434">
              <w:rPr>
                <w:rFonts w:eastAsia="Times New Roman"/>
                <w:color w:val="auto"/>
              </w:rPr>
              <w:br/>
              <w:t xml:space="preserve">// Известия высших учебных заведений. Геология и </w:t>
            </w:r>
            <w:proofErr w:type="gramStart"/>
            <w:r w:rsidRPr="001F7434">
              <w:rPr>
                <w:rFonts w:eastAsia="Times New Roman"/>
                <w:color w:val="auto"/>
              </w:rPr>
              <w:t>разведка :</w:t>
            </w:r>
            <w:proofErr w:type="gramEnd"/>
            <w:r w:rsidRPr="001F7434">
              <w:rPr>
                <w:rFonts w:eastAsia="Times New Roman"/>
                <w:color w:val="auto"/>
              </w:rPr>
              <w:t xml:space="preserve"> [электронный журнал]. – 2024. – Т. 66, № 2. - С. 13-</w:t>
            </w:r>
            <w:proofErr w:type="gramStart"/>
            <w:r w:rsidRPr="001F7434">
              <w:rPr>
                <w:rFonts w:eastAsia="Times New Roman"/>
                <w:color w:val="auto"/>
              </w:rPr>
              <w:t>21 :</w:t>
            </w:r>
            <w:proofErr w:type="gramEnd"/>
            <w:r w:rsidRPr="001F7434">
              <w:rPr>
                <w:rFonts w:eastAsia="Times New Roman"/>
                <w:color w:val="auto"/>
              </w:rPr>
              <w:t xml:space="preserve"> ил. – Рез. англ. – </w:t>
            </w:r>
            <w:proofErr w:type="spellStart"/>
            <w:r w:rsidRPr="001F7434">
              <w:rPr>
                <w:rFonts w:eastAsia="Times New Roman"/>
                <w:color w:val="auto"/>
              </w:rPr>
              <w:t>Библиогр</w:t>
            </w:r>
            <w:proofErr w:type="spellEnd"/>
            <w:r w:rsidRPr="001F7434">
              <w:rPr>
                <w:rFonts w:eastAsia="Times New Roman"/>
                <w:color w:val="auto"/>
              </w:rPr>
              <w:t>.: 13 назв. - Полный текст статьи доступен в Научной электронной библиотеке eLIBRARY.RU. URL: https://elibrary.ru/download/elibrary_68542039_43244302.pdf (дата обращения: 23.09.2024</w:t>
            </w:r>
            <w:proofErr w:type="gramStart"/>
            <w:r w:rsidRPr="001F7434">
              <w:rPr>
                <w:rFonts w:eastAsia="Times New Roman"/>
                <w:color w:val="auto"/>
              </w:rPr>
              <w:t>).</w:t>
            </w:r>
            <w:r w:rsidRPr="001F7434">
              <w:rPr>
                <w:rFonts w:eastAsia="Times New Roman"/>
                <w:color w:val="auto"/>
              </w:rPr>
              <w:br/>
            </w:r>
            <w:r w:rsidRPr="001F7434">
              <w:rPr>
                <w:rFonts w:eastAsia="Times New Roman"/>
                <w:color w:val="auto"/>
              </w:rPr>
              <w:br/>
              <w:t>Введение</w:t>
            </w:r>
            <w:proofErr w:type="gramEnd"/>
            <w:r w:rsidRPr="001F7434">
              <w:rPr>
                <w:rFonts w:eastAsia="Times New Roman"/>
                <w:color w:val="auto"/>
              </w:rPr>
              <w:t xml:space="preserve">. Сложное тектоническое строение шельфа Охотского моря и высокая геодинамическая активность требуют применения специальных технологий для изучения свойств коллекторов. В данной работе была реализована технология оценки вторичной проницаемости на примере </w:t>
            </w:r>
            <w:proofErr w:type="spellStart"/>
            <w:r w:rsidRPr="001F7434">
              <w:rPr>
                <w:rFonts w:eastAsia="Times New Roman"/>
                <w:color w:val="auto"/>
              </w:rPr>
              <w:t>Киринского</w:t>
            </w:r>
            <w:proofErr w:type="spellEnd"/>
            <w:r w:rsidRPr="001F7434">
              <w:rPr>
                <w:rFonts w:eastAsia="Times New Roman"/>
                <w:color w:val="auto"/>
              </w:rPr>
              <w:t xml:space="preserve"> и </w:t>
            </w:r>
            <w:proofErr w:type="spellStart"/>
            <w:r w:rsidRPr="001F7434">
              <w:rPr>
                <w:rFonts w:eastAsia="Times New Roman"/>
                <w:color w:val="auto"/>
              </w:rPr>
              <w:t>Аяшского</w:t>
            </w:r>
            <w:proofErr w:type="spellEnd"/>
            <w:r w:rsidRPr="001F7434">
              <w:rPr>
                <w:rFonts w:eastAsia="Times New Roman"/>
                <w:color w:val="auto"/>
              </w:rPr>
              <w:t xml:space="preserve"> лицензионных блоков. Объектами исследования стали структурные и литологические ловушки различных комплексов. Установлено, что </w:t>
            </w:r>
            <w:proofErr w:type="spellStart"/>
            <w:r w:rsidRPr="001F7434">
              <w:rPr>
                <w:rFonts w:eastAsia="Times New Roman"/>
                <w:color w:val="auto"/>
              </w:rPr>
              <w:t>Присахалинский</w:t>
            </w:r>
            <w:proofErr w:type="spellEnd"/>
            <w:r w:rsidRPr="001F7434">
              <w:rPr>
                <w:rFonts w:eastAsia="Times New Roman"/>
                <w:color w:val="auto"/>
              </w:rPr>
              <w:t xml:space="preserve"> шельф, включая </w:t>
            </w:r>
            <w:proofErr w:type="spellStart"/>
            <w:r w:rsidRPr="001F7434">
              <w:rPr>
                <w:rFonts w:eastAsia="Times New Roman"/>
                <w:color w:val="auto"/>
              </w:rPr>
              <w:t>Киринский</w:t>
            </w:r>
            <w:proofErr w:type="spellEnd"/>
            <w:r w:rsidRPr="001F7434">
              <w:rPr>
                <w:rFonts w:eastAsia="Times New Roman"/>
                <w:color w:val="auto"/>
              </w:rPr>
              <w:t xml:space="preserve"> и </w:t>
            </w:r>
            <w:proofErr w:type="spellStart"/>
            <w:r w:rsidRPr="001F7434">
              <w:rPr>
                <w:rFonts w:eastAsia="Times New Roman"/>
                <w:color w:val="auto"/>
              </w:rPr>
              <w:t>Аяшский</w:t>
            </w:r>
            <w:proofErr w:type="spellEnd"/>
            <w:r w:rsidRPr="001F7434">
              <w:rPr>
                <w:rFonts w:eastAsia="Times New Roman"/>
                <w:color w:val="auto"/>
              </w:rPr>
              <w:t xml:space="preserve"> ЛУ, подвержен влиянию современного сдвигового поля напряжений с осью максимального сжатия, ориентированной по </w:t>
            </w:r>
            <w:proofErr w:type="spellStart"/>
            <w:r w:rsidRPr="001F7434">
              <w:rPr>
                <w:rFonts w:eastAsia="Times New Roman"/>
                <w:color w:val="auto"/>
              </w:rPr>
              <w:t>субшироте</w:t>
            </w:r>
            <w:proofErr w:type="spellEnd"/>
            <w:r w:rsidRPr="001F7434">
              <w:rPr>
                <w:rFonts w:eastAsia="Times New Roman"/>
                <w:color w:val="auto"/>
              </w:rPr>
              <w:t xml:space="preserve">. Это приводит к формированию локального поля напряжений, изменению степени открытости трещин и определяет вторичную пористость и проницаемость пород. 3D-моделирование позволило провести расчет прогнозной проницаемости для каждого стратиграфического горизонта. Отмечается значительное различие вторичной проницаемости в верхних и нижних стратиграфических горизонтах. Цель. Применение результатов </w:t>
            </w:r>
            <w:proofErr w:type="spellStart"/>
            <w:r w:rsidRPr="001F7434">
              <w:rPr>
                <w:rFonts w:eastAsia="Times New Roman"/>
                <w:color w:val="auto"/>
              </w:rPr>
              <w:t>геомеханической</w:t>
            </w:r>
            <w:proofErr w:type="spellEnd"/>
            <w:r w:rsidRPr="001F7434">
              <w:rPr>
                <w:rFonts w:eastAsia="Times New Roman"/>
                <w:color w:val="auto"/>
              </w:rPr>
              <w:t xml:space="preserve"> модели для оценки вторичных фильтрационно-емкостных свойств коллекторов. Материалы и методы. </w:t>
            </w:r>
            <w:proofErr w:type="spellStart"/>
            <w:r w:rsidRPr="001F7434">
              <w:rPr>
                <w:rFonts w:eastAsia="Times New Roman"/>
                <w:color w:val="auto"/>
              </w:rPr>
              <w:t>Геомеханическое</w:t>
            </w:r>
            <w:proofErr w:type="spellEnd"/>
            <w:r w:rsidRPr="001F7434">
              <w:rPr>
                <w:rFonts w:eastAsia="Times New Roman"/>
                <w:color w:val="auto"/>
              </w:rPr>
              <w:t xml:space="preserve"> моделирование для оценки фильтрационно-емкостных свойств коллекторов </w:t>
            </w:r>
            <w:proofErr w:type="spellStart"/>
            <w:r w:rsidRPr="001F7434">
              <w:rPr>
                <w:rFonts w:eastAsia="Times New Roman"/>
                <w:color w:val="auto"/>
              </w:rPr>
              <w:t>Присахалинского</w:t>
            </w:r>
            <w:proofErr w:type="spellEnd"/>
            <w:r w:rsidRPr="001F7434">
              <w:rPr>
                <w:rFonts w:eastAsia="Times New Roman"/>
                <w:color w:val="auto"/>
              </w:rPr>
              <w:t xml:space="preserve"> шельфа было проведено с помощью </w:t>
            </w:r>
            <w:r w:rsidRPr="001F7434">
              <w:rPr>
                <w:rFonts w:eastAsia="Times New Roman"/>
                <w:color w:val="auto"/>
              </w:rPr>
              <w:lastRenderedPageBreak/>
              <w:t>программного комплекса ROXAR. Результаты. Данная работа позволила не только предсказать эффективность фильтрации, но и улучшить понимание процессов, происходящих в геологическом разрезе шельфа Охотского моря.</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lastRenderedPageBreak/>
              <w:t> - N-53-XXV</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30</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elibrary.ru</w:t>
            </w:r>
          </w:p>
        </w:tc>
        <w:tc>
          <w:tcPr>
            <w:tcW w:w="0" w:type="auto"/>
            <w:hideMark/>
          </w:tcPr>
          <w:p w:rsidR="00E16672" w:rsidRPr="001F7434" w:rsidRDefault="00E16672" w:rsidP="007538F0">
            <w:pPr>
              <w:rPr>
                <w:rFonts w:eastAsia="Times New Roman"/>
                <w:color w:val="auto"/>
              </w:rPr>
            </w:pPr>
            <w:r w:rsidRPr="001F7434">
              <w:rPr>
                <w:rFonts w:eastAsia="Times New Roman"/>
                <w:b/>
                <w:bCs/>
                <w:color w:val="auto"/>
              </w:rPr>
              <w:t>Белозеров, Н. И.</w:t>
            </w:r>
            <w:r w:rsidRPr="001F7434">
              <w:rPr>
                <w:rFonts w:eastAsia="Times New Roman"/>
                <w:color w:val="auto"/>
              </w:rPr>
              <w:br/>
              <w:t xml:space="preserve">   Редкие элементы в каменных углях </w:t>
            </w:r>
            <w:proofErr w:type="spellStart"/>
            <w:r w:rsidRPr="001F7434">
              <w:rPr>
                <w:rFonts w:eastAsia="Times New Roman"/>
                <w:color w:val="auto"/>
              </w:rPr>
              <w:t>Огоджинского</w:t>
            </w:r>
            <w:proofErr w:type="spellEnd"/>
            <w:r w:rsidRPr="001F7434">
              <w:rPr>
                <w:rFonts w:eastAsia="Times New Roman"/>
                <w:color w:val="auto"/>
              </w:rPr>
              <w:t xml:space="preserve"> месторождения (Верхнее Приамурье, Дальний Восток России) / Н. И. Белозеров, С. В. Дугин, И. В. Гиренко</w:t>
            </w:r>
            <w:r w:rsidRPr="001F7434">
              <w:rPr>
                <w:rFonts w:eastAsia="Times New Roman"/>
                <w:color w:val="auto"/>
              </w:rPr>
              <w:br/>
              <w:t xml:space="preserve">// Отечественная </w:t>
            </w:r>
            <w:proofErr w:type="gramStart"/>
            <w:r w:rsidRPr="001F7434">
              <w:rPr>
                <w:rFonts w:eastAsia="Times New Roman"/>
                <w:color w:val="auto"/>
              </w:rPr>
              <w:t>геология :</w:t>
            </w:r>
            <w:proofErr w:type="gramEnd"/>
            <w:r w:rsidRPr="001F7434">
              <w:rPr>
                <w:rFonts w:eastAsia="Times New Roman"/>
                <w:color w:val="auto"/>
              </w:rPr>
              <w:t xml:space="preserve"> [электронный журнал]. – 2024. – № 1. - С. 53-</w:t>
            </w:r>
            <w:proofErr w:type="gramStart"/>
            <w:r w:rsidRPr="001F7434">
              <w:rPr>
                <w:rFonts w:eastAsia="Times New Roman"/>
                <w:color w:val="auto"/>
              </w:rPr>
              <w:t>60 :</w:t>
            </w:r>
            <w:proofErr w:type="gramEnd"/>
            <w:r w:rsidRPr="001F7434">
              <w:rPr>
                <w:rFonts w:eastAsia="Times New Roman"/>
                <w:color w:val="auto"/>
              </w:rPr>
              <w:t xml:space="preserve"> ил. – Рез. англ. – </w:t>
            </w:r>
            <w:proofErr w:type="spellStart"/>
            <w:r w:rsidRPr="001F7434">
              <w:rPr>
                <w:rFonts w:eastAsia="Times New Roman"/>
                <w:color w:val="auto"/>
              </w:rPr>
              <w:t>Библиогр</w:t>
            </w:r>
            <w:proofErr w:type="spellEnd"/>
            <w:r w:rsidRPr="001F7434">
              <w:rPr>
                <w:rFonts w:eastAsia="Times New Roman"/>
                <w:color w:val="auto"/>
              </w:rPr>
              <w:t>.: 21 назв. - Полный текст статьи доступен в Научной электронной библиотеке eLIBRARY.RU. URL: https://www.elibrary.ru/download/elibrary_64242829_58530404.pdf (дата обращения: 03.10.2024</w:t>
            </w:r>
            <w:proofErr w:type="gramStart"/>
            <w:r w:rsidRPr="001F7434">
              <w:rPr>
                <w:rFonts w:eastAsia="Times New Roman"/>
                <w:color w:val="auto"/>
              </w:rPr>
              <w:t>).</w:t>
            </w:r>
            <w:r w:rsidRPr="001F7434">
              <w:rPr>
                <w:rFonts w:eastAsia="Times New Roman"/>
                <w:color w:val="auto"/>
              </w:rPr>
              <w:br/>
            </w:r>
            <w:r w:rsidRPr="001F7434">
              <w:rPr>
                <w:rFonts w:eastAsia="Times New Roman"/>
                <w:color w:val="auto"/>
              </w:rPr>
              <w:br/>
              <w:t>Приведены</w:t>
            </w:r>
            <w:proofErr w:type="gramEnd"/>
            <w:r w:rsidRPr="001F7434">
              <w:rPr>
                <w:rFonts w:eastAsia="Times New Roman"/>
                <w:color w:val="auto"/>
              </w:rPr>
              <w:t xml:space="preserve"> результаты геохимического анализа содержания редких элементов в каменных углях пласта V–VI юго-восточной части </w:t>
            </w:r>
            <w:proofErr w:type="spellStart"/>
            <w:r w:rsidRPr="001F7434">
              <w:rPr>
                <w:rFonts w:eastAsia="Times New Roman"/>
                <w:color w:val="auto"/>
              </w:rPr>
              <w:t>Огоджинского</w:t>
            </w:r>
            <w:proofErr w:type="spellEnd"/>
            <w:r w:rsidRPr="001F7434">
              <w:rPr>
                <w:rFonts w:eastAsia="Times New Roman"/>
                <w:color w:val="auto"/>
              </w:rPr>
              <w:t xml:space="preserve"> месторождения. Коэффициенты концентрации показывают низкие содержания практически всех редких и рассеянных элементов в опробованной части пласта. Парная корреляция и проекция переменных величин химических элементов на факторную плоскость позволяют выделить не менее двух групп элементов: первая группа – </w:t>
            </w:r>
            <w:proofErr w:type="spellStart"/>
            <w:r w:rsidRPr="001F7434">
              <w:rPr>
                <w:rFonts w:eastAsia="Times New Roman"/>
                <w:color w:val="auto"/>
              </w:rPr>
              <w:t>Nd</w:t>
            </w:r>
            <w:proofErr w:type="spellEnd"/>
            <w:r w:rsidRPr="001F7434">
              <w:rPr>
                <w:rFonts w:eastAsia="Times New Roman"/>
                <w:color w:val="auto"/>
              </w:rPr>
              <w:t xml:space="preserve">, </w:t>
            </w:r>
            <w:proofErr w:type="spellStart"/>
            <w:r w:rsidRPr="001F7434">
              <w:rPr>
                <w:rFonts w:eastAsia="Times New Roman"/>
                <w:color w:val="auto"/>
              </w:rPr>
              <w:t>Pr</w:t>
            </w:r>
            <w:proofErr w:type="spellEnd"/>
            <w:r w:rsidRPr="001F7434">
              <w:rPr>
                <w:rFonts w:eastAsia="Times New Roman"/>
                <w:color w:val="auto"/>
              </w:rPr>
              <w:t xml:space="preserve">, </w:t>
            </w:r>
            <w:proofErr w:type="spellStart"/>
            <w:r w:rsidRPr="001F7434">
              <w:rPr>
                <w:rFonts w:eastAsia="Times New Roman"/>
                <w:color w:val="auto"/>
              </w:rPr>
              <w:t>Ce</w:t>
            </w:r>
            <w:proofErr w:type="spellEnd"/>
            <w:r w:rsidRPr="001F7434">
              <w:rPr>
                <w:rFonts w:eastAsia="Times New Roman"/>
                <w:color w:val="auto"/>
              </w:rPr>
              <w:t xml:space="preserve">, </w:t>
            </w:r>
            <w:proofErr w:type="spellStart"/>
            <w:r w:rsidRPr="001F7434">
              <w:rPr>
                <w:rFonts w:eastAsia="Times New Roman"/>
                <w:color w:val="auto"/>
              </w:rPr>
              <w:t>La</w:t>
            </w:r>
            <w:proofErr w:type="spellEnd"/>
            <w:r w:rsidRPr="001F7434">
              <w:rPr>
                <w:rFonts w:eastAsia="Times New Roman"/>
                <w:color w:val="auto"/>
              </w:rPr>
              <w:t xml:space="preserve">, </w:t>
            </w:r>
            <w:proofErr w:type="spellStart"/>
            <w:r w:rsidRPr="001F7434">
              <w:rPr>
                <w:rFonts w:eastAsia="Times New Roman"/>
                <w:color w:val="auto"/>
              </w:rPr>
              <w:t>Gd</w:t>
            </w:r>
            <w:proofErr w:type="spellEnd"/>
            <w:r w:rsidRPr="001F7434">
              <w:rPr>
                <w:rFonts w:eastAsia="Times New Roman"/>
                <w:color w:val="auto"/>
              </w:rPr>
              <w:t xml:space="preserve">, </w:t>
            </w:r>
            <w:proofErr w:type="spellStart"/>
            <w:r w:rsidRPr="001F7434">
              <w:rPr>
                <w:rFonts w:eastAsia="Times New Roman"/>
                <w:color w:val="auto"/>
              </w:rPr>
              <w:t>Sm</w:t>
            </w:r>
            <w:proofErr w:type="spellEnd"/>
            <w:r w:rsidRPr="001F7434">
              <w:rPr>
                <w:rFonts w:eastAsia="Times New Roman"/>
                <w:color w:val="auto"/>
              </w:rPr>
              <w:t xml:space="preserve">, </w:t>
            </w:r>
            <w:proofErr w:type="spellStart"/>
            <w:r w:rsidRPr="001F7434">
              <w:rPr>
                <w:rFonts w:eastAsia="Times New Roman"/>
                <w:color w:val="auto"/>
              </w:rPr>
              <w:t>Tb</w:t>
            </w:r>
            <w:proofErr w:type="spellEnd"/>
            <w:r w:rsidRPr="001F7434">
              <w:rPr>
                <w:rFonts w:eastAsia="Times New Roman"/>
                <w:color w:val="auto"/>
              </w:rPr>
              <w:t xml:space="preserve">, </w:t>
            </w:r>
            <w:proofErr w:type="spellStart"/>
            <w:r w:rsidRPr="001F7434">
              <w:rPr>
                <w:rFonts w:eastAsia="Times New Roman"/>
                <w:color w:val="auto"/>
              </w:rPr>
              <w:t>Dy</w:t>
            </w:r>
            <w:proofErr w:type="spellEnd"/>
            <w:r w:rsidRPr="001F7434">
              <w:rPr>
                <w:rFonts w:eastAsia="Times New Roman"/>
                <w:color w:val="auto"/>
              </w:rPr>
              <w:t xml:space="preserve">, Y, </w:t>
            </w:r>
            <w:proofErr w:type="spellStart"/>
            <w:r w:rsidRPr="001F7434">
              <w:rPr>
                <w:rFonts w:eastAsia="Times New Roman"/>
                <w:color w:val="auto"/>
              </w:rPr>
              <w:t>Ho</w:t>
            </w:r>
            <w:proofErr w:type="spellEnd"/>
            <w:r w:rsidRPr="001F7434">
              <w:rPr>
                <w:rFonts w:eastAsia="Times New Roman"/>
                <w:color w:val="auto"/>
              </w:rPr>
              <w:t xml:space="preserve">, </w:t>
            </w:r>
            <w:proofErr w:type="spellStart"/>
            <w:r w:rsidRPr="001F7434">
              <w:rPr>
                <w:rFonts w:eastAsia="Times New Roman"/>
                <w:color w:val="auto"/>
              </w:rPr>
              <w:t>Er</w:t>
            </w:r>
            <w:proofErr w:type="spellEnd"/>
            <w:r w:rsidRPr="001F7434">
              <w:rPr>
                <w:rFonts w:eastAsia="Times New Roman"/>
                <w:color w:val="auto"/>
              </w:rPr>
              <w:t xml:space="preserve">, </w:t>
            </w:r>
            <w:proofErr w:type="spellStart"/>
            <w:r w:rsidRPr="001F7434">
              <w:rPr>
                <w:rFonts w:eastAsia="Times New Roman"/>
                <w:color w:val="auto"/>
              </w:rPr>
              <w:t>Eu</w:t>
            </w:r>
            <w:proofErr w:type="spellEnd"/>
            <w:r w:rsidRPr="001F7434">
              <w:rPr>
                <w:rFonts w:eastAsia="Times New Roman"/>
                <w:color w:val="auto"/>
              </w:rPr>
              <w:t xml:space="preserve">, </w:t>
            </w:r>
            <w:proofErr w:type="spellStart"/>
            <w:r w:rsidRPr="001F7434">
              <w:rPr>
                <w:rFonts w:eastAsia="Times New Roman"/>
                <w:color w:val="auto"/>
              </w:rPr>
              <w:t>Tm</w:t>
            </w:r>
            <w:proofErr w:type="spellEnd"/>
            <w:r w:rsidRPr="001F7434">
              <w:rPr>
                <w:rFonts w:eastAsia="Times New Roman"/>
                <w:color w:val="auto"/>
              </w:rPr>
              <w:t xml:space="preserve">, </w:t>
            </w:r>
            <w:proofErr w:type="spellStart"/>
            <w:r w:rsidRPr="001F7434">
              <w:rPr>
                <w:rFonts w:eastAsia="Times New Roman"/>
                <w:color w:val="auto"/>
              </w:rPr>
              <w:t>Yb</w:t>
            </w:r>
            <w:proofErr w:type="spellEnd"/>
            <w:r w:rsidRPr="001F7434">
              <w:rPr>
                <w:rFonts w:eastAsia="Times New Roman"/>
                <w:color w:val="auto"/>
              </w:rPr>
              <w:t xml:space="preserve">, </w:t>
            </w:r>
            <w:proofErr w:type="spellStart"/>
            <w:r w:rsidRPr="001F7434">
              <w:rPr>
                <w:rFonts w:eastAsia="Times New Roman"/>
                <w:color w:val="auto"/>
              </w:rPr>
              <w:t>Lu</w:t>
            </w:r>
            <w:proofErr w:type="spellEnd"/>
            <w:r w:rsidRPr="001F7434">
              <w:rPr>
                <w:rFonts w:eastAsia="Times New Roman"/>
                <w:color w:val="auto"/>
              </w:rPr>
              <w:t xml:space="preserve">, </w:t>
            </w:r>
            <w:proofErr w:type="spellStart"/>
            <w:r w:rsidRPr="001F7434">
              <w:rPr>
                <w:rFonts w:eastAsia="Times New Roman"/>
                <w:color w:val="auto"/>
              </w:rPr>
              <w:t>Pb</w:t>
            </w:r>
            <w:proofErr w:type="spellEnd"/>
            <w:r w:rsidRPr="001F7434">
              <w:rPr>
                <w:rFonts w:eastAsia="Times New Roman"/>
                <w:color w:val="auto"/>
              </w:rPr>
              <w:t xml:space="preserve">, вторая – </w:t>
            </w:r>
            <w:proofErr w:type="spellStart"/>
            <w:r w:rsidRPr="001F7434">
              <w:rPr>
                <w:rFonts w:eastAsia="Times New Roman"/>
                <w:color w:val="auto"/>
              </w:rPr>
              <w:t>Be</w:t>
            </w:r>
            <w:proofErr w:type="spellEnd"/>
            <w:r w:rsidRPr="001F7434">
              <w:rPr>
                <w:rFonts w:eastAsia="Times New Roman"/>
                <w:color w:val="auto"/>
              </w:rPr>
              <w:t xml:space="preserve">, </w:t>
            </w:r>
            <w:proofErr w:type="spellStart"/>
            <w:r w:rsidRPr="001F7434">
              <w:rPr>
                <w:rFonts w:eastAsia="Times New Roman"/>
                <w:color w:val="auto"/>
              </w:rPr>
              <w:t>Rb</w:t>
            </w:r>
            <w:proofErr w:type="spellEnd"/>
            <w:r w:rsidRPr="001F7434">
              <w:rPr>
                <w:rFonts w:eastAsia="Times New Roman"/>
                <w:color w:val="auto"/>
              </w:rPr>
              <w:t xml:space="preserve">, </w:t>
            </w:r>
            <w:proofErr w:type="spellStart"/>
            <w:r w:rsidRPr="001F7434">
              <w:rPr>
                <w:rFonts w:eastAsia="Times New Roman"/>
                <w:color w:val="auto"/>
              </w:rPr>
              <w:t>Mo</w:t>
            </w:r>
            <w:proofErr w:type="spellEnd"/>
            <w:r w:rsidRPr="001F7434">
              <w:rPr>
                <w:rFonts w:eastAsia="Times New Roman"/>
                <w:color w:val="auto"/>
              </w:rPr>
              <w:t xml:space="preserve">, </w:t>
            </w:r>
            <w:proofErr w:type="spellStart"/>
            <w:r w:rsidRPr="001F7434">
              <w:rPr>
                <w:rFonts w:eastAsia="Times New Roman"/>
                <w:color w:val="auto"/>
              </w:rPr>
              <w:t>Cr</w:t>
            </w:r>
            <w:proofErr w:type="spellEnd"/>
            <w:r w:rsidRPr="001F7434">
              <w:rPr>
                <w:rFonts w:eastAsia="Times New Roman"/>
                <w:color w:val="auto"/>
              </w:rPr>
              <w:t xml:space="preserve">, </w:t>
            </w:r>
            <w:proofErr w:type="spellStart"/>
            <w:r w:rsidRPr="001F7434">
              <w:rPr>
                <w:rFonts w:eastAsia="Times New Roman"/>
                <w:color w:val="auto"/>
              </w:rPr>
              <w:t>Ge</w:t>
            </w:r>
            <w:proofErr w:type="spellEnd"/>
            <w:r w:rsidRPr="001F7434">
              <w:rPr>
                <w:rFonts w:eastAsia="Times New Roman"/>
                <w:color w:val="auto"/>
              </w:rPr>
              <w:t xml:space="preserve">, </w:t>
            </w:r>
            <w:proofErr w:type="spellStart"/>
            <w:r w:rsidRPr="001F7434">
              <w:rPr>
                <w:rFonts w:eastAsia="Times New Roman"/>
                <w:color w:val="auto"/>
              </w:rPr>
              <w:t>Co</w:t>
            </w:r>
            <w:proofErr w:type="spellEnd"/>
            <w:r w:rsidRPr="001F7434">
              <w:rPr>
                <w:rFonts w:eastAsia="Times New Roman"/>
                <w:color w:val="auto"/>
              </w:rPr>
              <w:t xml:space="preserve">, </w:t>
            </w:r>
            <w:proofErr w:type="spellStart"/>
            <w:r w:rsidRPr="001F7434">
              <w:rPr>
                <w:rFonts w:eastAsia="Times New Roman"/>
                <w:color w:val="auto"/>
              </w:rPr>
              <w:t>Sc</w:t>
            </w:r>
            <w:proofErr w:type="spellEnd"/>
            <w:r w:rsidRPr="001F7434">
              <w:rPr>
                <w:rFonts w:eastAsia="Times New Roman"/>
                <w:color w:val="auto"/>
              </w:rPr>
              <w:t xml:space="preserve">, V, </w:t>
            </w:r>
            <w:proofErr w:type="spellStart"/>
            <w:r w:rsidRPr="001F7434">
              <w:rPr>
                <w:rFonts w:eastAsia="Times New Roman"/>
                <w:color w:val="auto"/>
              </w:rPr>
              <w:t>Nb</w:t>
            </w:r>
            <w:proofErr w:type="spellEnd"/>
            <w:r w:rsidRPr="001F7434">
              <w:rPr>
                <w:rFonts w:eastAsia="Times New Roman"/>
                <w:color w:val="auto"/>
              </w:rPr>
              <w:t xml:space="preserve">, U, </w:t>
            </w:r>
            <w:proofErr w:type="spellStart"/>
            <w:r w:rsidRPr="001F7434">
              <w:rPr>
                <w:rFonts w:eastAsia="Times New Roman"/>
                <w:color w:val="auto"/>
              </w:rPr>
              <w:t>Th</w:t>
            </w:r>
            <w:proofErr w:type="spellEnd"/>
            <w:r w:rsidRPr="001F7434">
              <w:rPr>
                <w:rFonts w:eastAsia="Times New Roman"/>
                <w:color w:val="auto"/>
              </w:rPr>
              <w:t xml:space="preserve">, </w:t>
            </w:r>
            <w:proofErr w:type="spellStart"/>
            <w:r w:rsidRPr="001F7434">
              <w:rPr>
                <w:rFonts w:eastAsia="Times New Roman"/>
                <w:color w:val="auto"/>
              </w:rPr>
              <w:t>Cs</w:t>
            </w:r>
            <w:proofErr w:type="spellEnd"/>
            <w:r w:rsidRPr="001F7434">
              <w:rPr>
                <w:rFonts w:eastAsia="Times New Roman"/>
                <w:color w:val="auto"/>
              </w:rPr>
              <w:t xml:space="preserve">, </w:t>
            </w:r>
            <w:proofErr w:type="spellStart"/>
            <w:r w:rsidRPr="001F7434">
              <w:rPr>
                <w:rFonts w:eastAsia="Times New Roman"/>
                <w:color w:val="auto"/>
              </w:rPr>
              <w:t>Sn</w:t>
            </w:r>
            <w:proofErr w:type="spellEnd"/>
            <w:r w:rsidRPr="001F7434">
              <w:rPr>
                <w:rFonts w:eastAsia="Times New Roman"/>
                <w:color w:val="auto"/>
              </w:rPr>
              <w:t xml:space="preserve">, </w:t>
            </w:r>
            <w:proofErr w:type="spellStart"/>
            <w:r w:rsidRPr="001F7434">
              <w:rPr>
                <w:rFonts w:eastAsia="Times New Roman"/>
                <w:color w:val="auto"/>
              </w:rPr>
              <w:t>Li</w:t>
            </w:r>
            <w:proofErr w:type="spellEnd"/>
            <w:r w:rsidRPr="001F7434">
              <w:rPr>
                <w:rFonts w:eastAsia="Times New Roman"/>
                <w:color w:val="auto"/>
              </w:rPr>
              <w:t xml:space="preserve">, </w:t>
            </w:r>
            <w:proofErr w:type="spellStart"/>
            <w:r w:rsidRPr="001F7434">
              <w:rPr>
                <w:rFonts w:eastAsia="Times New Roman"/>
                <w:color w:val="auto"/>
              </w:rPr>
              <w:t>Hf</w:t>
            </w:r>
            <w:proofErr w:type="spellEnd"/>
            <w:r w:rsidRPr="001F7434">
              <w:rPr>
                <w:rFonts w:eastAsia="Times New Roman"/>
                <w:color w:val="auto"/>
              </w:rPr>
              <w:t xml:space="preserve">, </w:t>
            </w:r>
            <w:proofErr w:type="spellStart"/>
            <w:r w:rsidRPr="001F7434">
              <w:rPr>
                <w:rFonts w:eastAsia="Times New Roman"/>
                <w:color w:val="auto"/>
              </w:rPr>
              <w:t>Ga</w:t>
            </w:r>
            <w:proofErr w:type="spellEnd"/>
            <w:r w:rsidRPr="001F7434">
              <w:rPr>
                <w:rFonts w:eastAsia="Times New Roman"/>
                <w:color w:val="auto"/>
              </w:rPr>
              <w:t xml:space="preserve">, </w:t>
            </w:r>
            <w:proofErr w:type="spellStart"/>
            <w:r w:rsidRPr="001F7434">
              <w:rPr>
                <w:rFonts w:eastAsia="Times New Roman"/>
                <w:color w:val="auto"/>
              </w:rPr>
              <w:t>Zr</w:t>
            </w:r>
            <w:proofErr w:type="spellEnd"/>
            <w:r w:rsidRPr="001F7434">
              <w:rPr>
                <w:rFonts w:eastAsia="Times New Roman"/>
                <w:color w:val="auto"/>
              </w:rPr>
              <w:t xml:space="preserve">. Группировка редких элементов по геохимическим связям позволяет предположить наличие двух обособленных металлогенических источников. Перспективы выявления промышленных содержаний редких элементов в угольных отложениях </w:t>
            </w:r>
            <w:proofErr w:type="spellStart"/>
            <w:r w:rsidRPr="001F7434">
              <w:rPr>
                <w:rFonts w:eastAsia="Times New Roman"/>
                <w:color w:val="auto"/>
              </w:rPr>
              <w:t>Огоджинского</w:t>
            </w:r>
            <w:proofErr w:type="spellEnd"/>
            <w:r w:rsidRPr="001F7434">
              <w:rPr>
                <w:rFonts w:eastAsia="Times New Roman"/>
                <w:color w:val="auto"/>
              </w:rPr>
              <w:t xml:space="preserve"> месторождения остаются достаточно высокими.</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t> - N-54-XX; N-54-XXI</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31</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gt-crust.ru</w:t>
            </w:r>
          </w:p>
        </w:tc>
        <w:tc>
          <w:tcPr>
            <w:tcW w:w="0" w:type="auto"/>
            <w:hideMark/>
          </w:tcPr>
          <w:p w:rsidR="00E16672" w:rsidRPr="001F7434" w:rsidRDefault="00E16672" w:rsidP="007538F0">
            <w:pPr>
              <w:rPr>
                <w:rFonts w:eastAsia="Times New Roman"/>
                <w:color w:val="auto"/>
              </w:rPr>
            </w:pPr>
            <w:r w:rsidRPr="001F7434">
              <w:rPr>
                <w:rFonts w:eastAsia="Times New Roman"/>
                <w:color w:val="auto"/>
              </w:rPr>
              <w:t>   </w:t>
            </w:r>
            <w:r w:rsidRPr="001F7434">
              <w:rPr>
                <w:rFonts w:eastAsia="Times New Roman"/>
                <w:b/>
                <w:bCs/>
                <w:color w:val="auto"/>
              </w:rPr>
              <w:t xml:space="preserve">Возраст </w:t>
            </w:r>
            <w:proofErr w:type="spellStart"/>
            <w:r w:rsidRPr="001F7434">
              <w:rPr>
                <w:rFonts w:eastAsia="Times New Roman"/>
                <w:b/>
                <w:bCs/>
                <w:color w:val="auto"/>
              </w:rPr>
              <w:t>гранитоидов</w:t>
            </w:r>
            <w:proofErr w:type="spellEnd"/>
            <w:r w:rsidRPr="001F7434">
              <w:rPr>
                <w:rFonts w:eastAsia="Times New Roman"/>
                <w:b/>
                <w:bCs/>
                <w:color w:val="auto"/>
              </w:rPr>
              <w:t xml:space="preserve"> </w:t>
            </w:r>
            <w:proofErr w:type="spellStart"/>
            <w:r w:rsidRPr="001F7434">
              <w:rPr>
                <w:rFonts w:eastAsia="Times New Roman"/>
                <w:b/>
                <w:bCs/>
                <w:color w:val="auto"/>
              </w:rPr>
              <w:t>Бекчиулского</w:t>
            </w:r>
            <w:proofErr w:type="spellEnd"/>
            <w:r w:rsidRPr="001F7434">
              <w:rPr>
                <w:rFonts w:eastAsia="Times New Roman"/>
                <w:b/>
                <w:bCs/>
                <w:color w:val="auto"/>
              </w:rPr>
              <w:t xml:space="preserve"> интрузивного массива (Нижнее Приамурье)</w:t>
            </w:r>
            <w:r w:rsidRPr="001F7434">
              <w:rPr>
                <w:rFonts w:eastAsia="Times New Roman"/>
                <w:color w:val="auto"/>
              </w:rPr>
              <w:t xml:space="preserve"> / И. А. Александров, В. В. Ивин, С. Ю. </w:t>
            </w:r>
            <w:proofErr w:type="spellStart"/>
            <w:r w:rsidRPr="001F7434">
              <w:rPr>
                <w:rFonts w:eastAsia="Times New Roman"/>
                <w:color w:val="auto"/>
              </w:rPr>
              <w:t>Будницкий</w:t>
            </w:r>
            <w:proofErr w:type="spellEnd"/>
            <w:r w:rsidRPr="001F7434">
              <w:rPr>
                <w:rFonts w:eastAsia="Times New Roman"/>
                <w:color w:val="auto"/>
              </w:rPr>
              <w:t>, Е. Ю. Москаленко</w:t>
            </w:r>
            <w:r w:rsidRPr="001F7434">
              <w:rPr>
                <w:rFonts w:eastAsia="Times New Roman"/>
                <w:color w:val="auto"/>
              </w:rPr>
              <w:br/>
              <w:t xml:space="preserve">// Геодинамика и </w:t>
            </w:r>
            <w:proofErr w:type="spellStart"/>
            <w:proofErr w:type="gramStart"/>
            <w:r w:rsidRPr="001F7434">
              <w:rPr>
                <w:rFonts w:eastAsia="Times New Roman"/>
                <w:color w:val="auto"/>
              </w:rPr>
              <w:t>тектонофизика</w:t>
            </w:r>
            <w:proofErr w:type="spellEnd"/>
            <w:r w:rsidRPr="001F7434">
              <w:rPr>
                <w:rFonts w:eastAsia="Times New Roman"/>
                <w:color w:val="auto"/>
              </w:rPr>
              <w:t xml:space="preserve"> :</w:t>
            </w:r>
            <w:proofErr w:type="gramEnd"/>
            <w:r w:rsidRPr="001F7434">
              <w:rPr>
                <w:rFonts w:eastAsia="Times New Roman"/>
                <w:color w:val="auto"/>
              </w:rPr>
              <w:t xml:space="preserve"> [электронный журнал]. – 2023. – Т. 14, № 2. - [Ст.] 0694. - 10 </w:t>
            </w:r>
            <w:proofErr w:type="gramStart"/>
            <w:r w:rsidRPr="001F7434">
              <w:rPr>
                <w:rFonts w:eastAsia="Times New Roman"/>
                <w:color w:val="auto"/>
              </w:rPr>
              <w:t>с. :</w:t>
            </w:r>
            <w:proofErr w:type="gramEnd"/>
            <w:r w:rsidRPr="001F7434">
              <w:rPr>
                <w:rFonts w:eastAsia="Times New Roman"/>
                <w:color w:val="auto"/>
              </w:rPr>
              <w:t xml:space="preserve"> ил., табл. – Рез. англ. – </w:t>
            </w:r>
            <w:proofErr w:type="spellStart"/>
            <w:r w:rsidRPr="001F7434">
              <w:rPr>
                <w:rFonts w:eastAsia="Times New Roman"/>
                <w:color w:val="auto"/>
              </w:rPr>
              <w:t>Библиогр</w:t>
            </w:r>
            <w:proofErr w:type="spellEnd"/>
            <w:r w:rsidRPr="001F7434">
              <w:rPr>
                <w:rFonts w:eastAsia="Times New Roman"/>
                <w:color w:val="auto"/>
              </w:rPr>
              <w:t>.: с. 8. - Полный текст статьи доступен на сайте журнала. URL: https://www.gt-crust.ru/jour (дата обращения: 20.08.2024</w:t>
            </w:r>
            <w:proofErr w:type="gramStart"/>
            <w:r w:rsidRPr="001F7434">
              <w:rPr>
                <w:rFonts w:eastAsia="Times New Roman"/>
                <w:color w:val="auto"/>
              </w:rPr>
              <w:t>).</w:t>
            </w:r>
            <w:r w:rsidRPr="001F7434">
              <w:rPr>
                <w:rFonts w:eastAsia="Times New Roman"/>
                <w:color w:val="auto"/>
              </w:rPr>
              <w:br/>
            </w:r>
            <w:r w:rsidRPr="001F7434">
              <w:rPr>
                <w:rFonts w:eastAsia="Times New Roman"/>
                <w:color w:val="auto"/>
              </w:rPr>
              <w:br/>
            </w:r>
            <w:proofErr w:type="spellStart"/>
            <w:r w:rsidRPr="001F7434">
              <w:rPr>
                <w:rFonts w:eastAsia="Times New Roman"/>
                <w:color w:val="auto"/>
              </w:rPr>
              <w:t>Бекчиулский</w:t>
            </w:r>
            <w:proofErr w:type="spellEnd"/>
            <w:proofErr w:type="gramEnd"/>
            <w:r w:rsidRPr="001F7434">
              <w:rPr>
                <w:rFonts w:eastAsia="Times New Roman"/>
                <w:color w:val="auto"/>
              </w:rPr>
              <w:t xml:space="preserve"> интрузивный массив расположен в Нижнем Приамурье и представляет собой крупный гранитоидный </w:t>
            </w:r>
            <w:proofErr w:type="spellStart"/>
            <w:r w:rsidRPr="001F7434">
              <w:rPr>
                <w:rFonts w:eastAsia="Times New Roman"/>
                <w:color w:val="auto"/>
              </w:rPr>
              <w:t>плутон</w:t>
            </w:r>
            <w:proofErr w:type="spellEnd"/>
            <w:r w:rsidRPr="001F7434">
              <w:rPr>
                <w:rFonts w:eastAsia="Times New Roman"/>
                <w:color w:val="auto"/>
              </w:rPr>
              <w:t xml:space="preserve"> сложного строения в пределах </w:t>
            </w:r>
            <w:proofErr w:type="spellStart"/>
            <w:r w:rsidRPr="001F7434">
              <w:rPr>
                <w:rFonts w:eastAsia="Times New Roman"/>
                <w:color w:val="auto"/>
              </w:rPr>
              <w:t>Журавлевско</w:t>
            </w:r>
            <w:proofErr w:type="spellEnd"/>
            <w:r w:rsidRPr="001F7434">
              <w:rPr>
                <w:rFonts w:eastAsia="Times New Roman"/>
                <w:color w:val="auto"/>
              </w:rPr>
              <w:t xml:space="preserve">-Амурского </w:t>
            </w:r>
            <w:proofErr w:type="spellStart"/>
            <w:r w:rsidRPr="001F7434">
              <w:rPr>
                <w:rFonts w:eastAsia="Times New Roman"/>
                <w:color w:val="auto"/>
              </w:rPr>
              <w:t>террейна</w:t>
            </w:r>
            <w:proofErr w:type="spellEnd"/>
            <w:r w:rsidRPr="001F7434">
              <w:rPr>
                <w:rFonts w:eastAsia="Times New Roman"/>
                <w:color w:val="auto"/>
              </w:rPr>
              <w:t xml:space="preserve"> Сихотэ-Алинского </w:t>
            </w:r>
            <w:proofErr w:type="spellStart"/>
            <w:r w:rsidRPr="001F7434">
              <w:rPr>
                <w:rFonts w:eastAsia="Times New Roman"/>
                <w:color w:val="auto"/>
              </w:rPr>
              <w:t>орогенного</w:t>
            </w:r>
            <w:proofErr w:type="spellEnd"/>
            <w:r w:rsidRPr="001F7434">
              <w:rPr>
                <w:rFonts w:eastAsia="Times New Roman"/>
                <w:color w:val="auto"/>
              </w:rPr>
              <w:t xml:space="preserve"> пояса. На северо-западном фланге </w:t>
            </w:r>
            <w:proofErr w:type="spellStart"/>
            <w:r w:rsidRPr="001F7434">
              <w:rPr>
                <w:rFonts w:eastAsia="Times New Roman"/>
                <w:color w:val="auto"/>
              </w:rPr>
              <w:t>Бекчиулского</w:t>
            </w:r>
            <w:proofErr w:type="spellEnd"/>
            <w:r w:rsidRPr="001F7434">
              <w:rPr>
                <w:rFonts w:eastAsia="Times New Roman"/>
                <w:color w:val="auto"/>
              </w:rPr>
              <w:t xml:space="preserve"> </w:t>
            </w:r>
            <w:proofErr w:type="spellStart"/>
            <w:r w:rsidRPr="001F7434">
              <w:rPr>
                <w:rFonts w:eastAsia="Times New Roman"/>
                <w:color w:val="auto"/>
              </w:rPr>
              <w:t>плутона</w:t>
            </w:r>
            <w:proofErr w:type="spellEnd"/>
            <w:r w:rsidRPr="001F7434">
              <w:rPr>
                <w:rFonts w:eastAsia="Times New Roman"/>
                <w:color w:val="auto"/>
              </w:rPr>
              <w:t xml:space="preserve"> находится крупное золотосеребряное месторождение Многовершинное. Для определения времени формирования данного </w:t>
            </w:r>
            <w:proofErr w:type="spellStart"/>
            <w:r w:rsidRPr="001F7434">
              <w:rPr>
                <w:rFonts w:eastAsia="Times New Roman"/>
                <w:color w:val="auto"/>
              </w:rPr>
              <w:t>плутона</w:t>
            </w:r>
            <w:proofErr w:type="spellEnd"/>
            <w:r w:rsidRPr="001F7434">
              <w:rPr>
                <w:rFonts w:eastAsia="Times New Roman"/>
                <w:color w:val="auto"/>
              </w:rPr>
              <w:t xml:space="preserve"> было проведено U-</w:t>
            </w:r>
            <w:proofErr w:type="spellStart"/>
            <w:r w:rsidRPr="001F7434">
              <w:rPr>
                <w:rFonts w:eastAsia="Times New Roman"/>
                <w:color w:val="auto"/>
              </w:rPr>
              <w:t>Pb</w:t>
            </w:r>
            <w:proofErr w:type="spellEnd"/>
            <w:r w:rsidRPr="001F7434">
              <w:rPr>
                <w:rFonts w:eastAsia="Times New Roman"/>
                <w:color w:val="auto"/>
              </w:rPr>
              <w:t xml:space="preserve"> датирование цирконов из </w:t>
            </w:r>
            <w:proofErr w:type="spellStart"/>
            <w:r w:rsidRPr="001F7434">
              <w:rPr>
                <w:rFonts w:eastAsia="Times New Roman"/>
                <w:color w:val="auto"/>
              </w:rPr>
              <w:t>гранодиорита</w:t>
            </w:r>
            <w:proofErr w:type="spellEnd"/>
            <w:r w:rsidRPr="001F7434">
              <w:rPr>
                <w:rFonts w:eastAsia="Times New Roman"/>
                <w:color w:val="auto"/>
              </w:rPr>
              <w:t xml:space="preserve"> второй фазы </w:t>
            </w:r>
            <w:proofErr w:type="spellStart"/>
            <w:r w:rsidRPr="001F7434">
              <w:rPr>
                <w:rFonts w:eastAsia="Times New Roman"/>
                <w:color w:val="auto"/>
              </w:rPr>
              <w:t>бекчиулского</w:t>
            </w:r>
            <w:proofErr w:type="spellEnd"/>
            <w:r w:rsidRPr="001F7434">
              <w:rPr>
                <w:rFonts w:eastAsia="Times New Roman"/>
                <w:color w:val="auto"/>
              </w:rPr>
              <w:t xml:space="preserve"> комплекса и гранита третьей фазы. Для </w:t>
            </w:r>
            <w:proofErr w:type="spellStart"/>
            <w:r w:rsidRPr="001F7434">
              <w:rPr>
                <w:rFonts w:eastAsia="Times New Roman"/>
                <w:color w:val="auto"/>
              </w:rPr>
              <w:lastRenderedPageBreak/>
              <w:t>гранодиорита</w:t>
            </w:r>
            <w:proofErr w:type="spellEnd"/>
            <w:r w:rsidRPr="001F7434">
              <w:rPr>
                <w:rFonts w:eastAsia="Times New Roman"/>
                <w:color w:val="auto"/>
              </w:rPr>
              <w:t xml:space="preserve"> был получен возраст 73.8±0.4 млн лет, а для гранита ‒ 66.2±0.3 млн лет. При этом в последнем обнаружены немногочисленные зерна циркона, близкие по возрасту </w:t>
            </w:r>
            <w:proofErr w:type="spellStart"/>
            <w:r w:rsidRPr="001F7434">
              <w:rPr>
                <w:rFonts w:eastAsia="Times New Roman"/>
                <w:color w:val="auto"/>
              </w:rPr>
              <w:t>гранодиоритам</w:t>
            </w:r>
            <w:proofErr w:type="spellEnd"/>
            <w:r w:rsidRPr="001F7434">
              <w:rPr>
                <w:rFonts w:eastAsia="Times New Roman"/>
                <w:color w:val="auto"/>
              </w:rPr>
              <w:t xml:space="preserve"> ‒ 75.6±0.6 млн лет. Магматическим импульсам около 76–73 млн лет и около 66 млн лет синхронны стадии рудообразования Многовершинного месторождения, соответствующие возрасту адуляра из рудных зон, полученного ранее K-</w:t>
            </w:r>
            <w:proofErr w:type="spellStart"/>
            <w:r w:rsidRPr="001F7434">
              <w:rPr>
                <w:rFonts w:eastAsia="Times New Roman"/>
                <w:color w:val="auto"/>
              </w:rPr>
              <w:t>Ar</w:t>
            </w:r>
            <w:proofErr w:type="spellEnd"/>
            <w:r w:rsidRPr="001F7434">
              <w:rPr>
                <w:rFonts w:eastAsia="Times New Roman"/>
                <w:color w:val="auto"/>
              </w:rPr>
              <w:t xml:space="preserve"> методом. Формирование </w:t>
            </w:r>
            <w:proofErr w:type="spellStart"/>
            <w:r w:rsidRPr="001F7434">
              <w:rPr>
                <w:rFonts w:eastAsia="Times New Roman"/>
                <w:color w:val="auto"/>
              </w:rPr>
              <w:t>гранитоидов</w:t>
            </w:r>
            <w:proofErr w:type="spellEnd"/>
            <w:r w:rsidRPr="001F7434">
              <w:rPr>
                <w:rFonts w:eastAsia="Times New Roman"/>
                <w:color w:val="auto"/>
              </w:rPr>
              <w:t xml:space="preserve"> и связанное с ними рудообразование, вероятно, происходили в результате </w:t>
            </w:r>
            <w:proofErr w:type="spellStart"/>
            <w:r w:rsidRPr="001F7434">
              <w:rPr>
                <w:rFonts w:eastAsia="Times New Roman"/>
                <w:color w:val="auto"/>
              </w:rPr>
              <w:t>субдукции</w:t>
            </w:r>
            <w:proofErr w:type="spellEnd"/>
            <w:r w:rsidRPr="001F7434">
              <w:rPr>
                <w:rFonts w:eastAsia="Times New Roman"/>
                <w:color w:val="auto"/>
              </w:rPr>
              <w:t xml:space="preserve"> плиты </w:t>
            </w:r>
            <w:proofErr w:type="spellStart"/>
            <w:r w:rsidRPr="001F7434">
              <w:rPr>
                <w:rFonts w:eastAsia="Times New Roman"/>
                <w:color w:val="auto"/>
              </w:rPr>
              <w:t>Изанаги</w:t>
            </w:r>
            <w:proofErr w:type="spellEnd"/>
            <w:r w:rsidRPr="001F7434">
              <w:rPr>
                <w:rFonts w:eastAsia="Times New Roman"/>
                <w:color w:val="auto"/>
              </w:rPr>
              <w:t xml:space="preserve"> под окраину континента.</w:t>
            </w:r>
          </w:p>
        </w:tc>
      </w:tr>
      <w:tr w:rsidR="00E16672" w:rsidRPr="001F7434" w:rsidTr="007538F0">
        <w:trPr>
          <w:tblCellSpacing w:w="15" w:type="dxa"/>
        </w:trPr>
        <w:tc>
          <w:tcPr>
            <w:tcW w:w="0" w:type="auto"/>
            <w:gridSpan w:val="3"/>
            <w:vAlign w:val="center"/>
            <w:hideMark/>
          </w:tcPr>
          <w:p w:rsidR="00E16672" w:rsidRPr="001F7434" w:rsidRDefault="00E16672" w:rsidP="007538F0">
            <w:pPr>
              <w:rPr>
                <w:rFonts w:eastAsia="Times New Roman"/>
                <w:color w:val="auto"/>
              </w:rPr>
            </w:pPr>
            <w:r w:rsidRPr="001F7434">
              <w:rPr>
                <w:rFonts w:eastAsia="Times New Roman"/>
                <w:b/>
                <w:bCs/>
                <w:color w:val="auto"/>
              </w:rPr>
              <w:lastRenderedPageBreak/>
              <w:t> - N-54</w:t>
            </w:r>
            <w:r w:rsidRPr="001F7434">
              <w:rPr>
                <w:rFonts w:eastAsia="Times New Roman"/>
                <w:color w:val="auto"/>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32</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gt-crust.ru</w:t>
            </w:r>
          </w:p>
        </w:tc>
        <w:tc>
          <w:tcPr>
            <w:tcW w:w="0" w:type="auto"/>
            <w:hideMark/>
          </w:tcPr>
          <w:p w:rsidR="00E16672" w:rsidRPr="001F7434" w:rsidRDefault="00E16672" w:rsidP="007538F0">
            <w:pPr>
              <w:rPr>
                <w:rFonts w:eastAsia="Times New Roman"/>
                <w:color w:val="auto"/>
              </w:rPr>
            </w:pPr>
            <w:proofErr w:type="spellStart"/>
            <w:r w:rsidRPr="001F7434">
              <w:rPr>
                <w:rFonts w:eastAsia="Times New Roman"/>
                <w:b/>
                <w:bCs/>
                <w:color w:val="auto"/>
              </w:rPr>
              <w:t>Prytkov</w:t>
            </w:r>
            <w:proofErr w:type="spellEnd"/>
            <w:r w:rsidRPr="001F7434">
              <w:rPr>
                <w:rFonts w:eastAsia="Times New Roman"/>
                <w:b/>
                <w:bCs/>
                <w:color w:val="auto"/>
              </w:rPr>
              <w:t>, A. S.</w:t>
            </w:r>
            <w:r w:rsidRPr="001F7434">
              <w:rPr>
                <w:rFonts w:eastAsia="Times New Roman"/>
                <w:color w:val="auto"/>
              </w:rPr>
              <w:br/>
              <w:t>   </w:t>
            </w:r>
            <w:proofErr w:type="spellStart"/>
            <w:r w:rsidRPr="001F7434">
              <w:rPr>
                <w:rFonts w:eastAsia="Times New Roman"/>
                <w:color w:val="auto"/>
              </w:rPr>
              <w:t>Slip</w:t>
            </w:r>
            <w:proofErr w:type="spellEnd"/>
            <w:r w:rsidRPr="001F7434">
              <w:rPr>
                <w:rFonts w:eastAsia="Times New Roman"/>
                <w:color w:val="auto"/>
              </w:rPr>
              <w:t xml:space="preserve"> </w:t>
            </w:r>
            <w:proofErr w:type="spellStart"/>
            <w:r w:rsidRPr="001F7434">
              <w:rPr>
                <w:rFonts w:eastAsia="Times New Roman"/>
                <w:color w:val="auto"/>
              </w:rPr>
              <w:t>source</w:t>
            </w:r>
            <w:proofErr w:type="spellEnd"/>
            <w:r w:rsidRPr="001F7434">
              <w:rPr>
                <w:rFonts w:eastAsia="Times New Roman"/>
                <w:color w:val="auto"/>
              </w:rPr>
              <w:t xml:space="preserve"> </w:t>
            </w:r>
            <w:proofErr w:type="spellStart"/>
            <w:r w:rsidRPr="001F7434">
              <w:rPr>
                <w:rFonts w:eastAsia="Times New Roman"/>
                <w:color w:val="auto"/>
              </w:rPr>
              <w:t>model</w:t>
            </w:r>
            <w:proofErr w:type="spellEnd"/>
            <w:r w:rsidRPr="001F7434">
              <w:rPr>
                <w:rFonts w:eastAsia="Times New Roman"/>
                <w:color w:val="auto"/>
              </w:rPr>
              <w:t xml:space="preserve"> </w:t>
            </w:r>
            <w:proofErr w:type="spellStart"/>
            <w:r w:rsidRPr="001F7434">
              <w:rPr>
                <w:rFonts w:eastAsia="Times New Roman"/>
                <w:color w:val="auto"/>
              </w:rPr>
              <w:t>of</w:t>
            </w:r>
            <w:proofErr w:type="spellEnd"/>
            <w:r w:rsidRPr="001F7434">
              <w:rPr>
                <w:rFonts w:eastAsia="Times New Roman"/>
                <w:color w:val="auto"/>
              </w:rPr>
              <w:t xml:space="preserve"> </w:t>
            </w:r>
            <w:proofErr w:type="spellStart"/>
            <w:r w:rsidRPr="001F7434">
              <w:rPr>
                <w:rFonts w:eastAsia="Times New Roman"/>
                <w:color w:val="auto"/>
              </w:rPr>
              <w:t>the</w:t>
            </w:r>
            <w:proofErr w:type="spellEnd"/>
            <w:r w:rsidRPr="001F7434">
              <w:rPr>
                <w:rFonts w:eastAsia="Times New Roman"/>
                <w:color w:val="auto"/>
              </w:rPr>
              <w:t xml:space="preserve"> 1995 </w:t>
            </w:r>
            <w:proofErr w:type="spellStart"/>
            <w:r w:rsidRPr="001F7434">
              <w:rPr>
                <w:rFonts w:eastAsia="Times New Roman"/>
                <w:color w:val="auto"/>
              </w:rPr>
              <w:t>Neftegorsk</w:t>
            </w:r>
            <w:proofErr w:type="spellEnd"/>
            <w:r w:rsidRPr="001F7434">
              <w:rPr>
                <w:rFonts w:eastAsia="Times New Roman"/>
                <w:color w:val="auto"/>
              </w:rPr>
              <w:t xml:space="preserve"> </w:t>
            </w:r>
            <w:proofErr w:type="spellStart"/>
            <w:r w:rsidRPr="001F7434">
              <w:rPr>
                <w:rFonts w:eastAsia="Times New Roman"/>
                <w:color w:val="auto"/>
              </w:rPr>
              <w:t>earthquake</w:t>
            </w:r>
            <w:proofErr w:type="spellEnd"/>
            <w:r w:rsidRPr="001F7434">
              <w:rPr>
                <w:rFonts w:eastAsia="Times New Roman"/>
                <w:color w:val="auto"/>
              </w:rPr>
              <w:t xml:space="preserve"> (</w:t>
            </w:r>
            <w:proofErr w:type="spellStart"/>
            <w:r w:rsidRPr="001F7434">
              <w:rPr>
                <w:rFonts w:eastAsia="Times New Roman"/>
                <w:color w:val="auto"/>
              </w:rPr>
              <w:t>North</w:t>
            </w:r>
            <w:proofErr w:type="spellEnd"/>
            <w:r w:rsidRPr="001F7434">
              <w:rPr>
                <w:rFonts w:eastAsia="Times New Roman"/>
                <w:color w:val="auto"/>
              </w:rPr>
              <w:t xml:space="preserve"> </w:t>
            </w:r>
            <w:proofErr w:type="spellStart"/>
            <w:r w:rsidRPr="001F7434">
              <w:rPr>
                <w:rFonts w:eastAsia="Times New Roman"/>
                <w:color w:val="auto"/>
              </w:rPr>
              <w:t>Sakhalin</w:t>
            </w:r>
            <w:proofErr w:type="spellEnd"/>
            <w:r w:rsidRPr="001F7434">
              <w:rPr>
                <w:rFonts w:eastAsia="Times New Roman"/>
                <w:color w:val="auto"/>
              </w:rPr>
              <w:t xml:space="preserve">) </w:t>
            </w:r>
            <w:proofErr w:type="spellStart"/>
            <w:r w:rsidRPr="001F7434">
              <w:rPr>
                <w:rFonts w:eastAsia="Times New Roman"/>
                <w:color w:val="auto"/>
              </w:rPr>
              <w:t>from</w:t>
            </w:r>
            <w:proofErr w:type="spellEnd"/>
            <w:r w:rsidRPr="001F7434">
              <w:rPr>
                <w:rFonts w:eastAsia="Times New Roman"/>
                <w:color w:val="auto"/>
              </w:rPr>
              <w:t xml:space="preserve"> </w:t>
            </w:r>
            <w:proofErr w:type="spellStart"/>
            <w:r w:rsidRPr="001F7434">
              <w:rPr>
                <w:rFonts w:eastAsia="Times New Roman"/>
                <w:color w:val="auto"/>
              </w:rPr>
              <w:t>geodetic</w:t>
            </w:r>
            <w:proofErr w:type="spellEnd"/>
            <w:r w:rsidRPr="001F7434">
              <w:rPr>
                <w:rFonts w:eastAsia="Times New Roman"/>
                <w:color w:val="auto"/>
              </w:rPr>
              <w:t xml:space="preserve"> </w:t>
            </w:r>
            <w:proofErr w:type="spellStart"/>
            <w:r w:rsidRPr="001F7434">
              <w:rPr>
                <w:rFonts w:eastAsia="Times New Roman"/>
                <w:color w:val="auto"/>
              </w:rPr>
              <w:t>data</w:t>
            </w:r>
            <w:proofErr w:type="spellEnd"/>
            <w:r w:rsidRPr="001F7434">
              <w:rPr>
                <w:rFonts w:eastAsia="Times New Roman"/>
                <w:color w:val="auto"/>
              </w:rPr>
              <w:t xml:space="preserve"> / A. S. </w:t>
            </w:r>
            <w:proofErr w:type="spellStart"/>
            <w:r w:rsidRPr="001F7434">
              <w:rPr>
                <w:rFonts w:eastAsia="Times New Roman"/>
                <w:color w:val="auto"/>
              </w:rPr>
              <w:t>Prytkov</w:t>
            </w:r>
            <w:proofErr w:type="spellEnd"/>
            <w:r w:rsidRPr="001F7434">
              <w:rPr>
                <w:rFonts w:eastAsia="Times New Roman"/>
                <w:color w:val="auto"/>
              </w:rPr>
              <w:t xml:space="preserve">, N. F. </w:t>
            </w:r>
            <w:proofErr w:type="spellStart"/>
            <w:r w:rsidRPr="001F7434">
              <w:rPr>
                <w:rFonts w:eastAsia="Times New Roman"/>
                <w:color w:val="auto"/>
              </w:rPr>
              <w:t>Vasilenko</w:t>
            </w:r>
            <w:proofErr w:type="spellEnd"/>
            <w:r w:rsidRPr="001F7434">
              <w:rPr>
                <w:rFonts w:eastAsia="Times New Roman"/>
                <w:color w:val="auto"/>
              </w:rPr>
              <w:br/>
              <w:t xml:space="preserve">// Геодинамика и </w:t>
            </w:r>
            <w:proofErr w:type="spellStart"/>
            <w:proofErr w:type="gramStart"/>
            <w:r w:rsidRPr="001F7434">
              <w:rPr>
                <w:rFonts w:eastAsia="Times New Roman"/>
                <w:color w:val="auto"/>
              </w:rPr>
              <w:t>тектонофизика</w:t>
            </w:r>
            <w:proofErr w:type="spellEnd"/>
            <w:r w:rsidRPr="001F7434">
              <w:rPr>
                <w:rFonts w:eastAsia="Times New Roman"/>
                <w:color w:val="auto"/>
              </w:rPr>
              <w:t xml:space="preserve"> :</w:t>
            </w:r>
            <w:proofErr w:type="gramEnd"/>
            <w:r w:rsidRPr="001F7434">
              <w:rPr>
                <w:rFonts w:eastAsia="Times New Roman"/>
                <w:color w:val="auto"/>
              </w:rPr>
              <w:t xml:space="preserve"> [электронный журнал]. – 2023. – Т. 14, № 4. - [Ст.] 0712. - 11 </w:t>
            </w:r>
            <w:proofErr w:type="gramStart"/>
            <w:r w:rsidRPr="001F7434">
              <w:rPr>
                <w:rFonts w:eastAsia="Times New Roman"/>
                <w:color w:val="auto"/>
              </w:rPr>
              <w:t>с. :</w:t>
            </w:r>
            <w:proofErr w:type="gramEnd"/>
            <w:r w:rsidRPr="001F7434">
              <w:rPr>
                <w:rFonts w:eastAsia="Times New Roman"/>
                <w:color w:val="auto"/>
              </w:rPr>
              <w:t xml:space="preserve"> ил., табл. – Англ. - Рез. рус. – </w:t>
            </w:r>
            <w:proofErr w:type="spellStart"/>
            <w:proofErr w:type="gramStart"/>
            <w:r w:rsidRPr="001F7434">
              <w:rPr>
                <w:rFonts w:eastAsia="Times New Roman"/>
                <w:color w:val="auto"/>
              </w:rPr>
              <w:t>Библиогр</w:t>
            </w:r>
            <w:proofErr w:type="spellEnd"/>
            <w:r w:rsidRPr="001F7434">
              <w:rPr>
                <w:rFonts w:eastAsia="Times New Roman"/>
                <w:color w:val="auto"/>
              </w:rPr>
              <w:t>.:</w:t>
            </w:r>
            <w:proofErr w:type="gramEnd"/>
            <w:r w:rsidRPr="001F7434">
              <w:rPr>
                <w:rFonts w:eastAsia="Times New Roman"/>
                <w:color w:val="auto"/>
              </w:rPr>
              <w:t xml:space="preserve"> с. 10-11. - Полный текст статьи доступен на сайте журнала. URL: https://www.gt-crust.ru/jour (дата обращения: 20.08.2024</w:t>
            </w:r>
            <w:proofErr w:type="gramStart"/>
            <w:r w:rsidRPr="001F7434">
              <w:rPr>
                <w:rFonts w:eastAsia="Times New Roman"/>
                <w:color w:val="auto"/>
              </w:rPr>
              <w:t>).</w:t>
            </w:r>
            <w:r w:rsidRPr="001F7434">
              <w:rPr>
                <w:rFonts w:eastAsia="Times New Roman"/>
                <w:color w:val="auto"/>
              </w:rPr>
              <w:br/>
              <w:t>Модель</w:t>
            </w:r>
            <w:proofErr w:type="gramEnd"/>
            <w:r w:rsidRPr="001F7434">
              <w:rPr>
                <w:rFonts w:eastAsia="Times New Roman"/>
                <w:color w:val="auto"/>
              </w:rPr>
              <w:t xml:space="preserve"> очага </w:t>
            </w:r>
            <w:proofErr w:type="spellStart"/>
            <w:r w:rsidRPr="001F7434">
              <w:rPr>
                <w:rFonts w:eastAsia="Times New Roman"/>
                <w:color w:val="auto"/>
              </w:rPr>
              <w:t>Нефтегорского</w:t>
            </w:r>
            <w:proofErr w:type="spellEnd"/>
            <w:r w:rsidRPr="001F7434">
              <w:rPr>
                <w:rFonts w:eastAsia="Times New Roman"/>
                <w:color w:val="auto"/>
              </w:rPr>
              <w:t xml:space="preserve"> землетрясения 1995 года (Северный Сахалин) на основе геодезических данных</w:t>
            </w:r>
            <w:r w:rsidRPr="001F7434">
              <w:rPr>
                <w:rFonts w:eastAsia="Times New Roman"/>
                <w:color w:val="auto"/>
              </w:rPr>
              <w:br/>
              <w:t xml:space="preserve">27 мая 1995 года на севере острова Сахалин произошло землетрясение </w:t>
            </w:r>
            <w:proofErr w:type="spellStart"/>
            <w:r w:rsidRPr="001F7434">
              <w:rPr>
                <w:rFonts w:eastAsia="Times New Roman"/>
                <w:color w:val="auto"/>
              </w:rPr>
              <w:t>Mw</w:t>
            </w:r>
            <w:proofErr w:type="spellEnd"/>
            <w:r w:rsidRPr="001F7434">
              <w:rPr>
                <w:rFonts w:eastAsia="Times New Roman"/>
                <w:color w:val="auto"/>
              </w:rPr>
              <w:t xml:space="preserve">=7.0, в результате которого вскрылся </w:t>
            </w:r>
            <w:proofErr w:type="spellStart"/>
            <w:r w:rsidRPr="001F7434">
              <w:rPr>
                <w:rFonts w:eastAsia="Times New Roman"/>
                <w:color w:val="auto"/>
              </w:rPr>
              <w:t>Верхнепильтунский</w:t>
            </w:r>
            <w:proofErr w:type="spellEnd"/>
            <w:r w:rsidRPr="001F7434">
              <w:rPr>
                <w:rFonts w:eastAsia="Times New Roman"/>
                <w:color w:val="auto"/>
              </w:rPr>
              <w:t xml:space="preserve"> </w:t>
            </w:r>
            <w:proofErr w:type="spellStart"/>
            <w:r w:rsidRPr="001F7434">
              <w:rPr>
                <w:rFonts w:eastAsia="Times New Roman"/>
                <w:color w:val="auto"/>
              </w:rPr>
              <w:t>сейсморазрыв</w:t>
            </w:r>
            <w:proofErr w:type="spellEnd"/>
            <w:r w:rsidRPr="001F7434">
              <w:rPr>
                <w:rFonts w:eastAsia="Times New Roman"/>
                <w:color w:val="auto"/>
              </w:rPr>
              <w:t xml:space="preserve"> – вторичный сегмент главной Хоккайдо-Сахалинской разломной зоны региона. Геометрия </w:t>
            </w:r>
            <w:proofErr w:type="spellStart"/>
            <w:r w:rsidRPr="001F7434">
              <w:rPr>
                <w:rFonts w:eastAsia="Times New Roman"/>
                <w:color w:val="auto"/>
              </w:rPr>
              <w:t>сейсморазрыва</w:t>
            </w:r>
            <w:proofErr w:type="spellEnd"/>
            <w:r w:rsidRPr="001F7434">
              <w:rPr>
                <w:rFonts w:eastAsia="Times New Roman"/>
                <w:color w:val="auto"/>
              </w:rPr>
              <w:t xml:space="preserve">, </w:t>
            </w:r>
            <w:proofErr w:type="spellStart"/>
            <w:r w:rsidRPr="001F7434">
              <w:rPr>
                <w:rFonts w:eastAsia="Times New Roman"/>
                <w:color w:val="auto"/>
              </w:rPr>
              <w:t>косейсмические</w:t>
            </w:r>
            <w:proofErr w:type="spellEnd"/>
            <w:r w:rsidRPr="001F7434">
              <w:rPr>
                <w:rFonts w:eastAsia="Times New Roman"/>
                <w:color w:val="auto"/>
              </w:rPr>
              <w:t xml:space="preserve"> смещения и изменение кулоновских напряжений в очаговой области рассчитаны на основе модели конечного источника. Для моделирования использовались </w:t>
            </w:r>
            <w:proofErr w:type="spellStart"/>
            <w:r w:rsidRPr="001F7434">
              <w:rPr>
                <w:rFonts w:eastAsia="Times New Roman"/>
                <w:color w:val="auto"/>
              </w:rPr>
              <w:t>косейсмические</w:t>
            </w:r>
            <w:proofErr w:type="spellEnd"/>
            <w:r w:rsidRPr="001F7434">
              <w:rPr>
                <w:rFonts w:eastAsia="Times New Roman"/>
                <w:color w:val="auto"/>
              </w:rPr>
              <w:t xml:space="preserve"> смещения 24 пунктов, которые получены путем сравнения данных триангуляции и GPS-наблюдений до и после землетрясения. Моделированием установлены два основных участка разрывных нарушений с различным распределением смещений. Больший участок (с амплитудой 6.36 м) характеризуется правосторонними сдвиговыми смещениями, направление которых соответствует механизму очага землетрясения, в то время как северный сегмент </w:t>
            </w:r>
            <w:proofErr w:type="spellStart"/>
            <w:r w:rsidRPr="001F7434">
              <w:rPr>
                <w:rFonts w:eastAsia="Times New Roman"/>
                <w:color w:val="auto"/>
              </w:rPr>
              <w:t>сейсморазрыва</w:t>
            </w:r>
            <w:proofErr w:type="spellEnd"/>
            <w:r w:rsidRPr="001F7434">
              <w:rPr>
                <w:rFonts w:eastAsia="Times New Roman"/>
                <w:color w:val="auto"/>
              </w:rPr>
              <w:t xml:space="preserve"> имел противоположную подвижку с локальной амплитудой смещения 2.64 м. Длина и ширина разлома, средние значения смещений и сброшенных напряжений составили 78 км, 28 км, 1.91 м и 11.3 МПа соответственно. Расчетный сейсмический момент 7.49×1019 </w:t>
            </w:r>
            <w:proofErr w:type="spellStart"/>
            <w:r w:rsidRPr="001F7434">
              <w:rPr>
                <w:rFonts w:eastAsia="Times New Roman"/>
                <w:color w:val="auto"/>
              </w:rPr>
              <w:t>Н·м</w:t>
            </w:r>
            <w:proofErr w:type="spellEnd"/>
            <w:r w:rsidRPr="001F7434">
              <w:rPr>
                <w:rFonts w:eastAsia="Times New Roman"/>
                <w:color w:val="auto"/>
              </w:rPr>
              <w:t xml:space="preserve"> соответствует магнитуде </w:t>
            </w:r>
            <w:proofErr w:type="spellStart"/>
            <w:r w:rsidRPr="001F7434">
              <w:rPr>
                <w:rFonts w:eastAsia="Times New Roman"/>
                <w:color w:val="auto"/>
              </w:rPr>
              <w:t>Мw</w:t>
            </w:r>
            <w:proofErr w:type="spellEnd"/>
            <w:r w:rsidRPr="001F7434">
              <w:rPr>
                <w:rFonts w:eastAsia="Times New Roman"/>
                <w:color w:val="auto"/>
              </w:rPr>
              <w:t xml:space="preserve">=7.2 и несколько больше оценок USGS и GCMT, однако согласуется с данными других исследований. </w:t>
            </w:r>
            <w:proofErr w:type="spellStart"/>
            <w:r w:rsidRPr="001F7434">
              <w:rPr>
                <w:rFonts w:eastAsia="Times New Roman"/>
                <w:color w:val="auto"/>
              </w:rPr>
              <w:t>Косейсмическое</w:t>
            </w:r>
            <w:proofErr w:type="spellEnd"/>
            <w:r w:rsidRPr="001F7434">
              <w:rPr>
                <w:rFonts w:eastAsia="Times New Roman"/>
                <w:color w:val="auto"/>
              </w:rPr>
              <w:t xml:space="preserve"> приращение кулоновского напряжения более чем на 10 МПа выявлено в южном сегменте </w:t>
            </w:r>
            <w:proofErr w:type="spellStart"/>
            <w:r w:rsidRPr="001F7434">
              <w:rPr>
                <w:rFonts w:eastAsia="Times New Roman"/>
                <w:color w:val="auto"/>
              </w:rPr>
              <w:t>Гыргыланьинского</w:t>
            </w:r>
            <w:proofErr w:type="spellEnd"/>
            <w:r w:rsidRPr="001F7434">
              <w:rPr>
                <w:rFonts w:eastAsia="Times New Roman"/>
                <w:color w:val="auto"/>
              </w:rPr>
              <w:t xml:space="preserve"> и центральной части Хоккайдо-Сахалинского разлома. Несмотря на то, что на </w:t>
            </w:r>
            <w:proofErr w:type="spellStart"/>
            <w:r w:rsidRPr="001F7434">
              <w:rPr>
                <w:rFonts w:eastAsia="Times New Roman"/>
                <w:color w:val="auto"/>
              </w:rPr>
              <w:t>Гыргыланьинском</w:t>
            </w:r>
            <w:proofErr w:type="spellEnd"/>
            <w:r w:rsidRPr="001F7434">
              <w:rPr>
                <w:rFonts w:eastAsia="Times New Roman"/>
                <w:color w:val="auto"/>
              </w:rPr>
              <w:t xml:space="preserve"> разломе в 2010 г. произошло землетрясение магнитудой 5.8, сейсмическую опасность в районе исследований нельзя игнорировать в будущем. Величины современных скоростей GPS-пунктов в окрестности </w:t>
            </w:r>
            <w:proofErr w:type="spellStart"/>
            <w:r w:rsidRPr="001F7434">
              <w:rPr>
                <w:rFonts w:eastAsia="Times New Roman"/>
                <w:color w:val="auto"/>
              </w:rPr>
              <w:t>Нефтегорского</w:t>
            </w:r>
            <w:proofErr w:type="spellEnd"/>
            <w:r w:rsidRPr="001F7434">
              <w:rPr>
                <w:rFonts w:eastAsia="Times New Roman"/>
                <w:color w:val="auto"/>
              </w:rPr>
              <w:t xml:space="preserve"> </w:t>
            </w:r>
            <w:proofErr w:type="spellStart"/>
            <w:r w:rsidRPr="001F7434">
              <w:rPr>
                <w:rFonts w:eastAsia="Times New Roman"/>
                <w:color w:val="auto"/>
              </w:rPr>
              <w:t>сейсморазрыва</w:t>
            </w:r>
            <w:proofErr w:type="spellEnd"/>
            <w:r w:rsidRPr="001F7434">
              <w:rPr>
                <w:rFonts w:eastAsia="Times New Roman"/>
                <w:color w:val="auto"/>
              </w:rPr>
              <w:t xml:space="preserve"> свидетельствуют о том, что </w:t>
            </w:r>
            <w:r w:rsidRPr="001F7434">
              <w:rPr>
                <w:rFonts w:eastAsia="Times New Roman"/>
                <w:color w:val="auto"/>
              </w:rPr>
              <w:lastRenderedPageBreak/>
              <w:t>период повторяемости подобных землетрясений может составлять более тысячи лет.</w:t>
            </w:r>
          </w:p>
        </w:tc>
      </w:tr>
      <w:tr w:rsidR="00E16672" w:rsidRPr="00E16672" w:rsidTr="007538F0">
        <w:trPr>
          <w:tblCellSpacing w:w="15" w:type="dxa"/>
        </w:trPr>
        <w:tc>
          <w:tcPr>
            <w:tcW w:w="0" w:type="auto"/>
            <w:gridSpan w:val="3"/>
            <w:vAlign w:val="center"/>
            <w:hideMark/>
          </w:tcPr>
          <w:p w:rsidR="00E16672" w:rsidRPr="00E16672" w:rsidRDefault="00E16672" w:rsidP="007538F0">
            <w:pPr>
              <w:rPr>
                <w:rFonts w:eastAsia="Times New Roman"/>
                <w:color w:val="auto"/>
                <w:lang w:val="en-US"/>
              </w:rPr>
            </w:pPr>
            <w:r w:rsidRPr="00E16672">
              <w:rPr>
                <w:rFonts w:eastAsia="Times New Roman"/>
                <w:b/>
                <w:bCs/>
                <w:color w:val="auto"/>
                <w:lang w:val="en-US"/>
              </w:rPr>
              <w:lastRenderedPageBreak/>
              <w:t> - M-54-I; M-54-II; N-53-XXX; N-54-XIX; N-54-XX; N-54-XXVII</w:t>
            </w:r>
            <w:r w:rsidRPr="00E16672">
              <w:rPr>
                <w:rFonts w:eastAsia="Times New Roman"/>
                <w:color w:val="auto"/>
                <w:lang w:val="en-US"/>
              </w:rPr>
              <w:t xml:space="preserve"> </w:t>
            </w:r>
          </w:p>
        </w:tc>
      </w:tr>
      <w:tr w:rsidR="00E16672" w:rsidRPr="001F7434" w:rsidTr="007538F0">
        <w:trPr>
          <w:tblCellSpacing w:w="15" w:type="dxa"/>
        </w:trPr>
        <w:tc>
          <w:tcPr>
            <w:tcW w:w="500" w:type="pct"/>
            <w:hideMark/>
          </w:tcPr>
          <w:p w:rsidR="00E16672" w:rsidRPr="001F7434" w:rsidRDefault="00E16672" w:rsidP="007538F0">
            <w:pPr>
              <w:rPr>
                <w:rFonts w:eastAsia="Times New Roman"/>
                <w:color w:val="auto"/>
              </w:rPr>
            </w:pPr>
            <w:r w:rsidRPr="001F7434">
              <w:rPr>
                <w:rFonts w:eastAsia="Times New Roman"/>
                <w:color w:val="auto"/>
              </w:rPr>
              <w:t>33</w:t>
            </w:r>
          </w:p>
        </w:tc>
        <w:tc>
          <w:tcPr>
            <w:tcW w:w="1000" w:type="pct"/>
            <w:hideMark/>
          </w:tcPr>
          <w:p w:rsidR="00E16672" w:rsidRPr="001F7434" w:rsidRDefault="00E16672" w:rsidP="007538F0">
            <w:pPr>
              <w:rPr>
                <w:rFonts w:eastAsia="Times New Roman"/>
                <w:color w:val="auto"/>
              </w:rPr>
            </w:pPr>
            <w:r w:rsidRPr="001F7434">
              <w:rPr>
                <w:rFonts w:eastAsia="Times New Roman"/>
                <w:color w:val="auto"/>
              </w:rPr>
              <w:t>gt-crust.ru</w:t>
            </w:r>
          </w:p>
        </w:tc>
        <w:tc>
          <w:tcPr>
            <w:tcW w:w="0" w:type="auto"/>
            <w:hideMark/>
          </w:tcPr>
          <w:p w:rsidR="00E16672" w:rsidRPr="001F7434" w:rsidRDefault="00E16672" w:rsidP="007538F0">
            <w:pPr>
              <w:rPr>
                <w:rFonts w:eastAsia="Times New Roman"/>
                <w:color w:val="auto"/>
              </w:rPr>
            </w:pPr>
            <w:r w:rsidRPr="001F7434">
              <w:rPr>
                <w:rFonts w:eastAsia="Times New Roman"/>
                <w:b/>
                <w:bCs/>
                <w:color w:val="auto"/>
              </w:rPr>
              <w:t>Носырев, М. Ю.</w:t>
            </w:r>
            <w:r>
              <w:rPr>
                <w:rFonts w:eastAsia="Times New Roman"/>
                <w:color w:val="auto"/>
              </w:rPr>
              <w:br/>
              <w:t xml:space="preserve">   Глубинное строение </w:t>
            </w:r>
            <w:proofErr w:type="spellStart"/>
            <w:r>
              <w:rPr>
                <w:rFonts w:eastAsia="Times New Roman"/>
                <w:color w:val="auto"/>
              </w:rPr>
              <w:t>Н</w:t>
            </w:r>
            <w:r w:rsidRPr="001F7434">
              <w:rPr>
                <w:rFonts w:eastAsia="Times New Roman"/>
                <w:color w:val="auto"/>
              </w:rPr>
              <w:t>ижнеамурской</w:t>
            </w:r>
            <w:proofErr w:type="spellEnd"/>
            <w:r w:rsidRPr="001F7434">
              <w:rPr>
                <w:rFonts w:eastAsia="Times New Roman"/>
                <w:color w:val="auto"/>
              </w:rPr>
              <w:t xml:space="preserve"> провинции и </w:t>
            </w:r>
            <w:proofErr w:type="spellStart"/>
            <w:r w:rsidRPr="001F7434">
              <w:rPr>
                <w:rFonts w:eastAsia="Times New Roman"/>
                <w:color w:val="auto"/>
              </w:rPr>
              <w:t>эпитермальная</w:t>
            </w:r>
            <w:proofErr w:type="spellEnd"/>
            <w:r w:rsidRPr="001F7434">
              <w:rPr>
                <w:rFonts w:eastAsia="Times New Roman"/>
                <w:color w:val="auto"/>
              </w:rPr>
              <w:t xml:space="preserve"> золотая минерализация в ее пределах / М. Ю. Носырев, А. Ю. </w:t>
            </w:r>
            <w:proofErr w:type="spellStart"/>
            <w:r w:rsidRPr="001F7434">
              <w:rPr>
                <w:rFonts w:eastAsia="Times New Roman"/>
                <w:color w:val="auto"/>
              </w:rPr>
              <w:t>Юрчук</w:t>
            </w:r>
            <w:proofErr w:type="spellEnd"/>
            <w:r w:rsidRPr="001F7434">
              <w:rPr>
                <w:rFonts w:eastAsia="Times New Roman"/>
                <w:color w:val="auto"/>
              </w:rPr>
              <w:t>, А. Н. Диденко</w:t>
            </w:r>
            <w:r w:rsidRPr="001F7434">
              <w:rPr>
                <w:rFonts w:eastAsia="Times New Roman"/>
                <w:color w:val="auto"/>
              </w:rPr>
              <w:br/>
              <w:t xml:space="preserve">// Геодинамика и </w:t>
            </w:r>
            <w:proofErr w:type="spellStart"/>
            <w:proofErr w:type="gramStart"/>
            <w:r w:rsidRPr="001F7434">
              <w:rPr>
                <w:rFonts w:eastAsia="Times New Roman"/>
                <w:color w:val="auto"/>
              </w:rPr>
              <w:t>тектонофизика</w:t>
            </w:r>
            <w:proofErr w:type="spellEnd"/>
            <w:r w:rsidRPr="001F7434">
              <w:rPr>
                <w:rFonts w:eastAsia="Times New Roman"/>
                <w:color w:val="auto"/>
              </w:rPr>
              <w:t xml:space="preserve"> :</w:t>
            </w:r>
            <w:proofErr w:type="gramEnd"/>
            <w:r w:rsidRPr="001F7434">
              <w:rPr>
                <w:rFonts w:eastAsia="Times New Roman"/>
                <w:color w:val="auto"/>
              </w:rPr>
              <w:t xml:space="preserve"> [электронный журнал]. – 2024. – Т. 15, № 6. - [Ст.] 0797. - 24 </w:t>
            </w:r>
            <w:proofErr w:type="gramStart"/>
            <w:r w:rsidRPr="001F7434">
              <w:rPr>
                <w:rFonts w:eastAsia="Times New Roman"/>
                <w:color w:val="auto"/>
              </w:rPr>
              <w:t>с. :</w:t>
            </w:r>
            <w:proofErr w:type="gramEnd"/>
            <w:r w:rsidRPr="001F7434">
              <w:rPr>
                <w:rFonts w:eastAsia="Times New Roman"/>
                <w:color w:val="auto"/>
              </w:rPr>
              <w:t xml:space="preserve"> ил., табл. – Рез. англ. – </w:t>
            </w:r>
            <w:proofErr w:type="spellStart"/>
            <w:r w:rsidRPr="001F7434">
              <w:rPr>
                <w:rFonts w:eastAsia="Times New Roman"/>
                <w:color w:val="auto"/>
              </w:rPr>
              <w:t>Библиогр</w:t>
            </w:r>
            <w:proofErr w:type="spellEnd"/>
            <w:r w:rsidRPr="001F7434">
              <w:rPr>
                <w:rFonts w:eastAsia="Times New Roman"/>
                <w:color w:val="auto"/>
              </w:rPr>
              <w:t>.: с. 14-16. - Полный текст статьи доступен на сайте журнала. URL: https://www.gt-crust.ru/jour (дата обращения: 23.01.2025</w:t>
            </w:r>
            <w:proofErr w:type="gramStart"/>
            <w:r w:rsidRPr="001F7434">
              <w:rPr>
                <w:rFonts w:eastAsia="Times New Roman"/>
                <w:color w:val="auto"/>
              </w:rPr>
              <w:t>).</w:t>
            </w:r>
            <w:r w:rsidRPr="001F7434">
              <w:rPr>
                <w:rFonts w:eastAsia="Times New Roman"/>
                <w:color w:val="auto"/>
              </w:rPr>
              <w:br/>
            </w:r>
            <w:r w:rsidRPr="001F7434">
              <w:rPr>
                <w:rFonts w:eastAsia="Times New Roman"/>
                <w:color w:val="auto"/>
              </w:rPr>
              <w:br/>
              <w:t>Построены</w:t>
            </w:r>
            <w:proofErr w:type="gramEnd"/>
            <w:r w:rsidRPr="001F7434">
              <w:rPr>
                <w:rFonts w:eastAsia="Times New Roman"/>
                <w:color w:val="auto"/>
              </w:rPr>
              <w:t xml:space="preserve"> плотностная и магнитная модели земной коры и литосферной мантии </w:t>
            </w:r>
            <w:proofErr w:type="spellStart"/>
            <w:r w:rsidRPr="001F7434">
              <w:rPr>
                <w:rFonts w:eastAsia="Times New Roman"/>
                <w:color w:val="auto"/>
              </w:rPr>
              <w:t>Нижнеамурской</w:t>
            </w:r>
            <w:proofErr w:type="spellEnd"/>
            <w:r w:rsidRPr="001F7434">
              <w:rPr>
                <w:rFonts w:eastAsia="Times New Roman"/>
                <w:color w:val="auto"/>
              </w:rPr>
              <w:t xml:space="preserve"> золотоносной площади. Выполнена геологическая и геодинамическая интерпретация полученных глубинных неоднородностей. Показано, что основная дифференциация региональных геофизических полей территории связана с неоднородностями </w:t>
            </w:r>
            <w:proofErr w:type="spellStart"/>
            <w:r w:rsidRPr="001F7434">
              <w:rPr>
                <w:rFonts w:eastAsia="Times New Roman"/>
                <w:color w:val="auto"/>
              </w:rPr>
              <w:t>подкоровой</w:t>
            </w:r>
            <w:proofErr w:type="spellEnd"/>
            <w:r w:rsidRPr="001F7434">
              <w:rPr>
                <w:rFonts w:eastAsia="Times New Roman"/>
                <w:color w:val="auto"/>
              </w:rPr>
              <w:t xml:space="preserve"> мантии и магматическими телами в средней и верхней части земной коры. Эти неоднородности являются результатом магматических процессов, происходивших на данном участке палеоазиатской окраины в позднемеловое – кайнозойское время в условиях </w:t>
            </w:r>
            <w:proofErr w:type="spellStart"/>
            <w:r w:rsidRPr="001F7434">
              <w:rPr>
                <w:rFonts w:eastAsia="Times New Roman"/>
                <w:color w:val="auto"/>
              </w:rPr>
              <w:t>субдукции</w:t>
            </w:r>
            <w:proofErr w:type="spellEnd"/>
            <w:r w:rsidRPr="001F7434">
              <w:rPr>
                <w:rFonts w:eastAsia="Times New Roman"/>
                <w:color w:val="auto"/>
              </w:rPr>
              <w:t xml:space="preserve">, в режиме трансформной окраины и континентального </w:t>
            </w:r>
            <w:proofErr w:type="spellStart"/>
            <w:r w:rsidRPr="001F7434">
              <w:rPr>
                <w:rFonts w:eastAsia="Times New Roman"/>
                <w:color w:val="auto"/>
              </w:rPr>
              <w:t>рифтогенеза</w:t>
            </w:r>
            <w:proofErr w:type="spellEnd"/>
            <w:r w:rsidRPr="001F7434">
              <w:rPr>
                <w:rFonts w:eastAsia="Times New Roman"/>
                <w:color w:val="auto"/>
              </w:rPr>
              <w:t xml:space="preserve">. Показана пространственная связь </w:t>
            </w:r>
            <w:proofErr w:type="spellStart"/>
            <w:r w:rsidRPr="001F7434">
              <w:rPr>
                <w:rFonts w:eastAsia="Times New Roman"/>
                <w:color w:val="auto"/>
              </w:rPr>
              <w:t>эпитермальных</w:t>
            </w:r>
            <w:proofErr w:type="spellEnd"/>
            <w:r w:rsidRPr="001F7434">
              <w:rPr>
                <w:rFonts w:eastAsia="Times New Roman"/>
                <w:color w:val="auto"/>
              </w:rPr>
              <w:t xml:space="preserve"> золоторудных месторождений с рядом особенностей глубинного строения территории. Отмечена роль мантийных плотностных границ и плотностных неоднородностей на глубине до 20 км в распределении золотой минерализации. Выделены зоны развития глубинных магнитных тел, которые могут интерпретироваться как базитовые интрузии, трассирующие возможные глубинные </w:t>
            </w:r>
            <w:proofErr w:type="spellStart"/>
            <w:r w:rsidRPr="001F7434">
              <w:rPr>
                <w:rFonts w:eastAsia="Times New Roman"/>
                <w:color w:val="auto"/>
              </w:rPr>
              <w:t>магмоконтролирующие</w:t>
            </w:r>
            <w:proofErr w:type="spellEnd"/>
            <w:r w:rsidRPr="001F7434">
              <w:rPr>
                <w:rFonts w:eastAsia="Times New Roman"/>
                <w:color w:val="auto"/>
              </w:rPr>
              <w:t xml:space="preserve"> разломы, с которыми, в свою очередь, может быть связана золотая минерализация.</w:t>
            </w:r>
          </w:p>
        </w:tc>
      </w:tr>
    </w:tbl>
    <w:p w:rsidR="00E16672" w:rsidRPr="001F7434" w:rsidRDefault="00E16672" w:rsidP="00E16672">
      <w:pPr>
        <w:rPr>
          <w:rFonts w:eastAsia="Times New Roman"/>
          <w:color w:val="auto"/>
        </w:rPr>
      </w:pPr>
    </w:p>
    <w:p w:rsidR="00940A6D" w:rsidRDefault="00940A6D"/>
    <w:p w:rsidR="00E16672" w:rsidRDefault="00E16672" w:rsidP="00E16672">
      <w:pPr>
        <w:pStyle w:val="a3"/>
        <w:numPr>
          <w:ilvl w:val="0"/>
          <w:numId w:val="1"/>
        </w:numPr>
        <w:jc w:val="center"/>
        <w:rPr>
          <w:b/>
          <w:color w:val="auto"/>
          <w:sz w:val="27"/>
          <w:szCs w:val="27"/>
        </w:rPr>
      </w:pPr>
      <w:r>
        <w:rPr>
          <w:b/>
          <w:color w:val="auto"/>
          <w:sz w:val="27"/>
          <w:szCs w:val="27"/>
        </w:rPr>
        <w:t>Статьи из сборников</w:t>
      </w:r>
    </w:p>
    <w:p w:rsidR="00E16672" w:rsidRDefault="00E16672" w:rsidP="00E16672">
      <w:pPr>
        <w:jc w:val="center"/>
        <w:rPr>
          <w:b/>
          <w:color w:val="auto"/>
          <w:sz w:val="27"/>
          <w:szCs w:val="27"/>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56"/>
        <w:gridCol w:w="1853"/>
        <w:gridCol w:w="6546"/>
      </w:tblGrid>
      <w:tr w:rsidR="00E16672" w:rsidRPr="00AC5C6A" w:rsidTr="007538F0">
        <w:trPr>
          <w:tblCellSpacing w:w="15" w:type="dxa"/>
        </w:trPr>
        <w:tc>
          <w:tcPr>
            <w:tcW w:w="0" w:type="auto"/>
            <w:gridSpan w:val="3"/>
            <w:vAlign w:val="center"/>
            <w:hideMark/>
          </w:tcPr>
          <w:p w:rsidR="00E16672" w:rsidRPr="00AC5C6A" w:rsidRDefault="00E16672" w:rsidP="007538F0">
            <w:pPr>
              <w:rPr>
                <w:rFonts w:eastAsia="Times New Roman"/>
                <w:color w:val="auto"/>
              </w:rPr>
            </w:pPr>
            <w:bookmarkStart w:id="0" w:name="_GoBack"/>
            <w:bookmarkEnd w:id="0"/>
            <w:r w:rsidRPr="00AC5C6A">
              <w:rPr>
                <w:rFonts w:eastAsia="Times New Roman"/>
                <w:b/>
                <w:bCs/>
                <w:color w:val="auto"/>
              </w:rPr>
              <w:t> - M-52; M-53; N-53</w:t>
            </w:r>
            <w:r w:rsidRPr="00AC5C6A">
              <w:rPr>
                <w:rFonts w:eastAsia="Times New Roman"/>
                <w:color w:val="auto"/>
              </w:rPr>
              <w:t xml:space="preserve"> </w:t>
            </w:r>
          </w:p>
        </w:tc>
      </w:tr>
      <w:tr w:rsidR="00E16672" w:rsidRPr="00AC5C6A" w:rsidTr="00E16672">
        <w:trPr>
          <w:tblCellSpacing w:w="15" w:type="dxa"/>
        </w:trPr>
        <w:tc>
          <w:tcPr>
            <w:tcW w:w="493" w:type="pct"/>
            <w:hideMark/>
          </w:tcPr>
          <w:p w:rsidR="00E16672" w:rsidRPr="00AC5C6A" w:rsidRDefault="00E16672" w:rsidP="007538F0">
            <w:pPr>
              <w:rPr>
                <w:rFonts w:eastAsia="Times New Roman"/>
                <w:color w:val="auto"/>
              </w:rPr>
            </w:pPr>
            <w:r w:rsidRPr="00AC5C6A">
              <w:rPr>
                <w:rFonts w:eastAsia="Times New Roman"/>
                <w:color w:val="auto"/>
              </w:rPr>
              <w:t>1</w:t>
            </w:r>
          </w:p>
        </w:tc>
        <w:tc>
          <w:tcPr>
            <w:tcW w:w="987" w:type="pct"/>
            <w:hideMark/>
          </w:tcPr>
          <w:p w:rsidR="00E16672" w:rsidRPr="00AC5C6A" w:rsidRDefault="00E16672" w:rsidP="007538F0">
            <w:pPr>
              <w:rPr>
                <w:rFonts w:eastAsia="Times New Roman"/>
                <w:color w:val="auto"/>
              </w:rPr>
            </w:pPr>
            <w:r w:rsidRPr="00AC5C6A">
              <w:rPr>
                <w:rFonts w:eastAsia="Times New Roman"/>
                <w:color w:val="auto"/>
              </w:rPr>
              <w:t>Б76801</w:t>
            </w:r>
          </w:p>
        </w:tc>
        <w:tc>
          <w:tcPr>
            <w:tcW w:w="0" w:type="auto"/>
            <w:hideMark/>
          </w:tcPr>
          <w:p w:rsidR="00E16672" w:rsidRPr="00AC5C6A" w:rsidRDefault="00E16672" w:rsidP="007538F0">
            <w:pPr>
              <w:spacing w:after="240"/>
              <w:rPr>
                <w:rFonts w:eastAsia="Times New Roman"/>
                <w:color w:val="auto"/>
              </w:rPr>
            </w:pPr>
            <w:proofErr w:type="spellStart"/>
            <w:r w:rsidRPr="00AC5C6A">
              <w:rPr>
                <w:rFonts w:eastAsia="Times New Roman"/>
                <w:b/>
                <w:bCs/>
                <w:color w:val="auto"/>
              </w:rPr>
              <w:t>Дербеко</w:t>
            </w:r>
            <w:proofErr w:type="spellEnd"/>
            <w:r w:rsidRPr="00AC5C6A">
              <w:rPr>
                <w:rFonts w:eastAsia="Times New Roman"/>
                <w:b/>
                <w:bCs/>
                <w:color w:val="auto"/>
              </w:rPr>
              <w:t>, И. М.</w:t>
            </w:r>
            <w:r w:rsidRPr="00AC5C6A">
              <w:rPr>
                <w:rFonts w:eastAsia="Times New Roman"/>
                <w:color w:val="auto"/>
              </w:rPr>
              <w:br/>
              <w:t xml:space="preserve">   Положение </w:t>
            </w:r>
            <w:proofErr w:type="spellStart"/>
            <w:r w:rsidRPr="00AC5C6A">
              <w:rPr>
                <w:rFonts w:eastAsia="Times New Roman"/>
                <w:color w:val="auto"/>
              </w:rPr>
              <w:t>Ланского</w:t>
            </w:r>
            <w:proofErr w:type="spellEnd"/>
            <w:r w:rsidRPr="00AC5C6A">
              <w:rPr>
                <w:rFonts w:eastAsia="Times New Roman"/>
                <w:color w:val="auto"/>
              </w:rPr>
              <w:t xml:space="preserve"> и </w:t>
            </w:r>
            <w:proofErr w:type="spellStart"/>
            <w:r w:rsidRPr="00AC5C6A">
              <w:rPr>
                <w:rFonts w:eastAsia="Times New Roman"/>
                <w:color w:val="auto"/>
              </w:rPr>
              <w:t>Галамского</w:t>
            </w:r>
            <w:proofErr w:type="spellEnd"/>
            <w:r w:rsidRPr="00AC5C6A">
              <w:rPr>
                <w:rFonts w:eastAsia="Times New Roman"/>
                <w:color w:val="auto"/>
              </w:rPr>
              <w:t xml:space="preserve"> </w:t>
            </w:r>
            <w:proofErr w:type="spellStart"/>
            <w:r w:rsidRPr="00AC5C6A">
              <w:rPr>
                <w:rFonts w:eastAsia="Times New Roman"/>
                <w:color w:val="auto"/>
              </w:rPr>
              <w:t>террейнов</w:t>
            </w:r>
            <w:proofErr w:type="spellEnd"/>
            <w:r w:rsidRPr="00AC5C6A">
              <w:rPr>
                <w:rFonts w:eastAsia="Times New Roman"/>
                <w:color w:val="auto"/>
              </w:rPr>
              <w:t xml:space="preserve"> в структуре Монголо-Охотского </w:t>
            </w:r>
            <w:proofErr w:type="spellStart"/>
            <w:r w:rsidRPr="00AC5C6A">
              <w:rPr>
                <w:rFonts w:eastAsia="Times New Roman"/>
                <w:color w:val="auto"/>
              </w:rPr>
              <w:t>орогенного</w:t>
            </w:r>
            <w:proofErr w:type="spellEnd"/>
            <w:r w:rsidRPr="00AC5C6A">
              <w:rPr>
                <w:rFonts w:eastAsia="Times New Roman"/>
                <w:color w:val="auto"/>
              </w:rPr>
              <w:t xml:space="preserve"> пояса / И. М. </w:t>
            </w:r>
            <w:proofErr w:type="spellStart"/>
            <w:r w:rsidRPr="00AC5C6A">
              <w:rPr>
                <w:rFonts w:eastAsia="Times New Roman"/>
                <w:color w:val="auto"/>
              </w:rPr>
              <w:t>Дербеко</w:t>
            </w:r>
            <w:proofErr w:type="spellEnd"/>
            <w:r w:rsidRPr="00AC5C6A">
              <w:rPr>
                <w:rFonts w:eastAsia="Times New Roman"/>
                <w:color w:val="auto"/>
              </w:rPr>
              <w:br/>
              <w:t xml:space="preserve">// Тектоника и геодинамика земной коры и </w:t>
            </w:r>
            <w:proofErr w:type="gramStart"/>
            <w:r w:rsidRPr="00AC5C6A">
              <w:rPr>
                <w:rFonts w:eastAsia="Times New Roman"/>
                <w:color w:val="auto"/>
              </w:rPr>
              <w:t>мантии :</w:t>
            </w:r>
            <w:proofErr w:type="gramEnd"/>
            <w:r w:rsidRPr="00AC5C6A">
              <w:rPr>
                <w:rFonts w:eastAsia="Times New Roman"/>
                <w:color w:val="auto"/>
              </w:rPr>
              <w:t xml:space="preserve"> фундаментальные проблемы-2023. – Москва, 2023. – Т. 1. - С. 136-</w:t>
            </w:r>
            <w:proofErr w:type="gramStart"/>
            <w:r w:rsidRPr="00AC5C6A">
              <w:rPr>
                <w:rFonts w:eastAsia="Times New Roman"/>
                <w:color w:val="auto"/>
              </w:rPr>
              <w:t>140 :</w:t>
            </w:r>
            <w:proofErr w:type="gramEnd"/>
            <w:r w:rsidRPr="00AC5C6A">
              <w:rPr>
                <w:rFonts w:eastAsia="Times New Roman"/>
                <w:color w:val="auto"/>
              </w:rPr>
              <w:t xml:space="preserve"> ил. – </w:t>
            </w:r>
            <w:proofErr w:type="spellStart"/>
            <w:r w:rsidRPr="00AC5C6A">
              <w:rPr>
                <w:rFonts w:eastAsia="Times New Roman"/>
                <w:color w:val="auto"/>
              </w:rPr>
              <w:t>Библиогр</w:t>
            </w:r>
            <w:proofErr w:type="spellEnd"/>
            <w:r w:rsidRPr="00AC5C6A">
              <w:rPr>
                <w:rFonts w:eastAsia="Times New Roman"/>
                <w:color w:val="auto"/>
              </w:rPr>
              <w:t>.: 15 назв.</w:t>
            </w:r>
          </w:p>
        </w:tc>
      </w:tr>
      <w:tr w:rsidR="00E16672" w:rsidRPr="00AC5C6A" w:rsidTr="007538F0">
        <w:trPr>
          <w:tblCellSpacing w:w="15" w:type="dxa"/>
        </w:trPr>
        <w:tc>
          <w:tcPr>
            <w:tcW w:w="0" w:type="auto"/>
            <w:gridSpan w:val="3"/>
            <w:vAlign w:val="center"/>
            <w:hideMark/>
          </w:tcPr>
          <w:p w:rsidR="00E16672" w:rsidRPr="00AC5C6A" w:rsidRDefault="00E16672" w:rsidP="007538F0">
            <w:pPr>
              <w:rPr>
                <w:rFonts w:eastAsia="Times New Roman"/>
                <w:color w:val="auto"/>
              </w:rPr>
            </w:pPr>
            <w:r w:rsidRPr="00AC5C6A">
              <w:rPr>
                <w:rFonts w:eastAsia="Times New Roman"/>
                <w:b/>
                <w:bCs/>
                <w:color w:val="auto"/>
              </w:rPr>
              <w:t> - N-53-I; N-53-VII</w:t>
            </w:r>
            <w:r w:rsidRPr="00AC5C6A">
              <w:rPr>
                <w:rFonts w:eastAsia="Times New Roman"/>
                <w:color w:val="auto"/>
              </w:rPr>
              <w:t xml:space="preserve"> </w:t>
            </w:r>
          </w:p>
        </w:tc>
      </w:tr>
      <w:tr w:rsidR="00E16672" w:rsidRPr="00AC5C6A" w:rsidTr="00E16672">
        <w:trPr>
          <w:tblCellSpacing w:w="15" w:type="dxa"/>
        </w:trPr>
        <w:tc>
          <w:tcPr>
            <w:tcW w:w="493" w:type="pct"/>
            <w:hideMark/>
          </w:tcPr>
          <w:p w:rsidR="00E16672" w:rsidRPr="00AC5C6A" w:rsidRDefault="00E16672" w:rsidP="007538F0">
            <w:pPr>
              <w:rPr>
                <w:rFonts w:eastAsia="Times New Roman"/>
                <w:color w:val="auto"/>
              </w:rPr>
            </w:pPr>
            <w:r w:rsidRPr="00AC5C6A">
              <w:rPr>
                <w:rFonts w:eastAsia="Times New Roman"/>
                <w:color w:val="auto"/>
              </w:rPr>
              <w:t>2</w:t>
            </w:r>
          </w:p>
        </w:tc>
        <w:tc>
          <w:tcPr>
            <w:tcW w:w="987" w:type="pct"/>
            <w:hideMark/>
          </w:tcPr>
          <w:p w:rsidR="00E16672" w:rsidRPr="00AC5C6A" w:rsidRDefault="00E16672" w:rsidP="007538F0">
            <w:pPr>
              <w:rPr>
                <w:rFonts w:eastAsia="Times New Roman"/>
                <w:color w:val="auto"/>
              </w:rPr>
            </w:pPr>
            <w:r w:rsidRPr="00AC5C6A">
              <w:rPr>
                <w:rFonts w:eastAsia="Times New Roman"/>
                <w:color w:val="auto"/>
              </w:rPr>
              <w:t>Г23626</w:t>
            </w:r>
          </w:p>
        </w:tc>
        <w:tc>
          <w:tcPr>
            <w:tcW w:w="0" w:type="auto"/>
            <w:hideMark/>
          </w:tcPr>
          <w:p w:rsidR="00E16672" w:rsidRPr="00AC5C6A" w:rsidRDefault="00E16672" w:rsidP="007538F0">
            <w:pPr>
              <w:rPr>
                <w:rFonts w:eastAsia="Times New Roman"/>
                <w:color w:val="auto"/>
              </w:rPr>
            </w:pPr>
            <w:r w:rsidRPr="00AC5C6A">
              <w:rPr>
                <w:rFonts w:eastAsia="Times New Roman"/>
                <w:b/>
                <w:bCs/>
                <w:color w:val="auto"/>
              </w:rPr>
              <w:t>Гурьянов В. А.</w:t>
            </w:r>
            <w:r w:rsidRPr="00AC5C6A">
              <w:rPr>
                <w:rFonts w:eastAsia="Times New Roman"/>
                <w:color w:val="auto"/>
              </w:rPr>
              <w:br/>
              <w:t>   </w:t>
            </w:r>
            <w:proofErr w:type="spellStart"/>
            <w:r w:rsidRPr="00AC5C6A">
              <w:rPr>
                <w:rFonts w:eastAsia="Times New Roman"/>
                <w:color w:val="auto"/>
              </w:rPr>
              <w:t>Никеленосность</w:t>
            </w:r>
            <w:proofErr w:type="spellEnd"/>
            <w:r w:rsidRPr="00AC5C6A">
              <w:rPr>
                <w:rFonts w:eastAsia="Times New Roman"/>
                <w:color w:val="auto"/>
              </w:rPr>
              <w:t xml:space="preserve"> Кун-</w:t>
            </w:r>
            <w:proofErr w:type="spellStart"/>
            <w:r w:rsidRPr="00AC5C6A">
              <w:rPr>
                <w:rFonts w:eastAsia="Times New Roman"/>
                <w:color w:val="auto"/>
              </w:rPr>
              <w:t>Маньёнской</w:t>
            </w:r>
            <w:proofErr w:type="spellEnd"/>
            <w:r w:rsidRPr="00AC5C6A">
              <w:rPr>
                <w:rFonts w:eastAsia="Times New Roman"/>
                <w:color w:val="auto"/>
              </w:rPr>
              <w:t xml:space="preserve"> </w:t>
            </w:r>
            <w:proofErr w:type="spellStart"/>
            <w:r w:rsidRPr="00AC5C6A">
              <w:rPr>
                <w:rFonts w:eastAsia="Times New Roman"/>
                <w:color w:val="auto"/>
              </w:rPr>
              <w:t>минерагенической</w:t>
            </w:r>
            <w:proofErr w:type="spellEnd"/>
            <w:r w:rsidRPr="00AC5C6A">
              <w:rPr>
                <w:rFonts w:eastAsia="Times New Roman"/>
                <w:color w:val="auto"/>
              </w:rPr>
              <w:t xml:space="preserve"> зоны (юго-восточное обрамление Сибирской платформы) / В. А. Гурьянов, А. В. Матвеев</w:t>
            </w:r>
            <w:r w:rsidRPr="00AC5C6A">
              <w:rPr>
                <w:rFonts w:eastAsia="Times New Roman"/>
                <w:color w:val="auto"/>
              </w:rPr>
              <w:br/>
            </w:r>
            <w:r w:rsidRPr="00AC5C6A">
              <w:rPr>
                <w:rFonts w:eastAsia="Times New Roman"/>
                <w:color w:val="auto"/>
              </w:rPr>
              <w:lastRenderedPageBreak/>
              <w:t>// Научно-методические основы прогноза, поисков, оценки месторождений алмазов, благородных и цветных металлов. – Москва, 2023. – С. 109-</w:t>
            </w:r>
            <w:proofErr w:type="gramStart"/>
            <w:r w:rsidRPr="00AC5C6A">
              <w:rPr>
                <w:rFonts w:eastAsia="Times New Roman"/>
                <w:color w:val="auto"/>
              </w:rPr>
              <w:t>112 :</w:t>
            </w:r>
            <w:proofErr w:type="gramEnd"/>
            <w:r w:rsidRPr="00AC5C6A">
              <w:rPr>
                <w:rFonts w:eastAsia="Times New Roman"/>
                <w:color w:val="auto"/>
              </w:rPr>
              <w:t xml:space="preserve"> ил. – </w:t>
            </w:r>
            <w:proofErr w:type="spellStart"/>
            <w:r w:rsidRPr="00AC5C6A">
              <w:rPr>
                <w:rFonts w:eastAsia="Times New Roman"/>
                <w:color w:val="auto"/>
              </w:rPr>
              <w:t>Библиогр</w:t>
            </w:r>
            <w:proofErr w:type="spellEnd"/>
            <w:r w:rsidRPr="00AC5C6A">
              <w:rPr>
                <w:rFonts w:eastAsia="Times New Roman"/>
                <w:color w:val="auto"/>
              </w:rPr>
              <w:t>.: 4 назв.</w:t>
            </w:r>
            <w:r w:rsidRPr="00AC5C6A">
              <w:rPr>
                <w:rFonts w:eastAsia="Times New Roman"/>
                <w:color w:val="auto"/>
              </w:rPr>
              <w:br/>
            </w:r>
            <w:r w:rsidRPr="00AC5C6A">
              <w:rPr>
                <w:rFonts w:eastAsia="Times New Roman"/>
                <w:color w:val="auto"/>
              </w:rPr>
              <w:br/>
              <w:t xml:space="preserve">Обобщены результаты работ по </w:t>
            </w:r>
            <w:proofErr w:type="spellStart"/>
            <w:r w:rsidRPr="00AC5C6A">
              <w:rPr>
                <w:rFonts w:eastAsia="Times New Roman"/>
                <w:color w:val="auto"/>
              </w:rPr>
              <w:t>никеленосности</w:t>
            </w:r>
            <w:proofErr w:type="spellEnd"/>
            <w:r w:rsidRPr="00AC5C6A">
              <w:rPr>
                <w:rFonts w:eastAsia="Times New Roman"/>
                <w:color w:val="auto"/>
              </w:rPr>
              <w:t xml:space="preserve"> Кун-</w:t>
            </w:r>
            <w:proofErr w:type="spellStart"/>
            <w:r w:rsidRPr="00AC5C6A">
              <w:rPr>
                <w:rFonts w:eastAsia="Times New Roman"/>
                <w:color w:val="auto"/>
              </w:rPr>
              <w:t>Маньёнской</w:t>
            </w:r>
            <w:proofErr w:type="spellEnd"/>
            <w:r w:rsidRPr="00AC5C6A">
              <w:rPr>
                <w:rFonts w:eastAsia="Times New Roman"/>
                <w:color w:val="auto"/>
              </w:rPr>
              <w:t xml:space="preserve"> </w:t>
            </w:r>
            <w:proofErr w:type="spellStart"/>
            <w:r w:rsidRPr="00AC5C6A">
              <w:rPr>
                <w:rFonts w:eastAsia="Times New Roman"/>
                <w:color w:val="auto"/>
              </w:rPr>
              <w:t>минерагенической</w:t>
            </w:r>
            <w:proofErr w:type="spellEnd"/>
            <w:r w:rsidRPr="00AC5C6A">
              <w:rPr>
                <w:rFonts w:eastAsia="Times New Roman"/>
                <w:color w:val="auto"/>
              </w:rPr>
              <w:t xml:space="preserve"> зоны юго-восточного обрамления Сибирской платформы. Проанализированы материалы современных среднемасштабных гравиметрических и геохимических съемок. Дана краткая характеристика </w:t>
            </w:r>
            <w:proofErr w:type="spellStart"/>
            <w:r w:rsidRPr="00AC5C6A">
              <w:rPr>
                <w:rFonts w:eastAsia="Times New Roman"/>
                <w:color w:val="auto"/>
              </w:rPr>
              <w:t>Cu-Ni</w:t>
            </w:r>
            <w:proofErr w:type="spellEnd"/>
            <w:r w:rsidRPr="00AC5C6A">
              <w:rPr>
                <w:rFonts w:eastAsia="Times New Roman"/>
                <w:color w:val="auto"/>
              </w:rPr>
              <w:t xml:space="preserve"> с PGE руд месторождения Кун-</w:t>
            </w:r>
            <w:proofErr w:type="spellStart"/>
            <w:r w:rsidRPr="00AC5C6A">
              <w:rPr>
                <w:rFonts w:eastAsia="Times New Roman"/>
                <w:color w:val="auto"/>
              </w:rPr>
              <w:t>Маньё</w:t>
            </w:r>
            <w:proofErr w:type="spellEnd"/>
            <w:r w:rsidRPr="00AC5C6A">
              <w:rPr>
                <w:rFonts w:eastAsia="Times New Roman"/>
                <w:color w:val="auto"/>
              </w:rPr>
              <w:t xml:space="preserve"> одноименного рудного узла и потенциально перспективного на </w:t>
            </w:r>
            <w:proofErr w:type="spellStart"/>
            <w:r w:rsidRPr="00AC5C6A">
              <w:rPr>
                <w:rFonts w:eastAsia="Times New Roman"/>
                <w:color w:val="auto"/>
              </w:rPr>
              <w:t>Cu-Ni</w:t>
            </w:r>
            <w:proofErr w:type="spellEnd"/>
            <w:r w:rsidRPr="00AC5C6A">
              <w:rPr>
                <w:rFonts w:eastAsia="Times New Roman"/>
                <w:color w:val="auto"/>
              </w:rPr>
              <w:t xml:space="preserve"> с </w:t>
            </w:r>
            <w:proofErr w:type="spellStart"/>
            <w:r w:rsidRPr="00AC5C6A">
              <w:rPr>
                <w:rFonts w:eastAsia="Times New Roman"/>
                <w:color w:val="auto"/>
              </w:rPr>
              <w:t>Pt</w:t>
            </w:r>
            <w:proofErr w:type="spellEnd"/>
            <w:r w:rsidRPr="00AC5C6A">
              <w:rPr>
                <w:rFonts w:eastAsia="Times New Roman"/>
                <w:color w:val="auto"/>
              </w:rPr>
              <w:t xml:space="preserve"> </w:t>
            </w:r>
            <w:proofErr w:type="spellStart"/>
            <w:r w:rsidRPr="00AC5C6A">
              <w:rPr>
                <w:rFonts w:eastAsia="Times New Roman"/>
                <w:color w:val="auto"/>
              </w:rPr>
              <w:t>оруденение</w:t>
            </w:r>
            <w:proofErr w:type="spellEnd"/>
            <w:r w:rsidRPr="00AC5C6A">
              <w:rPr>
                <w:rFonts w:eastAsia="Times New Roman"/>
                <w:color w:val="auto"/>
              </w:rPr>
              <w:t xml:space="preserve"> </w:t>
            </w:r>
            <w:proofErr w:type="spellStart"/>
            <w:r w:rsidRPr="00AC5C6A">
              <w:rPr>
                <w:rFonts w:eastAsia="Times New Roman"/>
                <w:color w:val="auto"/>
              </w:rPr>
              <w:t>Туксани-Кукурского</w:t>
            </w:r>
            <w:proofErr w:type="spellEnd"/>
            <w:r w:rsidRPr="00AC5C6A">
              <w:rPr>
                <w:rFonts w:eastAsia="Times New Roman"/>
                <w:color w:val="auto"/>
              </w:rPr>
              <w:t xml:space="preserve"> района. Показан минеральный состав руд и выделены основные их типы. Рассмотрены перспективы.</w:t>
            </w:r>
          </w:p>
        </w:tc>
      </w:tr>
      <w:tr w:rsidR="00E16672" w:rsidRPr="00AC5C6A" w:rsidTr="007538F0">
        <w:trPr>
          <w:tblCellSpacing w:w="15" w:type="dxa"/>
        </w:trPr>
        <w:tc>
          <w:tcPr>
            <w:tcW w:w="0" w:type="auto"/>
            <w:gridSpan w:val="3"/>
            <w:vAlign w:val="center"/>
            <w:hideMark/>
          </w:tcPr>
          <w:p w:rsidR="00E16672" w:rsidRPr="00AC5C6A" w:rsidRDefault="00E16672" w:rsidP="007538F0">
            <w:pPr>
              <w:rPr>
                <w:rFonts w:eastAsia="Times New Roman"/>
                <w:color w:val="auto"/>
              </w:rPr>
            </w:pPr>
            <w:r w:rsidRPr="00AC5C6A">
              <w:rPr>
                <w:rFonts w:eastAsia="Times New Roman"/>
                <w:b/>
                <w:bCs/>
                <w:color w:val="auto"/>
              </w:rPr>
              <w:lastRenderedPageBreak/>
              <w:t> - N-54-XXV</w:t>
            </w:r>
            <w:r w:rsidRPr="00AC5C6A">
              <w:rPr>
                <w:rFonts w:eastAsia="Times New Roman"/>
                <w:color w:val="auto"/>
              </w:rPr>
              <w:t xml:space="preserve"> </w:t>
            </w:r>
          </w:p>
        </w:tc>
      </w:tr>
      <w:tr w:rsidR="00E16672" w:rsidRPr="00AC5C6A" w:rsidTr="00E16672">
        <w:trPr>
          <w:tblCellSpacing w:w="15" w:type="dxa"/>
        </w:trPr>
        <w:tc>
          <w:tcPr>
            <w:tcW w:w="493" w:type="pct"/>
            <w:hideMark/>
          </w:tcPr>
          <w:p w:rsidR="00E16672" w:rsidRPr="00AC5C6A" w:rsidRDefault="00E16672" w:rsidP="007538F0">
            <w:pPr>
              <w:rPr>
                <w:rFonts w:eastAsia="Times New Roman"/>
                <w:color w:val="auto"/>
              </w:rPr>
            </w:pPr>
            <w:r w:rsidRPr="00AC5C6A">
              <w:rPr>
                <w:rFonts w:eastAsia="Times New Roman"/>
                <w:color w:val="auto"/>
              </w:rPr>
              <w:t>3</w:t>
            </w:r>
          </w:p>
        </w:tc>
        <w:tc>
          <w:tcPr>
            <w:tcW w:w="987" w:type="pct"/>
            <w:hideMark/>
          </w:tcPr>
          <w:p w:rsidR="00E16672" w:rsidRPr="00AC5C6A" w:rsidRDefault="00E16672" w:rsidP="007538F0">
            <w:pPr>
              <w:rPr>
                <w:rFonts w:eastAsia="Times New Roman"/>
                <w:color w:val="auto"/>
              </w:rPr>
            </w:pPr>
            <w:r w:rsidRPr="00AC5C6A">
              <w:rPr>
                <w:rFonts w:eastAsia="Times New Roman"/>
                <w:color w:val="auto"/>
              </w:rPr>
              <w:t>Г23627</w:t>
            </w:r>
          </w:p>
        </w:tc>
        <w:tc>
          <w:tcPr>
            <w:tcW w:w="0" w:type="auto"/>
            <w:hideMark/>
          </w:tcPr>
          <w:p w:rsidR="00E16672" w:rsidRPr="00AC5C6A" w:rsidRDefault="00E16672" w:rsidP="007538F0">
            <w:pPr>
              <w:rPr>
                <w:rFonts w:eastAsia="Times New Roman"/>
                <w:color w:val="auto"/>
              </w:rPr>
            </w:pPr>
            <w:r w:rsidRPr="00AC5C6A">
              <w:rPr>
                <w:rFonts w:eastAsia="Times New Roman"/>
                <w:b/>
                <w:bCs/>
                <w:color w:val="auto"/>
              </w:rPr>
              <w:t>Алексеев, А. С.</w:t>
            </w:r>
            <w:r w:rsidRPr="00AC5C6A">
              <w:rPr>
                <w:rFonts w:eastAsia="Times New Roman"/>
                <w:color w:val="auto"/>
              </w:rPr>
              <w:br/>
              <w:t xml:space="preserve">   Золоторудное месторождение </w:t>
            </w:r>
            <w:proofErr w:type="spellStart"/>
            <w:r w:rsidRPr="00AC5C6A">
              <w:rPr>
                <w:rFonts w:eastAsia="Times New Roman"/>
                <w:color w:val="auto"/>
              </w:rPr>
              <w:t>Чульбаткан</w:t>
            </w:r>
            <w:proofErr w:type="spellEnd"/>
            <w:r w:rsidRPr="00AC5C6A">
              <w:rPr>
                <w:rFonts w:eastAsia="Times New Roman"/>
                <w:color w:val="auto"/>
              </w:rPr>
              <w:t xml:space="preserve"> - результат работы </w:t>
            </w:r>
            <w:proofErr w:type="spellStart"/>
            <w:r w:rsidRPr="00AC5C6A">
              <w:rPr>
                <w:rFonts w:eastAsia="Times New Roman"/>
                <w:color w:val="auto"/>
              </w:rPr>
              <w:t>юниорной</w:t>
            </w:r>
            <w:proofErr w:type="spellEnd"/>
            <w:r w:rsidRPr="00AC5C6A">
              <w:rPr>
                <w:rFonts w:eastAsia="Times New Roman"/>
                <w:color w:val="auto"/>
              </w:rPr>
              <w:t xml:space="preserve"> компании в России / А. С. Алексеев</w:t>
            </w:r>
            <w:r w:rsidRPr="00AC5C6A">
              <w:rPr>
                <w:rFonts w:eastAsia="Times New Roman"/>
                <w:color w:val="auto"/>
              </w:rPr>
              <w:br/>
              <w:t xml:space="preserve">// Сборник тезисов докладов XIII Международной научно-практической конференции "Научно-методические основы прогноза, поисков, оценки месторождений алмазов, благородных и цветных металлов", Москва, ФГБУ "ЦНИГРИ", 10-12 апреля 2024. – Москва, 2024. – С. 16-18. – </w:t>
            </w:r>
            <w:proofErr w:type="spellStart"/>
            <w:proofErr w:type="gramStart"/>
            <w:r w:rsidRPr="00AC5C6A">
              <w:rPr>
                <w:rFonts w:eastAsia="Times New Roman"/>
                <w:color w:val="auto"/>
              </w:rPr>
              <w:t>Библиогр</w:t>
            </w:r>
            <w:proofErr w:type="spellEnd"/>
            <w:r w:rsidRPr="00AC5C6A">
              <w:rPr>
                <w:rFonts w:eastAsia="Times New Roman"/>
                <w:color w:val="auto"/>
              </w:rPr>
              <w:t>.:</w:t>
            </w:r>
            <w:proofErr w:type="gramEnd"/>
            <w:r w:rsidRPr="00AC5C6A">
              <w:rPr>
                <w:rFonts w:eastAsia="Times New Roman"/>
                <w:color w:val="auto"/>
              </w:rPr>
              <w:t xml:space="preserve"> 3 назв.</w:t>
            </w:r>
            <w:r w:rsidRPr="00AC5C6A">
              <w:rPr>
                <w:rFonts w:eastAsia="Times New Roman"/>
                <w:color w:val="auto"/>
              </w:rPr>
              <w:br/>
            </w:r>
            <w:r w:rsidRPr="00AC5C6A">
              <w:rPr>
                <w:rFonts w:eastAsia="Times New Roman"/>
                <w:color w:val="auto"/>
              </w:rPr>
              <w:br/>
              <w:t xml:space="preserve">Рассмотрены основные геологические характеристики месторождения </w:t>
            </w:r>
            <w:proofErr w:type="spellStart"/>
            <w:r w:rsidRPr="00AC5C6A">
              <w:rPr>
                <w:rFonts w:eastAsia="Times New Roman"/>
                <w:color w:val="auto"/>
              </w:rPr>
              <w:t>Чульбаткан</w:t>
            </w:r>
            <w:proofErr w:type="spellEnd"/>
            <w:r w:rsidRPr="00AC5C6A">
              <w:rPr>
                <w:rFonts w:eastAsia="Times New Roman"/>
                <w:color w:val="auto"/>
              </w:rPr>
              <w:t xml:space="preserve">, а также история открытия месторождения в рамках работы </w:t>
            </w:r>
            <w:proofErr w:type="spellStart"/>
            <w:r w:rsidRPr="00AC5C6A">
              <w:rPr>
                <w:rFonts w:eastAsia="Times New Roman"/>
                <w:color w:val="auto"/>
              </w:rPr>
              <w:t>юниорной</w:t>
            </w:r>
            <w:proofErr w:type="spellEnd"/>
            <w:r w:rsidRPr="00AC5C6A">
              <w:rPr>
                <w:rFonts w:eastAsia="Times New Roman"/>
                <w:color w:val="auto"/>
              </w:rPr>
              <w:t xml:space="preserve"> компании.</w:t>
            </w:r>
          </w:p>
        </w:tc>
      </w:tr>
      <w:tr w:rsidR="00E16672" w:rsidRPr="00AC5C6A" w:rsidTr="007538F0">
        <w:trPr>
          <w:tblCellSpacing w:w="15" w:type="dxa"/>
        </w:trPr>
        <w:tc>
          <w:tcPr>
            <w:tcW w:w="0" w:type="auto"/>
            <w:gridSpan w:val="3"/>
            <w:vAlign w:val="center"/>
            <w:hideMark/>
          </w:tcPr>
          <w:p w:rsidR="00E16672" w:rsidRPr="00AC5C6A" w:rsidRDefault="00E16672" w:rsidP="007538F0">
            <w:pPr>
              <w:rPr>
                <w:rFonts w:eastAsia="Times New Roman"/>
                <w:color w:val="auto"/>
              </w:rPr>
            </w:pPr>
            <w:r w:rsidRPr="00AC5C6A">
              <w:rPr>
                <w:rFonts w:eastAsia="Times New Roman"/>
                <w:b/>
                <w:bCs/>
                <w:color w:val="auto"/>
              </w:rPr>
              <w:t> - N-53-I</w:t>
            </w:r>
            <w:r w:rsidRPr="00AC5C6A">
              <w:rPr>
                <w:rFonts w:eastAsia="Times New Roman"/>
                <w:color w:val="auto"/>
              </w:rPr>
              <w:t xml:space="preserve"> </w:t>
            </w:r>
          </w:p>
        </w:tc>
      </w:tr>
      <w:tr w:rsidR="00E16672" w:rsidRPr="00AC5C6A" w:rsidTr="00E16672">
        <w:trPr>
          <w:tblCellSpacing w:w="15" w:type="dxa"/>
        </w:trPr>
        <w:tc>
          <w:tcPr>
            <w:tcW w:w="493" w:type="pct"/>
            <w:hideMark/>
          </w:tcPr>
          <w:p w:rsidR="00E16672" w:rsidRPr="00AC5C6A" w:rsidRDefault="00E16672" w:rsidP="007538F0">
            <w:pPr>
              <w:rPr>
                <w:rFonts w:eastAsia="Times New Roman"/>
                <w:color w:val="auto"/>
              </w:rPr>
            </w:pPr>
            <w:r w:rsidRPr="00AC5C6A">
              <w:rPr>
                <w:rFonts w:eastAsia="Times New Roman"/>
                <w:color w:val="auto"/>
              </w:rPr>
              <w:t>4</w:t>
            </w:r>
          </w:p>
        </w:tc>
        <w:tc>
          <w:tcPr>
            <w:tcW w:w="987" w:type="pct"/>
            <w:hideMark/>
          </w:tcPr>
          <w:p w:rsidR="00E16672" w:rsidRPr="00AC5C6A" w:rsidRDefault="00E16672" w:rsidP="007538F0">
            <w:pPr>
              <w:rPr>
                <w:rFonts w:eastAsia="Times New Roman"/>
                <w:color w:val="auto"/>
              </w:rPr>
            </w:pPr>
            <w:r w:rsidRPr="00AC5C6A">
              <w:rPr>
                <w:rFonts w:eastAsia="Times New Roman"/>
                <w:color w:val="auto"/>
              </w:rPr>
              <w:t>Г23627</w:t>
            </w:r>
          </w:p>
        </w:tc>
        <w:tc>
          <w:tcPr>
            <w:tcW w:w="0" w:type="auto"/>
            <w:hideMark/>
          </w:tcPr>
          <w:p w:rsidR="00E16672" w:rsidRPr="00AC5C6A" w:rsidRDefault="00E16672" w:rsidP="007538F0">
            <w:pPr>
              <w:rPr>
                <w:rFonts w:eastAsia="Times New Roman"/>
                <w:color w:val="auto"/>
              </w:rPr>
            </w:pPr>
            <w:r w:rsidRPr="00AC5C6A">
              <w:rPr>
                <w:rFonts w:eastAsia="Times New Roman"/>
                <w:color w:val="auto"/>
              </w:rPr>
              <w:t>   </w:t>
            </w:r>
            <w:r w:rsidRPr="00AC5C6A">
              <w:rPr>
                <w:rFonts w:eastAsia="Times New Roman"/>
                <w:b/>
                <w:bCs/>
                <w:color w:val="auto"/>
              </w:rPr>
              <w:t xml:space="preserve">Закономерности локализации и элементы прогноза медно-никелевого </w:t>
            </w:r>
            <w:proofErr w:type="spellStart"/>
            <w:r w:rsidRPr="00AC5C6A">
              <w:rPr>
                <w:rFonts w:eastAsia="Times New Roman"/>
                <w:b/>
                <w:bCs/>
                <w:color w:val="auto"/>
              </w:rPr>
              <w:t>оруденения</w:t>
            </w:r>
            <w:proofErr w:type="spellEnd"/>
            <w:r w:rsidRPr="00AC5C6A">
              <w:rPr>
                <w:rFonts w:eastAsia="Times New Roman"/>
                <w:b/>
                <w:bCs/>
                <w:color w:val="auto"/>
              </w:rPr>
              <w:t xml:space="preserve"> месторождения Кун-</w:t>
            </w:r>
            <w:proofErr w:type="spellStart"/>
            <w:r w:rsidRPr="00AC5C6A">
              <w:rPr>
                <w:rFonts w:eastAsia="Times New Roman"/>
                <w:b/>
                <w:bCs/>
                <w:color w:val="auto"/>
              </w:rPr>
              <w:t>Маньё</w:t>
            </w:r>
            <w:proofErr w:type="spellEnd"/>
            <w:r w:rsidRPr="00AC5C6A">
              <w:rPr>
                <w:rFonts w:eastAsia="Times New Roman"/>
                <w:color w:val="auto"/>
              </w:rPr>
              <w:t xml:space="preserve"> / А. В. Красных, Д. В. Макаров, П. А. Игнатов, В. В. Иванов</w:t>
            </w:r>
            <w:r w:rsidRPr="00AC5C6A">
              <w:rPr>
                <w:rFonts w:eastAsia="Times New Roman"/>
                <w:color w:val="auto"/>
              </w:rPr>
              <w:br/>
              <w:t>// Сборник тезисов докладов XIII Международной научно-практической конференции "Научно-методические основы прогноза, поисков, оценки месторождений алмазов, благородных и цветных металлов", Москва, ФГБУ "ЦНИГРИ", 10-12 апреля 2024. – Москва, 2024. – С. 191-</w:t>
            </w:r>
            <w:proofErr w:type="gramStart"/>
            <w:r w:rsidRPr="00AC5C6A">
              <w:rPr>
                <w:rFonts w:eastAsia="Times New Roman"/>
                <w:color w:val="auto"/>
              </w:rPr>
              <w:t>193 :</w:t>
            </w:r>
            <w:proofErr w:type="gramEnd"/>
            <w:r w:rsidRPr="00AC5C6A">
              <w:rPr>
                <w:rFonts w:eastAsia="Times New Roman"/>
                <w:color w:val="auto"/>
              </w:rPr>
              <w:t xml:space="preserve"> ил. табл. – </w:t>
            </w:r>
            <w:proofErr w:type="spellStart"/>
            <w:r w:rsidRPr="00AC5C6A">
              <w:rPr>
                <w:rFonts w:eastAsia="Times New Roman"/>
                <w:color w:val="auto"/>
              </w:rPr>
              <w:t>Библиогр</w:t>
            </w:r>
            <w:proofErr w:type="spellEnd"/>
            <w:r w:rsidRPr="00AC5C6A">
              <w:rPr>
                <w:rFonts w:eastAsia="Times New Roman"/>
                <w:color w:val="auto"/>
              </w:rPr>
              <w:t>.: 4 назв.</w:t>
            </w:r>
            <w:r w:rsidRPr="00AC5C6A">
              <w:rPr>
                <w:rFonts w:eastAsia="Times New Roman"/>
                <w:color w:val="auto"/>
              </w:rPr>
              <w:br/>
            </w:r>
            <w:r w:rsidRPr="00AC5C6A">
              <w:rPr>
                <w:rFonts w:eastAsia="Times New Roman"/>
                <w:color w:val="auto"/>
              </w:rPr>
              <w:br/>
            </w:r>
            <w:proofErr w:type="spellStart"/>
            <w:r w:rsidRPr="00AC5C6A">
              <w:rPr>
                <w:rFonts w:eastAsia="Times New Roman"/>
                <w:color w:val="auto"/>
              </w:rPr>
              <w:t>Сu-Ni</w:t>
            </w:r>
            <w:proofErr w:type="spellEnd"/>
            <w:r w:rsidRPr="00AC5C6A">
              <w:rPr>
                <w:rFonts w:eastAsia="Times New Roman"/>
                <w:color w:val="auto"/>
              </w:rPr>
              <w:t xml:space="preserve"> с РGЕ месторождение Кун-</w:t>
            </w:r>
            <w:proofErr w:type="spellStart"/>
            <w:r w:rsidRPr="00AC5C6A">
              <w:rPr>
                <w:rFonts w:eastAsia="Times New Roman"/>
                <w:color w:val="auto"/>
              </w:rPr>
              <w:t>Маньё</w:t>
            </w:r>
            <w:proofErr w:type="spellEnd"/>
            <w:r w:rsidRPr="00AC5C6A">
              <w:rPr>
                <w:rFonts w:eastAsia="Times New Roman"/>
                <w:color w:val="auto"/>
              </w:rPr>
              <w:t xml:space="preserve">, расположенное на восточном фланге </w:t>
            </w:r>
            <w:proofErr w:type="spellStart"/>
            <w:r w:rsidRPr="00AC5C6A">
              <w:rPr>
                <w:rFonts w:eastAsia="Times New Roman"/>
                <w:color w:val="auto"/>
              </w:rPr>
              <w:t>Пристанового</w:t>
            </w:r>
            <w:proofErr w:type="spellEnd"/>
            <w:r w:rsidRPr="00AC5C6A">
              <w:rPr>
                <w:rFonts w:eastAsia="Times New Roman"/>
                <w:color w:val="auto"/>
              </w:rPr>
              <w:t xml:space="preserve"> </w:t>
            </w:r>
            <w:proofErr w:type="spellStart"/>
            <w:r w:rsidRPr="00AC5C6A">
              <w:rPr>
                <w:rFonts w:eastAsia="Times New Roman"/>
                <w:color w:val="auto"/>
              </w:rPr>
              <w:t>орогена</w:t>
            </w:r>
            <w:proofErr w:type="spellEnd"/>
            <w:r w:rsidRPr="00AC5C6A">
              <w:rPr>
                <w:rFonts w:eastAsia="Times New Roman"/>
                <w:color w:val="auto"/>
              </w:rPr>
              <w:t xml:space="preserve"> юго-восточного обрамления Сибирской платформы, по запасам никеля — одно из крупнейших в России. Месторождение открыто в 1997 г., на 2021 г. разведано большинство его участков. Сегодня весьма актуально решение двух задач: прогнозирование нового промышленного месторождения в районе Кун-</w:t>
            </w:r>
            <w:proofErr w:type="spellStart"/>
            <w:r w:rsidRPr="00AC5C6A">
              <w:rPr>
                <w:rFonts w:eastAsia="Times New Roman"/>
                <w:color w:val="auto"/>
              </w:rPr>
              <w:t>Маньё</w:t>
            </w:r>
            <w:proofErr w:type="spellEnd"/>
            <w:r w:rsidRPr="00AC5C6A">
              <w:rPr>
                <w:rFonts w:eastAsia="Times New Roman"/>
                <w:color w:val="auto"/>
              </w:rPr>
              <w:t xml:space="preserve">, в пределах рудного поля выделение участков с богатыми рудами. Для решения этих задач использованы результаты </w:t>
            </w:r>
            <w:proofErr w:type="spellStart"/>
            <w:r w:rsidRPr="00AC5C6A">
              <w:rPr>
                <w:rFonts w:eastAsia="Times New Roman"/>
                <w:color w:val="auto"/>
              </w:rPr>
              <w:t>литогеохимического</w:t>
            </w:r>
            <w:proofErr w:type="spellEnd"/>
            <w:r w:rsidRPr="00AC5C6A">
              <w:rPr>
                <w:rFonts w:eastAsia="Times New Roman"/>
                <w:color w:val="auto"/>
              </w:rPr>
              <w:t xml:space="preserve"> опробования, материалы по разведке и имеющиеся публикации. Предположено, что рудоносные тела </w:t>
            </w:r>
            <w:proofErr w:type="spellStart"/>
            <w:r w:rsidRPr="00AC5C6A">
              <w:rPr>
                <w:rFonts w:eastAsia="Times New Roman"/>
                <w:color w:val="auto"/>
              </w:rPr>
              <w:t>вебстеритов</w:t>
            </w:r>
            <w:proofErr w:type="spellEnd"/>
            <w:r w:rsidRPr="00AC5C6A">
              <w:rPr>
                <w:rFonts w:eastAsia="Times New Roman"/>
                <w:color w:val="auto"/>
              </w:rPr>
              <w:t xml:space="preserve">, </w:t>
            </w:r>
            <w:proofErr w:type="spellStart"/>
            <w:r w:rsidRPr="00AC5C6A">
              <w:rPr>
                <w:rFonts w:eastAsia="Times New Roman"/>
                <w:color w:val="auto"/>
              </w:rPr>
              <w:t>плагиовебстеритов</w:t>
            </w:r>
            <w:proofErr w:type="spellEnd"/>
            <w:r w:rsidRPr="00AC5C6A">
              <w:rPr>
                <w:rFonts w:eastAsia="Times New Roman"/>
                <w:color w:val="auto"/>
              </w:rPr>
              <w:t xml:space="preserve">, </w:t>
            </w:r>
            <w:proofErr w:type="spellStart"/>
            <w:r w:rsidRPr="00AC5C6A">
              <w:rPr>
                <w:rFonts w:eastAsia="Times New Roman"/>
                <w:color w:val="auto"/>
              </w:rPr>
              <w:t>габброноритов</w:t>
            </w:r>
            <w:proofErr w:type="spellEnd"/>
            <w:r w:rsidRPr="00AC5C6A">
              <w:rPr>
                <w:rFonts w:eastAsia="Times New Roman"/>
                <w:color w:val="auto"/>
              </w:rPr>
              <w:t xml:space="preserve">, </w:t>
            </w:r>
            <w:proofErr w:type="spellStart"/>
            <w:r w:rsidRPr="00AC5C6A">
              <w:rPr>
                <w:rFonts w:eastAsia="Times New Roman"/>
                <w:color w:val="auto"/>
              </w:rPr>
              <w:t>лерцолитов</w:t>
            </w:r>
            <w:proofErr w:type="spellEnd"/>
            <w:r w:rsidRPr="00AC5C6A">
              <w:rPr>
                <w:rFonts w:eastAsia="Times New Roman"/>
                <w:color w:val="auto"/>
              </w:rPr>
              <w:t xml:space="preserve">, </w:t>
            </w:r>
            <w:r w:rsidRPr="00AC5C6A">
              <w:rPr>
                <w:rFonts w:eastAsia="Times New Roman"/>
                <w:color w:val="auto"/>
              </w:rPr>
              <w:lastRenderedPageBreak/>
              <w:t>тальк-серпентин-амфиболовых, хлорит-амфиболовых, амфибол-</w:t>
            </w:r>
            <w:proofErr w:type="spellStart"/>
            <w:r w:rsidRPr="00AC5C6A">
              <w:rPr>
                <w:rFonts w:eastAsia="Times New Roman"/>
                <w:color w:val="auto"/>
              </w:rPr>
              <w:t>серпентиновых</w:t>
            </w:r>
            <w:proofErr w:type="spellEnd"/>
            <w:r w:rsidRPr="00AC5C6A">
              <w:rPr>
                <w:rFonts w:eastAsia="Times New Roman"/>
                <w:color w:val="auto"/>
              </w:rPr>
              <w:t xml:space="preserve"> и тальк-</w:t>
            </w:r>
            <w:proofErr w:type="spellStart"/>
            <w:r w:rsidRPr="00AC5C6A">
              <w:rPr>
                <w:rFonts w:eastAsia="Times New Roman"/>
                <w:color w:val="auto"/>
              </w:rPr>
              <w:t>серпентиновых</w:t>
            </w:r>
            <w:proofErr w:type="spellEnd"/>
            <w:r w:rsidRPr="00AC5C6A">
              <w:rPr>
                <w:rFonts w:eastAsia="Times New Roman"/>
                <w:color w:val="auto"/>
              </w:rPr>
              <w:t xml:space="preserve"> сланцев </w:t>
            </w:r>
            <w:proofErr w:type="spellStart"/>
            <w:r w:rsidRPr="00AC5C6A">
              <w:rPr>
                <w:rFonts w:eastAsia="Times New Roman"/>
                <w:color w:val="auto"/>
              </w:rPr>
              <w:t>куньманьёнского</w:t>
            </w:r>
            <w:proofErr w:type="spellEnd"/>
            <w:r w:rsidRPr="00AC5C6A">
              <w:rPr>
                <w:rFonts w:eastAsia="Times New Roman"/>
                <w:color w:val="auto"/>
              </w:rPr>
              <w:t xml:space="preserve"> комплекса слагали единый </w:t>
            </w:r>
            <w:proofErr w:type="spellStart"/>
            <w:r w:rsidRPr="00AC5C6A">
              <w:rPr>
                <w:rFonts w:eastAsia="Times New Roman"/>
                <w:color w:val="auto"/>
              </w:rPr>
              <w:t>силл</w:t>
            </w:r>
            <w:proofErr w:type="spellEnd"/>
            <w:r w:rsidRPr="00AC5C6A">
              <w:rPr>
                <w:rFonts w:eastAsia="Times New Roman"/>
                <w:color w:val="auto"/>
              </w:rPr>
              <w:t xml:space="preserve">, протяженный более чем на 30 км. Просматривается приуроченность высоких содержаний </w:t>
            </w:r>
            <w:proofErr w:type="spellStart"/>
            <w:r w:rsidRPr="00AC5C6A">
              <w:rPr>
                <w:rFonts w:eastAsia="Times New Roman"/>
                <w:color w:val="auto"/>
              </w:rPr>
              <w:t>Сu</w:t>
            </w:r>
            <w:proofErr w:type="spellEnd"/>
            <w:r w:rsidRPr="00AC5C6A">
              <w:rPr>
                <w:rFonts w:eastAsia="Times New Roman"/>
                <w:color w:val="auto"/>
              </w:rPr>
              <w:t xml:space="preserve"> и </w:t>
            </w:r>
            <w:proofErr w:type="spellStart"/>
            <w:r w:rsidRPr="00AC5C6A">
              <w:rPr>
                <w:rFonts w:eastAsia="Times New Roman"/>
                <w:color w:val="auto"/>
              </w:rPr>
              <w:t>Ni</w:t>
            </w:r>
            <w:proofErr w:type="spellEnd"/>
            <w:r w:rsidRPr="00AC5C6A">
              <w:rPr>
                <w:rFonts w:eastAsia="Times New Roman"/>
                <w:color w:val="auto"/>
              </w:rPr>
              <w:t xml:space="preserve"> в сульфидных рудах к зонам пластических деформаций в нижнем и верхнем боках тел </w:t>
            </w:r>
            <w:proofErr w:type="spellStart"/>
            <w:r w:rsidRPr="00AC5C6A">
              <w:rPr>
                <w:rFonts w:eastAsia="Times New Roman"/>
                <w:color w:val="auto"/>
              </w:rPr>
              <w:t>ультрабазитов</w:t>
            </w:r>
            <w:proofErr w:type="spellEnd"/>
            <w:r w:rsidRPr="00AC5C6A">
              <w:rPr>
                <w:rFonts w:eastAsia="Times New Roman"/>
                <w:color w:val="auto"/>
              </w:rPr>
              <w:t>, к интервалам полосчатых плагиоклаз-тальк-амфиболовых с флогопитом пород, хлорит-тальк-амфиболовых и амфибол-тальк-</w:t>
            </w:r>
            <w:proofErr w:type="spellStart"/>
            <w:r w:rsidRPr="00AC5C6A">
              <w:rPr>
                <w:rFonts w:eastAsia="Times New Roman"/>
                <w:color w:val="auto"/>
              </w:rPr>
              <w:t>серпентиновых</w:t>
            </w:r>
            <w:proofErr w:type="spellEnd"/>
            <w:r w:rsidRPr="00AC5C6A">
              <w:rPr>
                <w:rFonts w:eastAsia="Times New Roman"/>
                <w:color w:val="auto"/>
              </w:rPr>
              <w:t xml:space="preserve"> сланцев в осевых частях </w:t>
            </w:r>
            <w:proofErr w:type="spellStart"/>
            <w:r w:rsidRPr="00AC5C6A">
              <w:rPr>
                <w:rFonts w:eastAsia="Times New Roman"/>
                <w:color w:val="auto"/>
              </w:rPr>
              <w:t>силла</w:t>
            </w:r>
            <w:proofErr w:type="spellEnd"/>
            <w:r w:rsidRPr="00AC5C6A">
              <w:rPr>
                <w:rFonts w:eastAsia="Times New Roman"/>
                <w:color w:val="auto"/>
              </w:rPr>
              <w:t xml:space="preserve"> с наибольшим раздувом мощности. Статистически обработано порядка десяти тысяч </w:t>
            </w:r>
            <w:proofErr w:type="spellStart"/>
            <w:r w:rsidRPr="00AC5C6A">
              <w:rPr>
                <w:rFonts w:eastAsia="Times New Roman"/>
                <w:color w:val="auto"/>
              </w:rPr>
              <w:t>рентгенофлуоресцентных</w:t>
            </w:r>
            <w:proofErr w:type="spellEnd"/>
            <w:r w:rsidRPr="00AC5C6A">
              <w:rPr>
                <w:rFonts w:eastAsia="Times New Roman"/>
                <w:color w:val="auto"/>
              </w:rPr>
              <w:t xml:space="preserve"> анализов проб, опробования, охватившего все известные участки месторождения и другие площади рудного района. Все известные рудные участки месторождения Кун-</w:t>
            </w:r>
            <w:proofErr w:type="spellStart"/>
            <w:r w:rsidRPr="00AC5C6A">
              <w:rPr>
                <w:rFonts w:eastAsia="Times New Roman"/>
                <w:color w:val="auto"/>
              </w:rPr>
              <w:t>Маньё</w:t>
            </w:r>
            <w:proofErr w:type="spellEnd"/>
            <w:r w:rsidRPr="00AC5C6A">
              <w:rPr>
                <w:rFonts w:eastAsia="Times New Roman"/>
                <w:color w:val="auto"/>
              </w:rPr>
              <w:t xml:space="preserve"> имеют </w:t>
            </w:r>
            <w:proofErr w:type="spellStart"/>
            <w:r w:rsidRPr="00AC5C6A">
              <w:rPr>
                <w:rFonts w:eastAsia="Times New Roman"/>
                <w:color w:val="auto"/>
              </w:rPr>
              <w:t>литогеохимические</w:t>
            </w:r>
            <w:proofErr w:type="spellEnd"/>
            <w:r w:rsidRPr="00AC5C6A">
              <w:rPr>
                <w:rFonts w:eastAsia="Times New Roman"/>
                <w:color w:val="auto"/>
              </w:rPr>
              <w:t xml:space="preserve"> ореолы </w:t>
            </w:r>
            <w:proofErr w:type="spellStart"/>
            <w:r w:rsidRPr="00AC5C6A">
              <w:rPr>
                <w:rFonts w:eastAsia="Times New Roman"/>
                <w:color w:val="auto"/>
              </w:rPr>
              <w:t>Сu</w:t>
            </w:r>
            <w:proofErr w:type="spellEnd"/>
            <w:r w:rsidRPr="00AC5C6A">
              <w:rPr>
                <w:rFonts w:eastAsia="Times New Roman"/>
                <w:color w:val="auto"/>
              </w:rPr>
              <w:t xml:space="preserve"> и </w:t>
            </w:r>
            <w:proofErr w:type="spellStart"/>
            <w:r w:rsidRPr="00AC5C6A">
              <w:rPr>
                <w:rFonts w:eastAsia="Times New Roman"/>
                <w:color w:val="auto"/>
              </w:rPr>
              <w:t>Ni</w:t>
            </w:r>
            <w:proofErr w:type="spellEnd"/>
            <w:r w:rsidRPr="00AC5C6A">
              <w:rPr>
                <w:rFonts w:eastAsia="Times New Roman"/>
                <w:color w:val="auto"/>
              </w:rPr>
              <w:t xml:space="preserve">. Помимо этого, выделены аналогичные концентрационные аномалии на площади распространения потенциально рудоносных </w:t>
            </w:r>
            <w:proofErr w:type="spellStart"/>
            <w:r w:rsidRPr="00AC5C6A">
              <w:rPr>
                <w:rFonts w:eastAsia="Times New Roman"/>
                <w:color w:val="auto"/>
              </w:rPr>
              <w:t>ультрабазитов</w:t>
            </w:r>
            <w:proofErr w:type="spellEnd"/>
            <w:r w:rsidRPr="00AC5C6A">
              <w:rPr>
                <w:rFonts w:eastAsia="Times New Roman"/>
                <w:color w:val="auto"/>
              </w:rPr>
              <w:t xml:space="preserve"> Ян-</w:t>
            </w:r>
            <w:proofErr w:type="spellStart"/>
            <w:r w:rsidRPr="00AC5C6A">
              <w:rPr>
                <w:rFonts w:eastAsia="Times New Roman"/>
                <w:color w:val="auto"/>
              </w:rPr>
              <w:t>Хэгдэ</w:t>
            </w:r>
            <w:proofErr w:type="spellEnd"/>
            <w:r w:rsidRPr="00AC5C6A">
              <w:rPr>
                <w:rFonts w:eastAsia="Times New Roman"/>
                <w:color w:val="auto"/>
              </w:rPr>
              <w:t xml:space="preserve"> и на участках Чёрный Исполин и Водораздельный.</w:t>
            </w:r>
          </w:p>
        </w:tc>
      </w:tr>
      <w:tr w:rsidR="00E16672" w:rsidRPr="00AC5C6A" w:rsidTr="007538F0">
        <w:trPr>
          <w:tblCellSpacing w:w="15" w:type="dxa"/>
        </w:trPr>
        <w:tc>
          <w:tcPr>
            <w:tcW w:w="0" w:type="auto"/>
            <w:gridSpan w:val="3"/>
            <w:vAlign w:val="center"/>
            <w:hideMark/>
          </w:tcPr>
          <w:p w:rsidR="00E16672" w:rsidRPr="00AC5C6A" w:rsidRDefault="00E16672" w:rsidP="007538F0">
            <w:pPr>
              <w:rPr>
                <w:rFonts w:eastAsia="Times New Roman"/>
                <w:color w:val="auto"/>
              </w:rPr>
            </w:pPr>
            <w:r w:rsidRPr="00AC5C6A">
              <w:rPr>
                <w:rFonts w:eastAsia="Times New Roman"/>
                <w:b/>
                <w:bCs/>
                <w:color w:val="auto"/>
              </w:rPr>
              <w:lastRenderedPageBreak/>
              <w:t> - N-54-XXVI</w:t>
            </w:r>
            <w:r w:rsidRPr="00AC5C6A">
              <w:rPr>
                <w:rFonts w:eastAsia="Times New Roman"/>
                <w:color w:val="auto"/>
              </w:rPr>
              <w:t xml:space="preserve"> </w:t>
            </w:r>
          </w:p>
        </w:tc>
      </w:tr>
      <w:tr w:rsidR="00E16672" w:rsidRPr="00AC5C6A" w:rsidTr="00E16672">
        <w:trPr>
          <w:tblCellSpacing w:w="15" w:type="dxa"/>
        </w:trPr>
        <w:tc>
          <w:tcPr>
            <w:tcW w:w="493" w:type="pct"/>
            <w:hideMark/>
          </w:tcPr>
          <w:p w:rsidR="00E16672" w:rsidRPr="00AC5C6A" w:rsidRDefault="00E16672" w:rsidP="007538F0">
            <w:pPr>
              <w:rPr>
                <w:rFonts w:eastAsia="Times New Roman"/>
                <w:color w:val="auto"/>
              </w:rPr>
            </w:pPr>
            <w:r w:rsidRPr="00AC5C6A">
              <w:rPr>
                <w:rFonts w:eastAsia="Times New Roman"/>
                <w:color w:val="auto"/>
              </w:rPr>
              <w:t>5</w:t>
            </w:r>
          </w:p>
        </w:tc>
        <w:tc>
          <w:tcPr>
            <w:tcW w:w="987" w:type="pct"/>
            <w:hideMark/>
          </w:tcPr>
          <w:p w:rsidR="00E16672" w:rsidRPr="00AC5C6A" w:rsidRDefault="00E16672" w:rsidP="007538F0">
            <w:pPr>
              <w:rPr>
                <w:rFonts w:eastAsia="Times New Roman"/>
                <w:color w:val="auto"/>
              </w:rPr>
            </w:pPr>
            <w:r w:rsidRPr="00AC5C6A">
              <w:rPr>
                <w:rFonts w:eastAsia="Times New Roman"/>
                <w:color w:val="auto"/>
              </w:rPr>
              <w:t>Г23627</w:t>
            </w:r>
          </w:p>
        </w:tc>
        <w:tc>
          <w:tcPr>
            <w:tcW w:w="0" w:type="auto"/>
            <w:hideMark/>
          </w:tcPr>
          <w:p w:rsidR="00E16672" w:rsidRPr="00AC5C6A" w:rsidRDefault="00E16672" w:rsidP="007538F0">
            <w:pPr>
              <w:rPr>
                <w:rFonts w:eastAsia="Times New Roman"/>
                <w:color w:val="auto"/>
              </w:rPr>
            </w:pPr>
            <w:proofErr w:type="spellStart"/>
            <w:r w:rsidRPr="00AC5C6A">
              <w:rPr>
                <w:rFonts w:eastAsia="Times New Roman"/>
                <w:b/>
                <w:bCs/>
                <w:color w:val="auto"/>
              </w:rPr>
              <w:t>Сулимов</w:t>
            </w:r>
            <w:proofErr w:type="spellEnd"/>
            <w:r w:rsidRPr="00AC5C6A">
              <w:rPr>
                <w:rFonts w:eastAsia="Times New Roman"/>
                <w:b/>
                <w:bCs/>
                <w:color w:val="auto"/>
              </w:rPr>
              <w:t>, А. Ф.</w:t>
            </w:r>
            <w:r w:rsidRPr="00AC5C6A">
              <w:rPr>
                <w:rFonts w:eastAsia="Times New Roman"/>
                <w:color w:val="auto"/>
              </w:rPr>
              <w:br/>
              <w:t xml:space="preserve">   Геологическая позиция </w:t>
            </w:r>
            <w:proofErr w:type="spellStart"/>
            <w:r w:rsidRPr="00AC5C6A">
              <w:rPr>
                <w:rFonts w:eastAsia="Times New Roman"/>
                <w:color w:val="auto"/>
              </w:rPr>
              <w:t>Тырского</w:t>
            </w:r>
            <w:proofErr w:type="spellEnd"/>
            <w:r w:rsidRPr="00AC5C6A">
              <w:rPr>
                <w:rFonts w:eastAsia="Times New Roman"/>
                <w:color w:val="auto"/>
              </w:rPr>
              <w:t xml:space="preserve"> рудопроявления / А. Ф. </w:t>
            </w:r>
            <w:proofErr w:type="spellStart"/>
            <w:r w:rsidRPr="00AC5C6A">
              <w:rPr>
                <w:rFonts w:eastAsia="Times New Roman"/>
                <w:color w:val="auto"/>
              </w:rPr>
              <w:t>Сулимов</w:t>
            </w:r>
            <w:proofErr w:type="spellEnd"/>
            <w:r w:rsidRPr="00AC5C6A">
              <w:rPr>
                <w:rFonts w:eastAsia="Times New Roman"/>
                <w:color w:val="auto"/>
              </w:rPr>
              <w:br/>
              <w:t xml:space="preserve">// Сборник тезисов докладов XIII Международной научно-практической конференции "Научно-методические основы прогноза, поисков, оценки месторождений алмазов, благородных и цветных металлов", Москва, ФГБУ "ЦНИГРИ", 10-12 апреля 2024. – Москва, 2024. – С. 365-366. – </w:t>
            </w:r>
            <w:proofErr w:type="spellStart"/>
            <w:proofErr w:type="gramStart"/>
            <w:r w:rsidRPr="00AC5C6A">
              <w:rPr>
                <w:rFonts w:eastAsia="Times New Roman"/>
                <w:color w:val="auto"/>
              </w:rPr>
              <w:t>Библиогр</w:t>
            </w:r>
            <w:proofErr w:type="spellEnd"/>
            <w:r w:rsidRPr="00AC5C6A">
              <w:rPr>
                <w:rFonts w:eastAsia="Times New Roman"/>
                <w:color w:val="auto"/>
              </w:rPr>
              <w:t>.:</w:t>
            </w:r>
            <w:proofErr w:type="gramEnd"/>
            <w:r w:rsidRPr="00AC5C6A">
              <w:rPr>
                <w:rFonts w:eastAsia="Times New Roman"/>
                <w:color w:val="auto"/>
              </w:rPr>
              <w:t xml:space="preserve"> 4 назв.</w:t>
            </w:r>
            <w:r w:rsidRPr="00AC5C6A">
              <w:rPr>
                <w:rFonts w:eastAsia="Times New Roman"/>
                <w:color w:val="auto"/>
              </w:rPr>
              <w:br/>
            </w:r>
            <w:r w:rsidRPr="00AC5C6A">
              <w:rPr>
                <w:rFonts w:eastAsia="Times New Roman"/>
                <w:color w:val="auto"/>
              </w:rPr>
              <w:br/>
              <w:t xml:space="preserve">На основании данных, полученных в ходе поисково-оценочных работ, проведено сравнение рудопроявления </w:t>
            </w:r>
            <w:proofErr w:type="spellStart"/>
            <w:r w:rsidRPr="00AC5C6A">
              <w:rPr>
                <w:rFonts w:eastAsia="Times New Roman"/>
                <w:color w:val="auto"/>
              </w:rPr>
              <w:t>Тырское</w:t>
            </w:r>
            <w:proofErr w:type="spellEnd"/>
            <w:r w:rsidRPr="00AC5C6A">
              <w:rPr>
                <w:rFonts w:eastAsia="Times New Roman"/>
                <w:color w:val="auto"/>
              </w:rPr>
              <w:t xml:space="preserve"> с известными золото-медно-порфировыми объектами Нижне-Амурского района и дана оценка перспективности </w:t>
            </w:r>
            <w:proofErr w:type="spellStart"/>
            <w:r w:rsidRPr="00AC5C6A">
              <w:rPr>
                <w:rFonts w:eastAsia="Times New Roman"/>
                <w:color w:val="auto"/>
              </w:rPr>
              <w:t>Тырского</w:t>
            </w:r>
            <w:proofErr w:type="spellEnd"/>
            <w:r w:rsidRPr="00AC5C6A">
              <w:rPr>
                <w:rFonts w:eastAsia="Times New Roman"/>
                <w:color w:val="auto"/>
              </w:rPr>
              <w:t xml:space="preserve"> рудопроявления.</w:t>
            </w:r>
          </w:p>
        </w:tc>
      </w:tr>
      <w:tr w:rsidR="00E16672" w:rsidRPr="00AC5C6A" w:rsidTr="007538F0">
        <w:trPr>
          <w:tblCellSpacing w:w="15" w:type="dxa"/>
        </w:trPr>
        <w:tc>
          <w:tcPr>
            <w:tcW w:w="0" w:type="auto"/>
            <w:gridSpan w:val="3"/>
            <w:vAlign w:val="center"/>
            <w:hideMark/>
          </w:tcPr>
          <w:p w:rsidR="00E16672" w:rsidRPr="00AC5C6A" w:rsidRDefault="00E16672" w:rsidP="007538F0">
            <w:pPr>
              <w:rPr>
                <w:rFonts w:eastAsia="Times New Roman"/>
                <w:color w:val="auto"/>
              </w:rPr>
            </w:pPr>
            <w:r w:rsidRPr="00AC5C6A">
              <w:rPr>
                <w:rFonts w:eastAsia="Times New Roman"/>
                <w:b/>
                <w:bCs/>
                <w:color w:val="auto"/>
              </w:rPr>
              <w:t> - N-54-XXV</w:t>
            </w:r>
            <w:r w:rsidRPr="00AC5C6A">
              <w:rPr>
                <w:rFonts w:eastAsia="Times New Roman"/>
                <w:color w:val="auto"/>
              </w:rPr>
              <w:t xml:space="preserve"> </w:t>
            </w:r>
          </w:p>
        </w:tc>
      </w:tr>
      <w:tr w:rsidR="00E16672" w:rsidRPr="00AC5C6A" w:rsidTr="00E16672">
        <w:trPr>
          <w:tblCellSpacing w:w="15" w:type="dxa"/>
        </w:trPr>
        <w:tc>
          <w:tcPr>
            <w:tcW w:w="493" w:type="pct"/>
            <w:hideMark/>
          </w:tcPr>
          <w:p w:rsidR="00E16672" w:rsidRPr="00AC5C6A" w:rsidRDefault="00E16672" w:rsidP="007538F0">
            <w:pPr>
              <w:rPr>
                <w:rFonts w:eastAsia="Times New Roman"/>
                <w:color w:val="auto"/>
              </w:rPr>
            </w:pPr>
            <w:r w:rsidRPr="00AC5C6A">
              <w:rPr>
                <w:rFonts w:eastAsia="Times New Roman"/>
                <w:color w:val="auto"/>
              </w:rPr>
              <w:t>6</w:t>
            </w:r>
          </w:p>
        </w:tc>
        <w:tc>
          <w:tcPr>
            <w:tcW w:w="987" w:type="pct"/>
            <w:hideMark/>
          </w:tcPr>
          <w:p w:rsidR="00E16672" w:rsidRPr="00AC5C6A" w:rsidRDefault="00E16672" w:rsidP="007538F0">
            <w:pPr>
              <w:rPr>
                <w:rFonts w:eastAsia="Times New Roman"/>
                <w:color w:val="auto"/>
              </w:rPr>
            </w:pPr>
            <w:r w:rsidRPr="00AC5C6A">
              <w:rPr>
                <w:rFonts w:eastAsia="Times New Roman"/>
                <w:color w:val="auto"/>
              </w:rPr>
              <w:t>Г23627</w:t>
            </w:r>
          </w:p>
        </w:tc>
        <w:tc>
          <w:tcPr>
            <w:tcW w:w="0" w:type="auto"/>
            <w:hideMark/>
          </w:tcPr>
          <w:p w:rsidR="00E16672" w:rsidRPr="00AC5C6A" w:rsidRDefault="00E16672" w:rsidP="007538F0">
            <w:pPr>
              <w:rPr>
                <w:rFonts w:eastAsia="Times New Roman"/>
                <w:color w:val="auto"/>
              </w:rPr>
            </w:pPr>
            <w:r w:rsidRPr="00AC5C6A">
              <w:rPr>
                <w:rFonts w:eastAsia="Times New Roman"/>
                <w:b/>
                <w:bCs/>
                <w:color w:val="auto"/>
              </w:rPr>
              <w:t>Фомина, М. И.</w:t>
            </w:r>
            <w:r w:rsidRPr="00AC5C6A">
              <w:rPr>
                <w:rFonts w:eastAsia="Times New Roman"/>
                <w:color w:val="auto"/>
              </w:rPr>
              <w:br/>
              <w:t xml:space="preserve">   Характерные минералогические черты </w:t>
            </w:r>
            <w:proofErr w:type="spellStart"/>
            <w:r w:rsidRPr="00AC5C6A">
              <w:rPr>
                <w:rFonts w:eastAsia="Times New Roman"/>
                <w:color w:val="auto"/>
              </w:rPr>
              <w:t>Au</w:t>
            </w:r>
            <w:proofErr w:type="spellEnd"/>
            <w:r w:rsidRPr="00AC5C6A">
              <w:rPr>
                <w:rFonts w:eastAsia="Times New Roman"/>
                <w:color w:val="auto"/>
              </w:rPr>
              <w:t xml:space="preserve">-кварцевого месторождения </w:t>
            </w:r>
            <w:proofErr w:type="spellStart"/>
            <w:r w:rsidRPr="00AC5C6A">
              <w:rPr>
                <w:rFonts w:eastAsia="Times New Roman"/>
                <w:color w:val="auto"/>
              </w:rPr>
              <w:t>Чульбаткан</w:t>
            </w:r>
            <w:proofErr w:type="spellEnd"/>
            <w:r w:rsidRPr="00AC5C6A">
              <w:rPr>
                <w:rFonts w:eastAsia="Times New Roman"/>
                <w:color w:val="auto"/>
              </w:rPr>
              <w:t xml:space="preserve"> (Хабаровский край) / М. И. Фомина, Т. И. </w:t>
            </w:r>
            <w:proofErr w:type="spellStart"/>
            <w:r w:rsidRPr="00AC5C6A">
              <w:rPr>
                <w:rFonts w:eastAsia="Times New Roman"/>
                <w:color w:val="auto"/>
              </w:rPr>
              <w:t>Михалицына</w:t>
            </w:r>
            <w:proofErr w:type="spellEnd"/>
            <w:r w:rsidRPr="00AC5C6A">
              <w:rPr>
                <w:rFonts w:eastAsia="Times New Roman"/>
                <w:color w:val="auto"/>
              </w:rPr>
              <w:br/>
              <w:t xml:space="preserve">// Сборник тезисов докладов XIII Международной научно-практической конференции "Научно-методические основы прогноза, поисков, оценки месторождений алмазов, благородных и цветных металлов", Москва, ФГБУ "ЦНИГРИ", 10-12 апреля 2024. – Москва, 2024. – С. 383-386. – </w:t>
            </w:r>
            <w:proofErr w:type="spellStart"/>
            <w:proofErr w:type="gramStart"/>
            <w:r w:rsidRPr="00AC5C6A">
              <w:rPr>
                <w:rFonts w:eastAsia="Times New Roman"/>
                <w:color w:val="auto"/>
              </w:rPr>
              <w:t>Библиогр</w:t>
            </w:r>
            <w:proofErr w:type="spellEnd"/>
            <w:r w:rsidRPr="00AC5C6A">
              <w:rPr>
                <w:rFonts w:eastAsia="Times New Roman"/>
                <w:color w:val="auto"/>
              </w:rPr>
              <w:t>.:</w:t>
            </w:r>
            <w:proofErr w:type="gramEnd"/>
            <w:r w:rsidRPr="00AC5C6A">
              <w:rPr>
                <w:rFonts w:eastAsia="Times New Roman"/>
                <w:color w:val="auto"/>
              </w:rPr>
              <w:t xml:space="preserve"> 4 назв.</w:t>
            </w:r>
            <w:r w:rsidRPr="00AC5C6A">
              <w:rPr>
                <w:rFonts w:eastAsia="Times New Roman"/>
                <w:color w:val="auto"/>
              </w:rPr>
              <w:br/>
            </w:r>
            <w:r w:rsidRPr="00AC5C6A">
              <w:rPr>
                <w:rFonts w:eastAsia="Times New Roman"/>
                <w:color w:val="auto"/>
              </w:rPr>
              <w:br/>
              <w:t xml:space="preserve">Установлено, что в пределах исследуемой площади золоторудная минерализация, локализованная в телах </w:t>
            </w:r>
            <w:proofErr w:type="spellStart"/>
            <w:r w:rsidRPr="00AC5C6A">
              <w:rPr>
                <w:rFonts w:eastAsia="Times New Roman"/>
                <w:color w:val="auto"/>
              </w:rPr>
              <w:t>гранитоидов</w:t>
            </w:r>
            <w:proofErr w:type="spellEnd"/>
            <w:r w:rsidRPr="00AC5C6A">
              <w:rPr>
                <w:rFonts w:eastAsia="Times New Roman"/>
                <w:color w:val="auto"/>
              </w:rPr>
              <w:t xml:space="preserve">, контролируется зоной интенсивного проявления разрывных нарушений. Гидротермально-метасоматические </w:t>
            </w:r>
            <w:r w:rsidRPr="00AC5C6A">
              <w:rPr>
                <w:rFonts w:eastAsia="Times New Roman"/>
                <w:color w:val="auto"/>
              </w:rPr>
              <w:lastRenderedPageBreak/>
              <w:t xml:space="preserve">изменения рудовмещающих пород напрямую зависят от степени дробления и смятия. Согласно рудно-минеральным парагенезисам выделено две стадии рудного этапа. С первой связано образование </w:t>
            </w:r>
            <w:proofErr w:type="spellStart"/>
            <w:r w:rsidRPr="00AC5C6A">
              <w:rPr>
                <w:rFonts w:eastAsia="Times New Roman"/>
                <w:color w:val="auto"/>
              </w:rPr>
              <w:t>полевошпат</w:t>
            </w:r>
            <w:proofErr w:type="spellEnd"/>
            <w:r w:rsidRPr="00AC5C6A">
              <w:rPr>
                <w:rFonts w:eastAsia="Times New Roman"/>
                <w:color w:val="auto"/>
              </w:rPr>
              <w:t xml:space="preserve">-кварцевых, карбонат-кварцевых и кварцевых жил с последующим </w:t>
            </w:r>
            <w:proofErr w:type="spellStart"/>
            <w:r w:rsidRPr="00AC5C6A">
              <w:rPr>
                <w:rFonts w:eastAsia="Times New Roman"/>
                <w:color w:val="auto"/>
              </w:rPr>
              <w:t>брекчированием</w:t>
            </w:r>
            <w:proofErr w:type="spellEnd"/>
            <w:r w:rsidRPr="00AC5C6A">
              <w:rPr>
                <w:rFonts w:eastAsia="Times New Roman"/>
                <w:color w:val="auto"/>
              </w:rPr>
              <w:t xml:space="preserve"> и цементацией серицит-кварцевым материалом. В эту стадию происходит отложение </w:t>
            </w:r>
            <w:proofErr w:type="spellStart"/>
            <w:r w:rsidRPr="00AC5C6A">
              <w:rPr>
                <w:rFonts w:eastAsia="Times New Roman"/>
                <w:color w:val="auto"/>
              </w:rPr>
              <w:t>блеклорудной</w:t>
            </w:r>
            <w:proofErr w:type="spellEnd"/>
            <w:r w:rsidRPr="00AC5C6A">
              <w:rPr>
                <w:rFonts w:eastAsia="Times New Roman"/>
                <w:color w:val="auto"/>
              </w:rPr>
              <w:t xml:space="preserve"> и </w:t>
            </w:r>
            <w:proofErr w:type="spellStart"/>
            <w:r w:rsidRPr="00AC5C6A">
              <w:rPr>
                <w:rFonts w:eastAsia="Times New Roman"/>
                <w:color w:val="auto"/>
              </w:rPr>
              <w:t>полисульфидной</w:t>
            </w:r>
            <w:proofErr w:type="spellEnd"/>
            <w:r w:rsidRPr="00AC5C6A">
              <w:rPr>
                <w:rFonts w:eastAsia="Times New Roman"/>
                <w:color w:val="auto"/>
              </w:rPr>
              <w:t xml:space="preserve"> (халькопирит, галенит, сфалерит) минерализации по трещинам </w:t>
            </w:r>
            <w:proofErr w:type="spellStart"/>
            <w:r w:rsidRPr="00AC5C6A">
              <w:rPr>
                <w:rFonts w:eastAsia="Times New Roman"/>
                <w:color w:val="auto"/>
              </w:rPr>
              <w:t>катаклаза</w:t>
            </w:r>
            <w:proofErr w:type="spellEnd"/>
            <w:r w:rsidRPr="00AC5C6A">
              <w:rPr>
                <w:rFonts w:eastAsia="Times New Roman"/>
                <w:color w:val="auto"/>
              </w:rPr>
              <w:t xml:space="preserve"> и микропустотам в пирите и кварце. В этот же период начинается отложение самородного золота и завершается на второй стадии в ассоциации с </w:t>
            </w:r>
            <w:proofErr w:type="spellStart"/>
            <w:r w:rsidRPr="00AC5C6A">
              <w:rPr>
                <w:rFonts w:eastAsia="Times New Roman"/>
                <w:color w:val="auto"/>
              </w:rPr>
              <w:t>теллуридами</w:t>
            </w:r>
            <w:proofErr w:type="spellEnd"/>
            <w:r w:rsidRPr="00AC5C6A">
              <w:rPr>
                <w:rFonts w:eastAsia="Times New Roman"/>
                <w:color w:val="auto"/>
              </w:rPr>
              <w:t xml:space="preserve"> </w:t>
            </w:r>
            <w:proofErr w:type="spellStart"/>
            <w:r w:rsidRPr="00AC5C6A">
              <w:rPr>
                <w:rFonts w:eastAsia="Times New Roman"/>
                <w:color w:val="auto"/>
              </w:rPr>
              <w:t>Рb</w:t>
            </w:r>
            <w:proofErr w:type="spellEnd"/>
            <w:r w:rsidRPr="00AC5C6A">
              <w:rPr>
                <w:rFonts w:eastAsia="Times New Roman"/>
                <w:color w:val="auto"/>
              </w:rPr>
              <w:t xml:space="preserve">, </w:t>
            </w:r>
            <w:proofErr w:type="spellStart"/>
            <w:r w:rsidRPr="00AC5C6A">
              <w:rPr>
                <w:rFonts w:eastAsia="Times New Roman"/>
                <w:color w:val="auto"/>
              </w:rPr>
              <w:t>Аu</w:t>
            </w:r>
            <w:proofErr w:type="spellEnd"/>
            <w:r w:rsidRPr="00AC5C6A">
              <w:rPr>
                <w:rFonts w:eastAsia="Times New Roman"/>
                <w:color w:val="auto"/>
              </w:rPr>
              <w:t xml:space="preserve">, </w:t>
            </w:r>
            <w:proofErr w:type="spellStart"/>
            <w:r w:rsidRPr="00AC5C6A">
              <w:rPr>
                <w:rFonts w:eastAsia="Times New Roman"/>
                <w:color w:val="auto"/>
              </w:rPr>
              <w:t>Аg</w:t>
            </w:r>
            <w:proofErr w:type="spellEnd"/>
            <w:r w:rsidRPr="00AC5C6A">
              <w:rPr>
                <w:rFonts w:eastAsia="Times New Roman"/>
                <w:color w:val="auto"/>
              </w:rPr>
              <w:t xml:space="preserve"> и небольшим количеством серебра и глинистых минералов. По данным микроаналитических исследований золото характеризуется отсутствием микропримесей и высокой пробой, среднее значение 928,39 %о при вариации </w:t>
            </w:r>
            <w:proofErr w:type="spellStart"/>
            <w:r w:rsidRPr="00AC5C6A">
              <w:rPr>
                <w:rFonts w:eastAsia="Times New Roman"/>
                <w:color w:val="auto"/>
              </w:rPr>
              <w:t>пробности</w:t>
            </w:r>
            <w:proofErr w:type="spellEnd"/>
            <w:r w:rsidRPr="00AC5C6A">
              <w:rPr>
                <w:rFonts w:eastAsia="Times New Roman"/>
                <w:color w:val="auto"/>
              </w:rPr>
              <w:t xml:space="preserve"> от 809,82 до 968,91 %. С </w:t>
            </w:r>
            <w:proofErr w:type="spellStart"/>
            <w:r w:rsidRPr="00AC5C6A">
              <w:rPr>
                <w:rFonts w:eastAsia="Times New Roman"/>
                <w:color w:val="auto"/>
              </w:rPr>
              <w:t>пострудным</w:t>
            </w:r>
            <w:proofErr w:type="spellEnd"/>
            <w:r w:rsidRPr="00AC5C6A">
              <w:rPr>
                <w:rFonts w:eastAsia="Times New Roman"/>
                <w:color w:val="auto"/>
              </w:rPr>
              <w:t xml:space="preserve"> этапом связано наложение минералов висмута и кобальтина на минералы ранних парагенезисов; также отмечается развитие </w:t>
            </w:r>
            <w:proofErr w:type="spellStart"/>
            <w:r w:rsidRPr="00AC5C6A">
              <w:rPr>
                <w:rFonts w:eastAsia="Times New Roman"/>
                <w:color w:val="auto"/>
              </w:rPr>
              <w:t>микропрожилков</w:t>
            </w:r>
            <w:proofErr w:type="spellEnd"/>
            <w:r w:rsidRPr="00AC5C6A">
              <w:rPr>
                <w:rFonts w:eastAsia="Times New Roman"/>
                <w:color w:val="auto"/>
              </w:rPr>
              <w:t xml:space="preserve"> (</w:t>
            </w:r>
            <w:proofErr w:type="spellStart"/>
            <w:r w:rsidRPr="00AC5C6A">
              <w:rPr>
                <w:rFonts w:eastAsia="Times New Roman"/>
                <w:color w:val="auto"/>
              </w:rPr>
              <w:t>безрудных</w:t>
            </w:r>
            <w:proofErr w:type="spellEnd"/>
            <w:r w:rsidRPr="00AC5C6A">
              <w:rPr>
                <w:rFonts w:eastAsia="Times New Roman"/>
                <w:color w:val="auto"/>
              </w:rPr>
              <w:t>) доломита, кварца.</w:t>
            </w:r>
          </w:p>
        </w:tc>
      </w:tr>
      <w:tr w:rsidR="00E16672" w:rsidRPr="00AC5C6A" w:rsidTr="007538F0">
        <w:trPr>
          <w:tblCellSpacing w:w="15" w:type="dxa"/>
        </w:trPr>
        <w:tc>
          <w:tcPr>
            <w:tcW w:w="0" w:type="auto"/>
            <w:gridSpan w:val="3"/>
            <w:vAlign w:val="center"/>
            <w:hideMark/>
          </w:tcPr>
          <w:p w:rsidR="00E16672" w:rsidRPr="00AC5C6A" w:rsidRDefault="00E16672" w:rsidP="007538F0">
            <w:pPr>
              <w:rPr>
                <w:rFonts w:eastAsia="Times New Roman"/>
                <w:color w:val="auto"/>
              </w:rPr>
            </w:pPr>
            <w:r w:rsidRPr="00AC5C6A">
              <w:rPr>
                <w:rFonts w:eastAsia="Times New Roman"/>
                <w:b/>
                <w:bCs/>
                <w:color w:val="auto"/>
              </w:rPr>
              <w:lastRenderedPageBreak/>
              <w:t> - N-53-IV; N-53-III</w:t>
            </w:r>
            <w:r w:rsidRPr="00AC5C6A">
              <w:rPr>
                <w:rFonts w:eastAsia="Times New Roman"/>
                <w:color w:val="auto"/>
              </w:rPr>
              <w:t xml:space="preserve"> </w:t>
            </w:r>
          </w:p>
        </w:tc>
      </w:tr>
      <w:tr w:rsidR="00E16672" w:rsidRPr="00AC5C6A" w:rsidTr="00E16672">
        <w:trPr>
          <w:tblCellSpacing w:w="15" w:type="dxa"/>
        </w:trPr>
        <w:tc>
          <w:tcPr>
            <w:tcW w:w="493" w:type="pct"/>
            <w:hideMark/>
          </w:tcPr>
          <w:p w:rsidR="00E16672" w:rsidRPr="00AC5C6A" w:rsidRDefault="00E16672" w:rsidP="007538F0">
            <w:pPr>
              <w:rPr>
                <w:rFonts w:eastAsia="Times New Roman"/>
                <w:color w:val="auto"/>
              </w:rPr>
            </w:pPr>
            <w:r w:rsidRPr="00AC5C6A">
              <w:rPr>
                <w:rFonts w:eastAsia="Times New Roman"/>
                <w:color w:val="auto"/>
              </w:rPr>
              <w:t>7</w:t>
            </w:r>
          </w:p>
        </w:tc>
        <w:tc>
          <w:tcPr>
            <w:tcW w:w="987" w:type="pct"/>
            <w:hideMark/>
          </w:tcPr>
          <w:p w:rsidR="00E16672" w:rsidRPr="00AC5C6A" w:rsidRDefault="00E16672" w:rsidP="007538F0">
            <w:pPr>
              <w:rPr>
                <w:rFonts w:eastAsia="Times New Roman"/>
                <w:color w:val="auto"/>
              </w:rPr>
            </w:pPr>
            <w:r w:rsidRPr="00AC5C6A">
              <w:rPr>
                <w:rFonts w:eastAsia="Times New Roman"/>
                <w:color w:val="auto"/>
              </w:rPr>
              <w:t>Г23645</w:t>
            </w:r>
          </w:p>
        </w:tc>
        <w:tc>
          <w:tcPr>
            <w:tcW w:w="0" w:type="auto"/>
            <w:hideMark/>
          </w:tcPr>
          <w:p w:rsidR="00E16672" w:rsidRPr="00AC5C6A" w:rsidRDefault="00E16672" w:rsidP="007538F0">
            <w:pPr>
              <w:spacing w:after="240"/>
              <w:rPr>
                <w:rFonts w:eastAsia="Times New Roman"/>
                <w:color w:val="auto"/>
              </w:rPr>
            </w:pPr>
            <w:r w:rsidRPr="00AC5C6A">
              <w:rPr>
                <w:rFonts w:eastAsia="Times New Roman"/>
                <w:b/>
                <w:bCs/>
                <w:color w:val="auto"/>
              </w:rPr>
              <w:t>Рассказов, С. В.</w:t>
            </w:r>
            <w:r w:rsidRPr="00AC5C6A">
              <w:rPr>
                <w:rFonts w:eastAsia="Times New Roman"/>
                <w:color w:val="auto"/>
              </w:rPr>
              <w:br/>
              <w:t xml:space="preserve">   Различие моделей </w:t>
            </w:r>
            <w:proofErr w:type="spellStart"/>
            <w:r w:rsidRPr="00AC5C6A">
              <w:rPr>
                <w:rFonts w:eastAsia="Times New Roman"/>
                <w:color w:val="auto"/>
              </w:rPr>
              <w:t>отторженного</w:t>
            </w:r>
            <w:proofErr w:type="spellEnd"/>
            <w:r w:rsidRPr="00AC5C6A">
              <w:rPr>
                <w:rFonts w:eastAsia="Times New Roman"/>
                <w:color w:val="auto"/>
              </w:rPr>
              <w:t xml:space="preserve"> свинца галенита в рудных месторождениях древних и молодых </w:t>
            </w:r>
            <w:proofErr w:type="spellStart"/>
            <w:r w:rsidRPr="00AC5C6A">
              <w:rPr>
                <w:rFonts w:eastAsia="Times New Roman"/>
                <w:color w:val="auto"/>
              </w:rPr>
              <w:t>террейнов</w:t>
            </w:r>
            <w:proofErr w:type="spellEnd"/>
            <w:r w:rsidRPr="00AC5C6A">
              <w:rPr>
                <w:rFonts w:eastAsia="Times New Roman"/>
                <w:color w:val="auto"/>
              </w:rPr>
              <w:t xml:space="preserve"> – ключ к определению провинциальной принадлежности золотосеребряного месторождения </w:t>
            </w:r>
            <w:proofErr w:type="spellStart"/>
            <w:r w:rsidRPr="00AC5C6A">
              <w:rPr>
                <w:rFonts w:eastAsia="Times New Roman"/>
                <w:color w:val="auto"/>
              </w:rPr>
              <w:t>Кундуми</w:t>
            </w:r>
            <w:proofErr w:type="spellEnd"/>
            <w:r w:rsidRPr="00AC5C6A">
              <w:rPr>
                <w:rFonts w:eastAsia="Times New Roman"/>
                <w:color w:val="auto"/>
              </w:rPr>
              <w:t xml:space="preserve">, Западное </w:t>
            </w:r>
            <w:proofErr w:type="spellStart"/>
            <w:r w:rsidRPr="00AC5C6A">
              <w:rPr>
                <w:rFonts w:eastAsia="Times New Roman"/>
                <w:color w:val="auto"/>
              </w:rPr>
              <w:t>Приохотье</w:t>
            </w:r>
            <w:proofErr w:type="spellEnd"/>
            <w:r w:rsidRPr="00AC5C6A">
              <w:rPr>
                <w:rFonts w:eastAsia="Times New Roman"/>
                <w:color w:val="auto"/>
              </w:rPr>
              <w:t xml:space="preserve"> / С. В. Рассказов, Д. М. </w:t>
            </w:r>
            <w:proofErr w:type="spellStart"/>
            <w:r w:rsidRPr="00AC5C6A">
              <w:rPr>
                <w:rFonts w:eastAsia="Times New Roman"/>
                <w:color w:val="auto"/>
              </w:rPr>
              <w:t>Вафин</w:t>
            </w:r>
            <w:proofErr w:type="spellEnd"/>
            <w:r w:rsidRPr="00AC5C6A">
              <w:rPr>
                <w:rFonts w:eastAsia="Times New Roman"/>
                <w:color w:val="auto"/>
              </w:rPr>
              <w:br/>
              <w:t xml:space="preserve">// Континентальный </w:t>
            </w:r>
            <w:proofErr w:type="spellStart"/>
            <w:r w:rsidRPr="00AC5C6A">
              <w:rPr>
                <w:rFonts w:eastAsia="Times New Roman"/>
                <w:color w:val="auto"/>
              </w:rPr>
              <w:t>рифтогенез</w:t>
            </w:r>
            <w:proofErr w:type="spellEnd"/>
            <w:r w:rsidRPr="00AC5C6A">
              <w:rPr>
                <w:rFonts w:eastAsia="Times New Roman"/>
                <w:color w:val="auto"/>
              </w:rPr>
              <w:t xml:space="preserve">, сопутствующие процессы. – Иркутск, 2024. – С. 117-119. – </w:t>
            </w:r>
            <w:proofErr w:type="spellStart"/>
            <w:proofErr w:type="gramStart"/>
            <w:r w:rsidRPr="00AC5C6A">
              <w:rPr>
                <w:rFonts w:eastAsia="Times New Roman"/>
                <w:color w:val="auto"/>
              </w:rPr>
              <w:t>Библиогр</w:t>
            </w:r>
            <w:proofErr w:type="spellEnd"/>
            <w:r w:rsidRPr="00AC5C6A">
              <w:rPr>
                <w:rFonts w:eastAsia="Times New Roman"/>
                <w:color w:val="auto"/>
              </w:rPr>
              <w:t>.:</w:t>
            </w:r>
            <w:proofErr w:type="gramEnd"/>
            <w:r w:rsidRPr="00AC5C6A">
              <w:rPr>
                <w:rFonts w:eastAsia="Times New Roman"/>
                <w:color w:val="auto"/>
              </w:rPr>
              <w:t xml:space="preserve"> с. 118-119.</w:t>
            </w:r>
          </w:p>
        </w:tc>
      </w:tr>
    </w:tbl>
    <w:p w:rsidR="00E16672" w:rsidRPr="00AC5C6A" w:rsidRDefault="00E16672" w:rsidP="00E16672">
      <w:pPr>
        <w:rPr>
          <w:rFonts w:eastAsia="Times New Roman"/>
          <w:color w:val="auto"/>
        </w:rPr>
      </w:pPr>
    </w:p>
    <w:p w:rsidR="00E16672" w:rsidRPr="00E16672" w:rsidRDefault="00E16672" w:rsidP="00E16672">
      <w:pPr>
        <w:jc w:val="center"/>
        <w:rPr>
          <w:b/>
          <w:color w:val="auto"/>
          <w:sz w:val="27"/>
          <w:szCs w:val="27"/>
        </w:rPr>
      </w:pPr>
    </w:p>
    <w:sectPr w:rsidR="00E16672" w:rsidRPr="00E166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237443"/>
    <w:multiLevelType w:val="hybridMultilevel"/>
    <w:tmpl w:val="728AB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72"/>
    <w:rsid w:val="00577F1D"/>
    <w:rsid w:val="00940A6D"/>
    <w:rsid w:val="00960303"/>
    <w:rsid w:val="00BB71B2"/>
    <w:rsid w:val="00E16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414D4E-5800-445B-AF77-00DBEA2CB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6672"/>
    <w:pPr>
      <w:spacing w:after="0" w:line="240" w:lineRule="auto"/>
    </w:pPr>
    <w:rPr>
      <w:rFonts w:ascii="Times New Roman" w:eastAsiaTheme="minorEastAsia" w:hAnsi="Times New Roman" w:cs="Times New Roman"/>
      <w:color w:val="000088"/>
      <w:sz w:val="24"/>
      <w:szCs w:val="24"/>
      <w:lang w:eastAsia="ru-RU"/>
    </w:rPr>
  </w:style>
  <w:style w:type="paragraph" w:styleId="3">
    <w:name w:val="heading 3"/>
    <w:basedOn w:val="a"/>
    <w:link w:val="30"/>
    <w:uiPriority w:val="9"/>
    <w:qFormat/>
    <w:rsid w:val="00E1667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16672"/>
    <w:rPr>
      <w:rFonts w:ascii="Times New Roman" w:eastAsiaTheme="minorEastAsia" w:hAnsi="Times New Roman" w:cs="Times New Roman"/>
      <w:b/>
      <w:bCs/>
      <w:color w:val="000088"/>
      <w:sz w:val="27"/>
      <w:szCs w:val="27"/>
      <w:lang w:eastAsia="ru-RU"/>
    </w:rPr>
  </w:style>
  <w:style w:type="paragraph" w:styleId="a3">
    <w:name w:val="List Paragraph"/>
    <w:basedOn w:val="a"/>
    <w:uiPriority w:val="34"/>
    <w:qFormat/>
    <w:rsid w:val="00E166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21</Pages>
  <Words>7541</Words>
  <Characters>42987</Characters>
  <Application>Microsoft Office Word</Application>
  <DocSecurity>0</DocSecurity>
  <Lines>358</Lines>
  <Paragraphs>100</Paragraphs>
  <ScaleCrop>false</ScaleCrop>
  <Company/>
  <LinksUpToDate>false</LinksUpToDate>
  <CharactersWithSpaces>50428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Румянцева Ирина Александровна</dc:creator>
  <cp:keywords/>
  <dc:description/>
  <cp:lastModifiedBy>Румянцева Ирина Александровна</cp:lastModifiedBy>
  <cp:revision>1</cp:revision>
  <dcterms:created xsi:type="dcterms:W3CDTF">2025-01-28T07:48:00Z</dcterms:created>
  <dcterms:modified xsi:type="dcterms:W3CDTF">2025-01-28T07:50:00Z</dcterms:modified>
</cp:coreProperties>
</file>