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7F2" w:rsidRDefault="000E77F2" w:rsidP="000E77F2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L-56, 57, M-56, 57</w:t>
      </w:r>
    </w:p>
    <w:p w:rsidR="000E77F2" w:rsidRDefault="000E77F2" w:rsidP="000E77F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2023-2024</w:t>
      </w:r>
    </w:p>
    <w:p w:rsidR="000E77F2" w:rsidRPr="000E77F2" w:rsidRDefault="000E77F2" w:rsidP="000E77F2">
      <w:pPr>
        <w:pStyle w:val="3"/>
        <w:numPr>
          <w:ilvl w:val="0"/>
          <w:numId w:val="1"/>
        </w:numPr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E77F2" w:rsidRPr="00D40AD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t> - M-57-VII</w:t>
            </w:r>
            <w:r w:rsidRPr="00D40AD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5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   </w:t>
            </w:r>
            <w:r w:rsidRPr="00D40ADE">
              <w:rPr>
                <w:rFonts w:eastAsia="Times New Roman"/>
                <w:b/>
                <w:bCs/>
                <w:color w:val="auto"/>
              </w:rPr>
              <w:t xml:space="preserve">Изменения сейсмических скоростей под вулканом </w:t>
            </w:r>
            <w:proofErr w:type="spellStart"/>
            <w:r w:rsidRPr="00D40ADE">
              <w:rPr>
                <w:rFonts w:eastAsia="Times New Roman"/>
                <w:b/>
                <w:bCs/>
                <w:color w:val="auto"/>
              </w:rPr>
              <w:t>Эбеко</w:t>
            </w:r>
            <w:proofErr w:type="spellEnd"/>
            <w:r w:rsidRPr="00D40ADE">
              <w:rPr>
                <w:rFonts w:eastAsia="Times New Roman"/>
                <w:b/>
                <w:bCs/>
                <w:color w:val="auto"/>
              </w:rPr>
              <w:t xml:space="preserve"> (Курильские острова) по наблюдениям в июле-августе 2021 года</w:t>
            </w:r>
            <w:r w:rsidRPr="00D40ADE">
              <w:rPr>
                <w:rFonts w:eastAsia="Times New Roman"/>
                <w:color w:val="auto"/>
              </w:rPr>
              <w:t xml:space="preserve"> / Я. М. </w:t>
            </w:r>
            <w:proofErr w:type="spellStart"/>
            <w:r w:rsidRPr="00D40ADE">
              <w:rPr>
                <w:rFonts w:eastAsia="Times New Roman"/>
                <w:color w:val="auto"/>
              </w:rPr>
              <w:t>Бережнев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, Н. Н. </w:t>
            </w:r>
            <w:proofErr w:type="spellStart"/>
            <w:r w:rsidRPr="00D40ADE">
              <w:rPr>
                <w:rFonts w:eastAsia="Times New Roman"/>
                <w:color w:val="auto"/>
              </w:rPr>
              <w:t>Беловежец</w:t>
            </w:r>
            <w:proofErr w:type="spellEnd"/>
            <w:r w:rsidRPr="00D40ADE">
              <w:rPr>
                <w:rFonts w:eastAsia="Times New Roman"/>
                <w:color w:val="auto"/>
              </w:rPr>
              <w:t>, И. Ю. Кулаков [и др.]</w:t>
            </w:r>
            <w:r w:rsidRPr="00D40ADE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2024. – Т. 515, № 1. - С. 110-</w:t>
            </w:r>
            <w:proofErr w:type="gramStart"/>
            <w:r w:rsidRPr="00D40ADE">
              <w:rPr>
                <w:rFonts w:eastAsia="Times New Roman"/>
                <w:color w:val="auto"/>
              </w:rPr>
              <w:t>117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D40A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0ADE">
              <w:rPr>
                <w:rFonts w:eastAsia="Times New Roman"/>
                <w:color w:val="auto"/>
              </w:rPr>
              <w:t>.: 20 назв.</w:t>
            </w:r>
            <w:r w:rsidRPr="00D40ADE">
              <w:rPr>
                <w:rFonts w:eastAsia="Times New Roman"/>
                <w:color w:val="auto"/>
              </w:rPr>
              <w:br/>
            </w:r>
            <w:r w:rsidRPr="00D40ADE">
              <w:rPr>
                <w:rFonts w:eastAsia="Times New Roman"/>
                <w:color w:val="auto"/>
              </w:rPr>
              <w:br/>
              <w:t xml:space="preserve">Представлены изменения сейсмических скоростей в северной части острова </w:t>
            </w:r>
            <w:proofErr w:type="spellStart"/>
            <w:r w:rsidRPr="00D40ADE">
              <w:rPr>
                <w:rFonts w:eastAsia="Times New Roman"/>
                <w:color w:val="auto"/>
              </w:rPr>
              <w:t>Парамушир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(Курильские острова), где расположен действующий вулкан </w:t>
            </w:r>
            <w:proofErr w:type="spellStart"/>
            <w:r w:rsidRPr="00D40ADE">
              <w:rPr>
                <w:rFonts w:eastAsia="Times New Roman"/>
                <w:color w:val="auto"/>
              </w:rPr>
              <w:t>Эбеко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. Были использованы данные сейсмической сети, функционировавшей в этом районе в 2021-2022 годах, с 1 июля по 15 августа 2021 года, когда работало большинство сейсмических станций сети. Изменения сейсмических скоростей были получены на основе функций взаимной кросс-корреляции сейсмического шума. Для выявления общих закономерностей </w:t>
            </w:r>
            <w:proofErr w:type="gramStart"/>
            <w:r w:rsidRPr="00D40ADE">
              <w:rPr>
                <w:rFonts w:eastAsia="Times New Roman"/>
                <w:color w:val="auto"/>
              </w:rPr>
              <w:t>в полученных кривых изменения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скоростей был проведен кластерный анализ, в результате которого все кривые были разделены на две группы, имеющие схожую форму внутри каждой группы, но сильно различающиеся между группами. Изменения скорости в первой группе, соответствующей парам станций, охватывающим весь северный </w:t>
            </w:r>
            <w:proofErr w:type="spellStart"/>
            <w:r w:rsidRPr="00D40ADE">
              <w:rPr>
                <w:rFonts w:eastAsia="Times New Roman"/>
                <w:color w:val="auto"/>
              </w:rPr>
              <w:t>Парамушир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, имеют некоторую запаздывающую корреляцию с интенсивностью осадков, что позволяет предположить, что эти изменения могут быть вызваны миграцией метеорных вод. Во второй группе, более сконцентрированной в районе вулкана </w:t>
            </w:r>
            <w:proofErr w:type="spellStart"/>
            <w:r w:rsidRPr="00D40ADE">
              <w:rPr>
                <w:rFonts w:eastAsia="Times New Roman"/>
                <w:color w:val="auto"/>
              </w:rPr>
              <w:t>Эбеко</w:t>
            </w:r>
            <w:proofErr w:type="spellEnd"/>
            <w:r w:rsidRPr="00D40ADE">
              <w:rPr>
                <w:rFonts w:eastAsia="Times New Roman"/>
                <w:color w:val="auto"/>
              </w:rPr>
              <w:t>, изменения скорости, по-видимому, связаны как с внешними факторами (осадки и атмосферное давление), так и с внутренней деятельностью вулкана (</w:t>
            </w:r>
            <w:proofErr w:type="spellStart"/>
            <w:r w:rsidRPr="00D40ADE">
              <w:rPr>
                <w:rFonts w:eastAsia="Times New Roman"/>
                <w:color w:val="auto"/>
              </w:rPr>
              <w:t>фреатические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взрывы, сейсмичность, термические аномалии и </w:t>
            </w:r>
            <w:proofErr w:type="spellStart"/>
            <w:r w:rsidRPr="00D40ADE">
              <w:rPr>
                <w:rFonts w:eastAsia="Times New Roman"/>
                <w:color w:val="auto"/>
              </w:rPr>
              <w:t>газовыделение</w:t>
            </w:r>
            <w:proofErr w:type="spellEnd"/>
            <w:r w:rsidRPr="00D40ADE">
              <w:rPr>
                <w:rFonts w:eastAsia="Times New Roman"/>
                <w:color w:val="auto"/>
              </w:rPr>
              <w:t>).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t> - L-55; L-56; K-55</w:t>
            </w:r>
            <w:r w:rsidRPr="00D40AD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5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   </w:t>
            </w:r>
            <w:r w:rsidRPr="00D40ADE">
              <w:rPr>
                <w:rFonts w:eastAsia="Times New Roman"/>
                <w:b/>
                <w:bCs/>
                <w:color w:val="auto"/>
              </w:rPr>
              <w:t xml:space="preserve">Оценка загрязнения вод Южно-Курильской рыболовной зоны России радиоактивными водами АЭС "Фукусима-1" на основе </w:t>
            </w:r>
            <w:proofErr w:type="spellStart"/>
            <w:r w:rsidRPr="00D40ADE">
              <w:rPr>
                <w:rFonts w:eastAsia="Times New Roman"/>
                <w:b/>
                <w:bCs/>
                <w:color w:val="auto"/>
              </w:rPr>
              <w:t>лагранжева</w:t>
            </w:r>
            <w:proofErr w:type="spellEnd"/>
            <w:r w:rsidRPr="00D40AD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40ADE">
              <w:rPr>
                <w:rFonts w:eastAsia="Times New Roman"/>
                <w:b/>
                <w:bCs/>
                <w:color w:val="auto"/>
              </w:rPr>
              <w:t>моделироваия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D40ADE">
              <w:rPr>
                <w:rFonts w:eastAsia="Times New Roman"/>
                <w:color w:val="auto"/>
              </w:rPr>
              <w:t>Будянский</w:t>
            </w:r>
            <w:proofErr w:type="spellEnd"/>
            <w:r w:rsidRPr="00D40ADE">
              <w:rPr>
                <w:rFonts w:eastAsia="Times New Roman"/>
                <w:color w:val="auto"/>
              </w:rPr>
              <w:t>, А. А. Удалов, М. А. Лебедева, Т. В. Белоненко</w:t>
            </w:r>
            <w:r w:rsidRPr="00D40ADE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2024. – Т. 515, № 1. - С. 164-</w:t>
            </w:r>
            <w:proofErr w:type="gramStart"/>
            <w:r w:rsidRPr="00D40ADE">
              <w:rPr>
                <w:rFonts w:eastAsia="Times New Roman"/>
                <w:color w:val="auto"/>
              </w:rPr>
              <w:t>174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D40A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0ADE">
              <w:rPr>
                <w:rFonts w:eastAsia="Times New Roman"/>
                <w:color w:val="auto"/>
              </w:rPr>
              <w:t>.: 13 назв.</w:t>
            </w:r>
            <w:r w:rsidRPr="00D40ADE">
              <w:rPr>
                <w:rFonts w:eastAsia="Times New Roman"/>
                <w:color w:val="auto"/>
              </w:rPr>
              <w:br/>
            </w:r>
            <w:r w:rsidRPr="00D40ADE">
              <w:rPr>
                <w:rFonts w:eastAsia="Times New Roman"/>
                <w:color w:val="auto"/>
              </w:rPr>
              <w:br/>
              <w:t xml:space="preserve">В работе изучается потенциальная опасность, исходящая от мероприятий, проводимых правительством Японии по сбросу технической радиоактивной воды из хранилищ АЭС “Фукусима-1”. Рассматривается загрязнение радиоактивными </w:t>
            </w:r>
            <w:r w:rsidRPr="00D40ADE">
              <w:rPr>
                <w:rFonts w:eastAsia="Times New Roman"/>
                <w:color w:val="auto"/>
              </w:rPr>
              <w:lastRenderedPageBreak/>
              <w:t xml:space="preserve">частицами акватории Южно-Курильской рыболовной зоны (ЮКРЗ), которая является одним из наиболее перспективных районов для рыболовного промысла Российской Федерации. На основе моделирования переноса пассивных маркеров, имитирующих радиоактивное загрязнение, анализируются пути и механизмы переноса загрязнения в ЮКРЗ. Исследование проводится по </w:t>
            </w:r>
            <w:proofErr w:type="spellStart"/>
            <w:r w:rsidRPr="00D40ADE">
              <w:rPr>
                <w:rFonts w:eastAsia="Times New Roman"/>
                <w:color w:val="auto"/>
              </w:rPr>
              <w:t>альтиметрическим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данным о геострофических скоростях для периода с 24 августа 2022 г. по 24 августа 2023 г. Перенос загрязнения в ЮКРЗ определяется комплексом условий, связанных с текущим режимом развития Первого меандра Куросио, а также локальной системой вихрей разных знаков как вблизи места слива, так и на границе ЮКРЗ. Установлена сезонная зависимость скорости и количества проникновения загрязненных вод к берегам РФ. Обнаружена возможность быстрой адвекции загрязнения в ЮКРЗ: за 13 суток. Такая скорость обусловлена захватом загрязнения меандром Куросио и дальнейшим его переносом системой мезомасштабных вихрей до границ ЮКРЗ. Выявлена порционность в поступлении загрязнения в ЮКРЗ. Построены графики распределения количества “грязных” маркеров по временам их запуска и поступления загрязненных вод к границе ЮКРЗ.</w:t>
            </w:r>
          </w:p>
        </w:tc>
      </w:tr>
      <w:tr w:rsidR="000E77F2" w:rsidRPr="000E77F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0E77F2" w:rsidRDefault="000E77F2" w:rsidP="007538F0">
            <w:pPr>
              <w:rPr>
                <w:rFonts w:eastAsia="Times New Roman"/>
                <w:color w:val="auto"/>
                <w:lang w:val="en-US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0E77F2">
              <w:rPr>
                <w:rFonts w:eastAsia="Times New Roman"/>
                <w:b/>
                <w:bCs/>
                <w:color w:val="auto"/>
                <w:lang w:val="en-US"/>
              </w:rPr>
              <w:t>- N-57-XXVII; M-57-I; N-57-XXXIII; N-57-XXVI; K-55-II; L-55-XXVIII</w:t>
            </w:r>
            <w:r w:rsidRPr="000E77F2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5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D40ADE">
              <w:rPr>
                <w:rFonts w:eastAsia="Times New Roman"/>
                <w:b/>
                <w:bCs/>
                <w:color w:val="auto"/>
              </w:rPr>
              <w:t>Спектор</w:t>
            </w:r>
            <w:proofErr w:type="spellEnd"/>
            <w:r w:rsidRPr="00D40ADE">
              <w:rPr>
                <w:rFonts w:eastAsia="Times New Roman"/>
                <w:b/>
                <w:bCs/>
                <w:color w:val="auto"/>
              </w:rPr>
              <w:t>, С. В.</w:t>
            </w:r>
            <w:r w:rsidRPr="00D40ADE">
              <w:rPr>
                <w:rFonts w:eastAsia="Times New Roman"/>
                <w:color w:val="auto"/>
              </w:rPr>
              <w:br/>
              <w:t xml:space="preserve">   Месторождения теплоэнергетических вод </w:t>
            </w:r>
            <w:proofErr w:type="gramStart"/>
            <w:r w:rsidRPr="00D40ADE">
              <w:rPr>
                <w:rFonts w:eastAsia="Times New Roman"/>
                <w:color w:val="auto"/>
              </w:rPr>
              <w:t>Курило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-Камчатского региона и перспективы их освоения / С. В. </w:t>
            </w:r>
            <w:proofErr w:type="spellStart"/>
            <w:r w:rsidRPr="00D40ADE">
              <w:rPr>
                <w:rFonts w:eastAsia="Times New Roman"/>
                <w:color w:val="auto"/>
              </w:rPr>
              <w:t>Спектор</w:t>
            </w:r>
            <w:proofErr w:type="spellEnd"/>
            <w:r w:rsidRPr="00D40ADE">
              <w:rPr>
                <w:rFonts w:eastAsia="Times New Roman"/>
                <w:color w:val="auto"/>
              </w:rPr>
              <w:t>, А. В. Платонова, Р. В. Красников</w:t>
            </w:r>
            <w:r w:rsidRPr="00D40ADE">
              <w:rPr>
                <w:rFonts w:eastAsia="Times New Roman"/>
                <w:color w:val="auto"/>
              </w:rPr>
              <w:br/>
              <w:t>// Разведка и охрана недр. – 2023. – № 11. - С. 36-</w:t>
            </w:r>
            <w:proofErr w:type="gramStart"/>
            <w:r w:rsidRPr="00D40ADE">
              <w:rPr>
                <w:rFonts w:eastAsia="Times New Roman"/>
                <w:color w:val="auto"/>
              </w:rPr>
              <w:t>45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D40A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0ADE">
              <w:rPr>
                <w:rFonts w:eastAsia="Times New Roman"/>
                <w:color w:val="auto"/>
              </w:rPr>
              <w:t>: 7 назв.</w:t>
            </w:r>
            <w:r w:rsidRPr="00D40ADE">
              <w:rPr>
                <w:rFonts w:eastAsia="Times New Roman"/>
                <w:color w:val="auto"/>
              </w:rPr>
              <w:br/>
            </w:r>
            <w:r w:rsidRPr="00D40ADE">
              <w:rPr>
                <w:rFonts w:eastAsia="Times New Roman"/>
                <w:color w:val="auto"/>
              </w:rPr>
              <w:br/>
              <w:t xml:space="preserve">Приведены актуальные сведения о геологическом строении, </w:t>
            </w:r>
            <w:proofErr w:type="spellStart"/>
            <w:r w:rsidRPr="00D40ADE">
              <w:rPr>
                <w:rFonts w:eastAsia="Times New Roman"/>
                <w:color w:val="auto"/>
              </w:rPr>
              <w:t>гидрогеотермических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условиях, запасах подземных теплоэнергетических вод и освоении наиболее значимых месторождений теплоэнергетических вод Камчатки и Курильских островов. Рассмотрена эффективность использования и перспективы освоения новых гидротермальных площадей. Показано, что текущая и ближайшая перспективная потребность в теплоэнергетических водах может быть удовлетворена за счет имеющихся запасов.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t> - M-57; N-57; N-58</w:t>
            </w:r>
            <w:r w:rsidRPr="00D40AD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5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t>Смирнов, В. Б.</w:t>
            </w:r>
            <w:r w:rsidRPr="00D40ADE">
              <w:rPr>
                <w:rFonts w:eastAsia="Times New Roman"/>
                <w:color w:val="auto"/>
              </w:rPr>
              <w:br/>
              <w:t xml:space="preserve">   Стадийность проявления аномалий сейсмического режима перед землетрясениями Камчатки, Японии и Исландии / В. Б. Смирнов, А. А. </w:t>
            </w:r>
            <w:proofErr w:type="spellStart"/>
            <w:r w:rsidRPr="00D40ADE">
              <w:rPr>
                <w:rFonts w:eastAsia="Times New Roman"/>
                <w:color w:val="auto"/>
              </w:rPr>
              <w:t>Петрушов</w:t>
            </w:r>
            <w:proofErr w:type="spellEnd"/>
            <w:r w:rsidRPr="00D40ADE">
              <w:rPr>
                <w:rFonts w:eastAsia="Times New Roman"/>
                <w:color w:val="auto"/>
              </w:rPr>
              <w:br/>
              <w:t>// Физика Земли. – 2023. – № 5. - С. 62-</w:t>
            </w:r>
            <w:proofErr w:type="gramStart"/>
            <w:r w:rsidRPr="00D40ADE">
              <w:rPr>
                <w:rFonts w:eastAsia="Times New Roman"/>
                <w:color w:val="auto"/>
              </w:rPr>
              <w:t>78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40A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0ADE">
              <w:rPr>
                <w:rFonts w:eastAsia="Times New Roman"/>
                <w:color w:val="auto"/>
              </w:rPr>
              <w:t>.: с. 77-78.</w:t>
            </w:r>
            <w:r w:rsidRPr="00D40ADE">
              <w:rPr>
                <w:rFonts w:eastAsia="Times New Roman"/>
                <w:color w:val="auto"/>
              </w:rPr>
              <w:br/>
            </w:r>
            <w:r w:rsidRPr="00D40ADE">
              <w:rPr>
                <w:rFonts w:eastAsia="Times New Roman"/>
                <w:color w:val="auto"/>
              </w:rPr>
              <w:br/>
              <w:t xml:space="preserve">Представлены результаты выявления стадийности проявления аномалий параметров сейсмического режима перед </w:t>
            </w:r>
            <w:r w:rsidRPr="00D40ADE">
              <w:rPr>
                <w:rFonts w:eastAsia="Times New Roman"/>
                <w:color w:val="auto"/>
              </w:rPr>
              <w:lastRenderedPageBreak/>
              <w:t xml:space="preserve">землетрясениями различных магнитуд. Под стадийностью понимается соотношение времен формирования и развития аномалий различных параметров сейсмического режима. Для анализа отобраны землетрясения в областях с двумя генеральными тектоническими типами: в зоне </w:t>
            </w:r>
            <w:proofErr w:type="spellStart"/>
            <w:r w:rsidRPr="00D40ADE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(Камчатка и Япония) и в </w:t>
            </w:r>
            <w:proofErr w:type="spellStart"/>
            <w:r w:rsidRPr="00D40ADE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зоне (Исландия). Выбор регионов определялся, в первую очередь, доступностью и качеством региональных сейсмических каталогов. В качестве параметров сейсмического режима рассматривались наклон графика повторяемости и комплексный параметр, известный как RTL. Пространственно-временные аномалии выявлялись перед отобранными землетрясениями на основе известных “образов предвестников” параметров сейсмического режима. Сопоставление длительностей выявленных аномалий показало, что аномалии наклона графика повторяемости возникают, в целом, раньше, чем аномалии RTL. Высказаны предположения о возможной причине такой стадийности проявления аномалий. В окрестностях изученных землетрясений оценивалось также изменение параметра концентрации </w:t>
            </w:r>
            <w:proofErr w:type="spellStart"/>
            <w:r w:rsidRPr="00D40ADE">
              <w:rPr>
                <w:rFonts w:eastAsia="Times New Roman"/>
                <w:color w:val="auto"/>
              </w:rPr>
              <w:t>сейсмогенных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разрывов в пределах соответствующих сейсмических циклов. Сопоставление времен возникновения выявленных аномалий сейсмического режима с соответствующими этим временам значениями параметра концентрации </w:t>
            </w:r>
            <w:proofErr w:type="spellStart"/>
            <w:r w:rsidRPr="00D40ADE">
              <w:rPr>
                <w:rFonts w:eastAsia="Times New Roman"/>
                <w:color w:val="auto"/>
              </w:rPr>
              <w:t>сейсмогенных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разрывов показало, что формирование аномалий сейсмического режима происходит на стадии, когда состояние системы накопившихся за время сейсмического цикла </w:t>
            </w:r>
            <w:proofErr w:type="spellStart"/>
            <w:r w:rsidRPr="00D40ADE">
              <w:rPr>
                <w:rFonts w:eastAsia="Times New Roman"/>
                <w:color w:val="auto"/>
              </w:rPr>
              <w:t>сейсмогенных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разрывов практически достигло критического значения.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lastRenderedPageBreak/>
              <w:t> - L-55; L-56</w:t>
            </w:r>
            <w:r w:rsidRPr="00D40AD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5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   </w:t>
            </w:r>
            <w:r w:rsidRPr="00D40ADE">
              <w:rPr>
                <w:rFonts w:eastAsia="Times New Roman"/>
                <w:b/>
                <w:bCs/>
                <w:color w:val="auto"/>
              </w:rPr>
              <w:t>Геоморфологические индикаторы сдвиговых перемещений на острове Уруп (Большая Курильская гряда)</w:t>
            </w:r>
            <w:r w:rsidRPr="00D40ADE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D40ADE">
              <w:rPr>
                <w:rFonts w:eastAsia="Times New Roman"/>
                <w:color w:val="auto"/>
              </w:rPr>
              <w:t>Сенцов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, А. О. </w:t>
            </w:r>
            <w:proofErr w:type="spellStart"/>
            <w:r w:rsidRPr="00D40ADE">
              <w:rPr>
                <w:rFonts w:eastAsia="Times New Roman"/>
                <w:color w:val="auto"/>
              </w:rPr>
              <w:t>Агибалов</w:t>
            </w:r>
            <w:proofErr w:type="spellEnd"/>
            <w:r w:rsidRPr="00D40ADE">
              <w:rPr>
                <w:rFonts w:eastAsia="Times New Roman"/>
                <w:color w:val="auto"/>
              </w:rPr>
              <w:t>, В. А. Зайцев [и др.]</w:t>
            </w:r>
            <w:r w:rsidRPr="00D40ADE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– 2023. – Т. 78, № 3. - С. 82-</w:t>
            </w:r>
            <w:proofErr w:type="gramStart"/>
            <w:r w:rsidRPr="00D40ADE">
              <w:rPr>
                <w:rFonts w:eastAsia="Times New Roman"/>
                <w:color w:val="auto"/>
              </w:rPr>
              <w:t>91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D40A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0ADE">
              <w:rPr>
                <w:rFonts w:eastAsia="Times New Roman"/>
                <w:color w:val="auto"/>
              </w:rPr>
              <w:t>.: с. 89-91.</w:t>
            </w:r>
            <w:r w:rsidRPr="00D40ADE">
              <w:rPr>
                <w:rFonts w:eastAsia="Times New Roman"/>
                <w:color w:val="auto"/>
              </w:rPr>
              <w:br/>
            </w:r>
            <w:r w:rsidRPr="00D40ADE">
              <w:rPr>
                <w:rFonts w:eastAsia="Times New Roman"/>
                <w:color w:val="auto"/>
              </w:rPr>
              <w:br/>
              <w:t xml:space="preserve">Остров Уруп, расположенный в южной части Большой Курильской гряды, является интересным объектом исследования из-за того, что на его рельеф, отличающийся контрастностью и значительной глубиной вертикального расчленения, большое влияние оказали новейшие тектонические процессы. Судя по геологическим данным, этот остров на современном этапе находится в сдвиговом поле напряжений при ориентировке оси максимального сжатия в юго-восточных румбах. Оно объяснимо </w:t>
            </w:r>
            <w:proofErr w:type="spellStart"/>
            <w:r w:rsidRPr="00D40ADE">
              <w:rPr>
                <w:rFonts w:eastAsia="Times New Roman"/>
                <w:color w:val="auto"/>
              </w:rPr>
              <w:t>субдукционным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взаимодействием Тихоокеанской и </w:t>
            </w:r>
            <w:proofErr w:type="spellStart"/>
            <w:r w:rsidRPr="00D40ADE">
              <w:rPr>
                <w:rFonts w:eastAsia="Times New Roman"/>
                <w:color w:val="auto"/>
              </w:rPr>
              <w:t>Охотоморской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литосферных плит под острым углом порядка 55°. Визуальное и автоматизированное дешифрирование космических снимков и цифровой модели рельефа, анализ рисунка эрозионной сети позволили выявить геоморфологические признаки сдвиговых перемещений. К ним относится эшелонированное расположение </w:t>
            </w:r>
            <w:proofErr w:type="spellStart"/>
            <w:r w:rsidRPr="00D40ADE">
              <w:rPr>
                <w:rFonts w:eastAsia="Times New Roman"/>
                <w:color w:val="auto"/>
              </w:rPr>
              <w:t>линеаментов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</w:t>
            </w:r>
            <w:r w:rsidRPr="00D40ADE">
              <w:rPr>
                <w:rFonts w:eastAsia="Times New Roman"/>
                <w:color w:val="auto"/>
              </w:rPr>
              <w:lastRenderedPageBreak/>
              <w:t xml:space="preserve">как трещин отрыва при правом сдвиге в районе реки Рыбной и на Сквозняковом перешейке, где ранее были выделены разрывные нарушения неустановленной кинематики. Рассмотрены закономерно ориентированные в северо-восточном направлении зоны, отличающиеся асимметричным рисунком эрозионной сети: в их пределах небольшие притоки расположены с одного борта водотока старшего порядка как </w:t>
            </w:r>
            <w:proofErr w:type="spellStart"/>
            <w:r w:rsidRPr="00D40ADE">
              <w:rPr>
                <w:rFonts w:eastAsia="Times New Roman"/>
                <w:color w:val="auto"/>
              </w:rPr>
              <w:t>мегатрещины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отрыва. В районе эпицентра землетрясения 1989 г., произошедшего в обстановке широтного горизонтального растяжения, зафиксировано линейное понижение рельефа с перистым рисунком водотоков, проинтерпретированное нами как </w:t>
            </w:r>
            <w:proofErr w:type="spellStart"/>
            <w:r w:rsidRPr="00D40ADE">
              <w:rPr>
                <w:rFonts w:eastAsia="Times New Roman"/>
                <w:color w:val="auto"/>
              </w:rPr>
              <w:t>морфоструктура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растяжения. Аналогичные предполагаемые зоны растяжения, простирающиеся преимущественно по азимуту 130–140°, зафиксированы на Тихоокеанском побережье острова. Ориентировка упомянутых зон, а также кинематика выделенных по геоморфологическим данным предполагаемых сдвигов согласуются с общими представлениями о напряженно-деформированном состоянии Южных Курил и выполненной нами по замерам </w:t>
            </w:r>
            <w:proofErr w:type="spellStart"/>
            <w:r w:rsidRPr="00D40ADE">
              <w:rPr>
                <w:rFonts w:eastAsia="Times New Roman"/>
                <w:color w:val="auto"/>
              </w:rPr>
              <w:t>трещиноватости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реконструкции главных нормальных осей напряжений полуострова </w:t>
            </w:r>
            <w:proofErr w:type="spellStart"/>
            <w:r w:rsidRPr="00D40ADE">
              <w:rPr>
                <w:rFonts w:eastAsia="Times New Roman"/>
                <w:color w:val="auto"/>
              </w:rPr>
              <w:t>Кастрикум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, что указывает на возможность предложенной структурно-геоморфологической интерпретации территории Урупа. В целом полученные нами новые данные о конфигурации и кинематике предполагаемых активных сдвиговых разрывных нарушений и </w:t>
            </w:r>
            <w:proofErr w:type="spellStart"/>
            <w:r w:rsidRPr="00D40ADE">
              <w:rPr>
                <w:rFonts w:eastAsia="Times New Roman"/>
                <w:color w:val="auto"/>
              </w:rPr>
              <w:t>морфоструктур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растяжения дополняют существующие представления о новейших деформациях изучаемой области.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lastRenderedPageBreak/>
              <w:t> - M-57-I; M-57-II; M-57-VII</w:t>
            </w:r>
            <w:r w:rsidRPr="00D40AD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5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   </w:t>
            </w:r>
            <w:r w:rsidRPr="00D40ADE">
              <w:rPr>
                <w:rFonts w:eastAsia="Times New Roman"/>
                <w:b/>
                <w:bCs/>
                <w:color w:val="auto"/>
              </w:rPr>
              <w:t xml:space="preserve">Петрология </w:t>
            </w:r>
            <w:proofErr w:type="spellStart"/>
            <w:r w:rsidRPr="00D40ADE">
              <w:rPr>
                <w:rFonts w:eastAsia="Times New Roman"/>
                <w:b/>
                <w:bCs/>
                <w:color w:val="auto"/>
              </w:rPr>
              <w:t>голыгинских</w:t>
            </w:r>
            <w:proofErr w:type="spellEnd"/>
            <w:r w:rsidRPr="00D40AD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40ADE">
              <w:rPr>
                <w:rFonts w:eastAsia="Times New Roman"/>
                <w:b/>
                <w:bCs/>
                <w:color w:val="auto"/>
              </w:rPr>
              <w:t>игнимбритов</w:t>
            </w:r>
            <w:proofErr w:type="spellEnd"/>
            <w:r w:rsidRPr="00D40ADE">
              <w:rPr>
                <w:rFonts w:eastAsia="Times New Roman"/>
                <w:b/>
                <w:bCs/>
                <w:color w:val="auto"/>
              </w:rPr>
              <w:t xml:space="preserve"> (Южная Камчатка)</w:t>
            </w:r>
            <w:r w:rsidRPr="00D40ADE">
              <w:rPr>
                <w:rFonts w:eastAsia="Times New Roman"/>
                <w:color w:val="auto"/>
              </w:rPr>
              <w:t xml:space="preserve"> / М. Д. </w:t>
            </w:r>
            <w:proofErr w:type="spellStart"/>
            <w:r w:rsidRPr="00D40ADE">
              <w:rPr>
                <w:rFonts w:eastAsia="Times New Roman"/>
                <w:color w:val="auto"/>
              </w:rPr>
              <w:t>Щеклеина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, П. Ю. </w:t>
            </w:r>
            <w:proofErr w:type="spellStart"/>
            <w:r w:rsidRPr="00D40ADE">
              <w:rPr>
                <w:rFonts w:eastAsia="Times New Roman"/>
                <w:color w:val="auto"/>
              </w:rPr>
              <w:t>Плечов</w:t>
            </w:r>
            <w:proofErr w:type="spellEnd"/>
            <w:r w:rsidRPr="00D40ADE">
              <w:rPr>
                <w:rFonts w:eastAsia="Times New Roman"/>
                <w:color w:val="auto"/>
              </w:rPr>
              <w:t>, В. Д. Щербаков [и др.]</w:t>
            </w:r>
            <w:r w:rsidRPr="00D40AD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– 2023. – № 4. - С. 86-</w:t>
            </w:r>
            <w:proofErr w:type="gramStart"/>
            <w:r w:rsidRPr="00D40ADE">
              <w:rPr>
                <w:rFonts w:eastAsia="Times New Roman"/>
                <w:color w:val="auto"/>
              </w:rPr>
              <w:t>98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40A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0ADE">
              <w:rPr>
                <w:rFonts w:eastAsia="Times New Roman"/>
                <w:color w:val="auto"/>
              </w:rPr>
              <w:t>.: 38 назв.</w:t>
            </w:r>
            <w:r w:rsidRPr="00D40ADE">
              <w:rPr>
                <w:rFonts w:eastAsia="Times New Roman"/>
                <w:color w:val="auto"/>
              </w:rPr>
              <w:br/>
            </w:r>
            <w:r w:rsidRPr="00D40ADE">
              <w:rPr>
                <w:rFonts w:eastAsia="Times New Roman"/>
                <w:color w:val="auto"/>
              </w:rPr>
              <w:br/>
              <w:t xml:space="preserve">В работе приводятся результаты детального петрологического изучения непрерывного разреза </w:t>
            </w:r>
            <w:proofErr w:type="spellStart"/>
            <w:r w:rsidRPr="00D40ADE">
              <w:rPr>
                <w:rFonts w:eastAsia="Times New Roman"/>
                <w:color w:val="auto"/>
              </w:rPr>
              <w:t>голыгинских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40ADE">
              <w:rPr>
                <w:rFonts w:eastAsia="Times New Roman"/>
                <w:color w:val="auto"/>
              </w:rPr>
              <w:t>игнимбритов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, которые являются продуктами извержения, приведшего к образованию </w:t>
            </w:r>
            <w:proofErr w:type="spellStart"/>
            <w:r w:rsidRPr="00D40ADE">
              <w:rPr>
                <w:rFonts w:eastAsia="Times New Roman"/>
                <w:color w:val="auto"/>
              </w:rPr>
              <w:t>Паужетской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кальдеры 443±8 тыс. лет назад. Непрерывная зональность изученного разреза позволяет предполагать, что крупный магматический очаг, который опустошался во время извержения, также был </w:t>
            </w:r>
            <w:proofErr w:type="spellStart"/>
            <w:r w:rsidRPr="00D40ADE">
              <w:rPr>
                <w:rFonts w:eastAsia="Times New Roman"/>
                <w:color w:val="auto"/>
              </w:rPr>
              <w:t>зонален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и имел значительные размеры по вертикали. Наши исследования включали определение валового состава пород, изучение образцов </w:t>
            </w:r>
            <w:proofErr w:type="spellStart"/>
            <w:r w:rsidRPr="00D40ADE">
              <w:rPr>
                <w:rFonts w:eastAsia="Times New Roman"/>
                <w:color w:val="auto"/>
              </w:rPr>
              <w:t>голыгинских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40ADE">
              <w:rPr>
                <w:rFonts w:eastAsia="Times New Roman"/>
                <w:color w:val="auto"/>
              </w:rPr>
              <w:t>игнимбритов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в шлифах, а также детальное изучение кварца и расплавных включений в нем. Кровля магматического очага находилась на глубине около 5 км, </w:t>
            </w:r>
            <w:proofErr w:type="spellStart"/>
            <w:r w:rsidRPr="00D40ADE">
              <w:rPr>
                <w:rFonts w:eastAsia="Times New Roman"/>
                <w:color w:val="auto"/>
              </w:rPr>
              <w:t>кристаллокласты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амфибола и плагиоклаза в породах, находящихся в основании толщи, носят следы формирования в более базитовом расплаве на глубине до 25 км. Реконструированный по расплавным включениям в кварце </w:t>
            </w:r>
            <w:r w:rsidRPr="00D40ADE">
              <w:rPr>
                <w:rFonts w:eastAsia="Times New Roman"/>
                <w:color w:val="auto"/>
              </w:rPr>
              <w:lastRenderedPageBreak/>
              <w:t xml:space="preserve">данной толщи состав магматического расплава соответствует умеренно-калиевым </w:t>
            </w:r>
            <w:proofErr w:type="spellStart"/>
            <w:r w:rsidRPr="00D40ADE">
              <w:rPr>
                <w:rFonts w:eastAsia="Times New Roman"/>
                <w:color w:val="auto"/>
              </w:rPr>
              <w:t>риолитам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40ADE">
              <w:rPr>
                <w:rFonts w:eastAsia="Times New Roman"/>
                <w:color w:val="auto"/>
              </w:rPr>
              <w:t>мас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.%): SiO2 78,1–77,9, Al2O3 12,7–12, </w:t>
            </w:r>
            <w:proofErr w:type="spellStart"/>
            <w:r w:rsidRPr="00D40ADE">
              <w:rPr>
                <w:rFonts w:eastAsia="Times New Roman"/>
                <w:color w:val="auto"/>
              </w:rPr>
              <w:t>FeOt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0,8–0,1, </w:t>
            </w:r>
            <w:proofErr w:type="spellStart"/>
            <w:r w:rsidRPr="00D40ADE">
              <w:rPr>
                <w:rFonts w:eastAsia="Times New Roman"/>
                <w:color w:val="auto"/>
              </w:rPr>
              <w:t>MgO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0,1–0,0, </w:t>
            </w:r>
            <w:proofErr w:type="spellStart"/>
            <w:r w:rsidRPr="00D40ADE">
              <w:rPr>
                <w:rFonts w:eastAsia="Times New Roman"/>
                <w:color w:val="auto"/>
              </w:rPr>
              <w:t>CaO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1,0–0,2, K2O 4,3–3,8, Na2O 4,9–3,3, Cl2 0,1–0,2. Температура кристаллизации, рассчитанная для различных минералов и их парагенезисов, варьирует в диапазоне 1009–784 °С, что в совокупности с оценками глубин формирования от 25 км до 5 км может отражать зарождение магматического расплава, его подъем и становление в относительно </w:t>
            </w:r>
            <w:proofErr w:type="spellStart"/>
            <w:r w:rsidRPr="00D40ADE">
              <w:rPr>
                <w:rFonts w:eastAsia="Times New Roman"/>
                <w:color w:val="auto"/>
              </w:rPr>
              <w:t>малоглубинном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очаге, где происходило его медленное остывание и кристаллизация кварца. Максимальное содержание воды в магматическом расплаве на этапе кристаллизации кварца было оценено от 4,1 до 7,5 </w:t>
            </w:r>
            <w:proofErr w:type="spellStart"/>
            <w:proofErr w:type="gramStart"/>
            <w:r w:rsidRPr="00D40ADE">
              <w:rPr>
                <w:rFonts w:eastAsia="Times New Roman"/>
                <w:color w:val="auto"/>
              </w:rPr>
              <w:t>мас</w:t>
            </w:r>
            <w:proofErr w:type="spellEnd"/>
            <w:r w:rsidRPr="00D40ADE">
              <w:rPr>
                <w:rFonts w:eastAsia="Times New Roman"/>
                <w:color w:val="auto"/>
              </w:rPr>
              <w:t>.%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H2O.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lastRenderedPageBreak/>
              <w:t> - M-57-I</w:t>
            </w:r>
            <w:r w:rsidRPr="00D40AD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5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   </w:t>
            </w:r>
            <w:r w:rsidRPr="00D40ADE">
              <w:rPr>
                <w:rFonts w:eastAsia="Times New Roman"/>
                <w:b/>
                <w:bCs/>
                <w:color w:val="auto"/>
              </w:rPr>
              <w:t>Закономерности изменения состава и физико-механических свойств андезитов Восточно-</w:t>
            </w:r>
            <w:proofErr w:type="spellStart"/>
            <w:r w:rsidRPr="00D40ADE">
              <w:rPr>
                <w:rFonts w:eastAsia="Times New Roman"/>
                <w:b/>
                <w:bCs/>
                <w:color w:val="auto"/>
              </w:rPr>
              <w:t>Паужетского</w:t>
            </w:r>
            <w:proofErr w:type="spellEnd"/>
            <w:r w:rsidRPr="00D40ADE">
              <w:rPr>
                <w:rFonts w:eastAsia="Times New Roman"/>
                <w:b/>
                <w:bCs/>
                <w:color w:val="auto"/>
              </w:rPr>
              <w:t xml:space="preserve"> термального поля под действием </w:t>
            </w:r>
            <w:proofErr w:type="spellStart"/>
            <w:r w:rsidRPr="00D40ADE">
              <w:rPr>
                <w:rFonts w:eastAsia="Times New Roman"/>
                <w:b/>
                <w:bCs/>
                <w:color w:val="auto"/>
              </w:rPr>
              <w:t>аргиллизации</w:t>
            </w:r>
            <w:proofErr w:type="spellEnd"/>
            <w:r w:rsidRPr="00D40ADE">
              <w:rPr>
                <w:rFonts w:eastAsia="Times New Roman"/>
                <w:b/>
                <w:bCs/>
                <w:color w:val="auto"/>
              </w:rPr>
              <w:t xml:space="preserve"> (Южная Камчатка)</w:t>
            </w:r>
            <w:r w:rsidRPr="00D40ADE">
              <w:rPr>
                <w:rFonts w:eastAsia="Times New Roman"/>
                <w:color w:val="auto"/>
              </w:rPr>
              <w:t xml:space="preserve"> / И. Е. Большаков, Ю. В. Фролова, С. Н. Рычагов, М. С. Чернов</w:t>
            </w:r>
            <w:r w:rsidRPr="00D40AD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– 2023. – № 5. - С. 46-</w:t>
            </w:r>
            <w:proofErr w:type="gramStart"/>
            <w:r w:rsidRPr="00D40ADE">
              <w:rPr>
                <w:rFonts w:eastAsia="Times New Roman"/>
                <w:color w:val="auto"/>
              </w:rPr>
              <w:t>57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40A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0ADE">
              <w:rPr>
                <w:rFonts w:eastAsia="Times New Roman"/>
                <w:color w:val="auto"/>
              </w:rPr>
              <w:t>.: 19 назв.</w:t>
            </w:r>
            <w:r w:rsidRPr="00D40ADE">
              <w:rPr>
                <w:rFonts w:eastAsia="Times New Roman"/>
                <w:color w:val="auto"/>
              </w:rPr>
              <w:br/>
            </w:r>
            <w:r w:rsidRPr="00D40ADE">
              <w:rPr>
                <w:rFonts w:eastAsia="Times New Roman"/>
                <w:color w:val="auto"/>
              </w:rPr>
              <w:br/>
              <w:t>Исследованы особенности преобразования андезитов Восточно-</w:t>
            </w:r>
            <w:proofErr w:type="spellStart"/>
            <w:r w:rsidRPr="00D40ADE">
              <w:rPr>
                <w:rFonts w:eastAsia="Times New Roman"/>
                <w:color w:val="auto"/>
              </w:rPr>
              <w:t>Паужетского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термального поля под действием процесса </w:t>
            </w:r>
            <w:proofErr w:type="spellStart"/>
            <w:r w:rsidRPr="00D40ADE">
              <w:rPr>
                <w:rFonts w:eastAsia="Times New Roman"/>
                <w:color w:val="auto"/>
              </w:rPr>
              <w:t>аргиллизации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на ряде образцов различной степени </w:t>
            </w:r>
            <w:proofErr w:type="spellStart"/>
            <w:r w:rsidRPr="00D40ADE">
              <w:rPr>
                <w:rFonts w:eastAsia="Times New Roman"/>
                <w:color w:val="auto"/>
              </w:rPr>
              <w:t>измененности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, отобранных из буровых скважин и из обнажений вблизи исследуемого объекта. Выявлены основные закономерности изменения минерального состава и физико-механических свойств андезитов. Составлена принципиальная схема строения термального поля в разрезе, согласно которой </w:t>
            </w:r>
            <w:proofErr w:type="gramStart"/>
            <w:r w:rsidRPr="00D40ADE">
              <w:rPr>
                <w:rFonts w:eastAsia="Times New Roman"/>
                <w:color w:val="auto"/>
              </w:rPr>
              <w:t>снизу вверх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выделяются три горизонта, отражающие увеличение степени гидротермального преобразования — измененные андезиты, метасоматические брекчии и гидротермальные глины.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</w:p>
        </w:tc>
      </w:tr>
      <w:tr w:rsidR="000E77F2" w:rsidRPr="00D40ADE" w:rsidTr="007538F0">
        <w:trPr>
          <w:tblCellSpacing w:w="15" w:type="dxa"/>
        </w:trPr>
        <w:tc>
          <w:tcPr>
            <w:tcW w:w="5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t>Компаниченко, В. Н.</w:t>
            </w:r>
            <w:r w:rsidRPr="00D40ADE">
              <w:rPr>
                <w:rFonts w:eastAsia="Times New Roman"/>
                <w:color w:val="auto"/>
              </w:rPr>
              <w:br/>
              <w:t xml:space="preserve">   Органическое вещество в </w:t>
            </w:r>
            <w:proofErr w:type="spellStart"/>
            <w:r w:rsidRPr="00D40ADE">
              <w:rPr>
                <w:rFonts w:eastAsia="Times New Roman"/>
                <w:color w:val="auto"/>
              </w:rPr>
              <w:t>гидротермах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40ADE">
              <w:rPr>
                <w:rFonts w:eastAsia="Times New Roman"/>
                <w:color w:val="auto"/>
              </w:rPr>
              <w:t>Паужетского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района: состав и сравнительный анализ с другими объектами / В. Н. Компаниченко, В. А. </w:t>
            </w:r>
            <w:proofErr w:type="spellStart"/>
            <w:r w:rsidRPr="00D40ADE">
              <w:rPr>
                <w:rFonts w:eastAsia="Times New Roman"/>
                <w:color w:val="auto"/>
              </w:rPr>
              <w:t>Потурай</w:t>
            </w:r>
            <w:proofErr w:type="spellEnd"/>
            <w:r w:rsidRPr="00D40ADE">
              <w:rPr>
                <w:rFonts w:eastAsia="Times New Roman"/>
                <w:color w:val="auto"/>
              </w:rPr>
              <w:br/>
              <w:t>// Геохимия. – 2024. – Т. 69, № 8. - С. 681-</w:t>
            </w:r>
            <w:proofErr w:type="gramStart"/>
            <w:r w:rsidRPr="00D40ADE">
              <w:rPr>
                <w:rFonts w:eastAsia="Times New Roman"/>
                <w:color w:val="auto"/>
              </w:rPr>
              <w:t>692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40A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0ADE">
              <w:rPr>
                <w:rFonts w:eastAsia="Times New Roman"/>
                <w:color w:val="auto"/>
              </w:rPr>
              <w:t>.: с. 690-692.</w:t>
            </w:r>
            <w:r w:rsidRPr="00D40ADE">
              <w:rPr>
                <w:rFonts w:eastAsia="Times New Roman"/>
                <w:color w:val="auto"/>
              </w:rPr>
              <w:br/>
            </w:r>
            <w:r w:rsidRPr="00D40ADE">
              <w:rPr>
                <w:rFonts w:eastAsia="Times New Roman"/>
                <w:color w:val="auto"/>
              </w:rPr>
              <w:br/>
              <w:t>-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t> - M-56-XXXIV</w:t>
            </w:r>
            <w:r w:rsidRPr="00D40AD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5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0E77F2" w:rsidRPr="00D40ADE" w:rsidRDefault="000E77F2" w:rsidP="007538F0">
            <w:pPr>
              <w:spacing w:after="240"/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t>Верхотуров, А. А.</w:t>
            </w:r>
            <w:r w:rsidRPr="00D40ADE">
              <w:rPr>
                <w:rFonts w:eastAsia="Times New Roman"/>
                <w:color w:val="auto"/>
              </w:rPr>
              <w:br/>
              <w:t xml:space="preserve">   Оценка пространственно-временной трансформации острова </w:t>
            </w:r>
            <w:proofErr w:type="spellStart"/>
            <w:r w:rsidRPr="00D40ADE">
              <w:rPr>
                <w:rFonts w:eastAsia="Times New Roman"/>
                <w:color w:val="auto"/>
              </w:rPr>
              <w:t>Матуа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(Курильский архипелаг), обусловленной активностью вулкана Пик Сарычева / А. А. Верхотуров</w:t>
            </w:r>
            <w:r w:rsidRPr="00D40ADE">
              <w:rPr>
                <w:rFonts w:eastAsia="Times New Roman"/>
                <w:color w:val="auto"/>
              </w:rPr>
              <w:br/>
              <w:t>// Геодезия и картография. – 2023. – Т. 84, № 6. - С. 42-</w:t>
            </w:r>
            <w:proofErr w:type="gramStart"/>
            <w:r w:rsidRPr="00D40ADE">
              <w:rPr>
                <w:rFonts w:eastAsia="Times New Roman"/>
                <w:color w:val="auto"/>
              </w:rPr>
              <w:t>49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40A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0ADE">
              <w:rPr>
                <w:rFonts w:eastAsia="Times New Roman"/>
                <w:color w:val="auto"/>
              </w:rPr>
              <w:t>.: 12 назв.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lastRenderedPageBreak/>
              <w:t> - M-57-VII</w:t>
            </w:r>
            <w:r w:rsidRPr="00D40AD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5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t>Мелкий, В. А.</w:t>
            </w:r>
            <w:r w:rsidRPr="00D40ADE">
              <w:rPr>
                <w:rFonts w:eastAsia="Times New Roman"/>
                <w:color w:val="auto"/>
              </w:rPr>
              <w:br/>
              <w:t xml:space="preserve">   Зонирование воздействия вулкана </w:t>
            </w:r>
            <w:proofErr w:type="spellStart"/>
            <w:r w:rsidRPr="00D40ADE">
              <w:rPr>
                <w:rFonts w:eastAsia="Times New Roman"/>
                <w:color w:val="auto"/>
              </w:rPr>
              <w:t>Эбеко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(Курильские острова) на прилегающие земли по данным материалов аэрокосмических съемок / В. А. Мелкий, А. А. Верхотуров, В. В. Братков</w:t>
            </w:r>
            <w:r w:rsidRPr="00D40ADE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– 2024. – Т. 68, № 1. - С. 21-</w:t>
            </w:r>
            <w:proofErr w:type="gramStart"/>
            <w:r w:rsidRPr="00D40ADE">
              <w:rPr>
                <w:rFonts w:eastAsia="Times New Roman"/>
                <w:color w:val="auto"/>
              </w:rPr>
              <w:t>32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40A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.: 20 назв. и в </w:t>
            </w:r>
            <w:proofErr w:type="spellStart"/>
            <w:r w:rsidRPr="00D40ADE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D40ADE">
              <w:rPr>
                <w:rFonts w:eastAsia="Times New Roman"/>
                <w:color w:val="auto"/>
              </w:rPr>
              <w:t>. примеч.</w:t>
            </w:r>
            <w:r w:rsidRPr="00D40ADE">
              <w:rPr>
                <w:rFonts w:eastAsia="Times New Roman"/>
                <w:color w:val="auto"/>
              </w:rPr>
              <w:br/>
            </w:r>
            <w:r w:rsidRPr="00D40ADE">
              <w:rPr>
                <w:rFonts w:eastAsia="Times New Roman"/>
                <w:color w:val="auto"/>
              </w:rPr>
              <w:br/>
              <w:t xml:space="preserve">Цель работы — выявление характера изменения земель, окружающих вулканическую постройку </w:t>
            </w:r>
            <w:proofErr w:type="spellStart"/>
            <w:r w:rsidRPr="00D40ADE">
              <w:rPr>
                <w:rFonts w:eastAsia="Times New Roman"/>
                <w:color w:val="auto"/>
              </w:rPr>
              <w:t>Эбеко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в результате негативного воздействия характерных опасных процессов. В статье приведены данные, полученные в ходе исследования распространения вулканогенных отложений на территории, прилегающей к эруптивному центру, и картографические материалы, полученные на основе дешифрирования космических снимков и цифровой аэрофотосъемки (ЦАФС). В работе использовались материалы полевых исследований вулканогенных отложений, космические снимки, данные ЦАФС. Составление и оформление картографических материалов выполнялось с применением ГИС1 -технологий и компьютерных методов анализа. Дешифрирование материалов космических съемок и ЦАФС, а также анализ информации об изменениях состояния вулкана </w:t>
            </w:r>
            <w:proofErr w:type="spellStart"/>
            <w:r w:rsidRPr="00D40ADE">
              <w:rPr>
                <w:rFonts w:eastAsia="Times New Roman"/>
                <w:color w:val="auto"/>
              </w:rPr>
              <w:t>Эбеко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позволили выделить </w:t>
            </w:r>
            <w:proofErr w:type="spellStart"/>
            <w:r w:rsidRPr="00D40ADE">
              <w:rPr>
                <w:rFonts w:eastAsia="Times New Roman"/>
                <w:color w:val="auto"/>
              </w:rPr>
              <w:t>подзоны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вулканического воздействия на земли, расположенные на склонах вулканической постройки и вблизи нее. Проверка достоверности выполнена при проведении полевых экспедиционных исследований. Результаты дешифрирования аэрокосмических снимков позволили на основе определения пространственного распределения отложений определенной размерности выявить </w:t>
            </w:r>
            <w:proofErr w:type="spellStart"/>
            <w:r w:rsidRPr="00D40ADE">
              <w:rPr>
                <w:rFonts w:eastAsia="Times New Roman"/>
                <w:color w:val="auto"/>
              </w:rPr>
              <w:t>подзоны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сильного, среднего и слабого воздействия на земли, расположенные вокруг вулканической постройки </w:t>
            </w:r>
            <w:proofErr w:type="spellStart"/>
            <w:r w:rsidRPr="00D40ADE">
              <w:rPr>
                <w:rFonts w:eastAsia="Times New Roman"/>
                <w:color w:val="auto"/>
              </w:rPr>
              <w:t>Эбеко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, и составить карту </w:t>
            </w:r>
            <w:proofErr w:type="spellStart"/>
            <w:r w:rsidRPr="00D40ADE">
              <w:rPr>
                <w:rFonts w:eastAsia="Times New Roman"/>
                <w:color w:val="auto"/>
              </w:rPr>
              <w:t>вулканоопасности</w:t>
            </w:r>
            <w:proofErr w:type="spellEnd"/>
            <w:r w:rsidRPr="00D40ADE">
              <w:rPr>
                <w:rFonts w:eastAsia="Times New Roman"/>
                <w:color w:val="auto"/>
              </w:rPr>
              <w:t>.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t> - M-57-I</w:t>
            </w:r>
            <w:r w:rsidRPr="00D40AD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5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E77F2" w:rsidRPr="00D40ADE" w:rsidRDefault="000E77F2" w:rsidP="007538F0">
            <w:pPr>
              <w:spacing w:after="240"/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   </w:t>
            </w:r>
            <w:proofErr w:type="spellStart"/>
            <w:r w:rsidRPr="00D40ADE">
              <w:rPr>
                <w:rFonts w:eastAsia="Times New Roman"/>
                <w:b/>
                <w:bCs/>
                <w:color w:val="auto"/>
              </w:rPr>
              <w:t>Минералообразование</w:t>
            </w:r>
            <w:proofErr w:type="spellEnd"/>
            <w:r w:rsidRPr="00D40ADE">
              <w:rPr>
                <w:rFonts w:eastAsia="Times New Roman"/>
                <w:b/>
                <w:bCs/>
                <w:color w:val="auto"/>
              </w:rPr>
              <w:t xml:space="preserve"> на Восточно-</w:t>
            </w:r>
            <w:proofErr w:type="spellStart"/>
            <w:r w:rsidRPr="00D40ADE">
              <w:rPr>
                <w:rFonts w:eastAsia="Times New Roman"/>
                <w:b/>
                <w:bCs/>
                <w:color w:val="auto"/>
              </w:rPr>
              <w:t>Паужетском</w:t>
            </w:r>
            <w:proofErr w:type="spellEnd"/>
            <w:r w:rsidRPr="00D40ADE">
              <w:rPr>
                <w:rFonts w:eastAsia="Times New Roman"/>
                <w:b/>
                <w:bCs/>
                <w:color w:val="auto"/>
              </w:rPr>
              <w:t xml:space="preserve"> термальном поле (Южная Камчатка) как отражение влияния глубинного щелочного флюида и </w:t>
            </w:r>
            <w:proofErr w:type="spellStart"/>
            <w:r w:rsidRPr="00D40ADE">
              <w:rPr>
                <w:rFonts w:eastAsia="Times New Roman"/>
                <w:b/>
                <w:bCs/>
                <w:color w:val="auto"/>
              </w:rPr>
              <w:t>эпитермальной</w:t>
            </w:r>
            <w:proofErr w:type="spellEnd"/>
            <w:r w:rsidRPr="00D40ADE">
              <w:rPr>
                <w:rFonts w:eastAsia="Times New Roman"/>
                <w:b/>
                <w:bCs/>
                <w:color w:val="auto"/>
              </w:rPr>
              <w:t xml:space="preserve"> рудообразующей системы</w:t>
            </w:r>
            <w:r w:rsidRPr="00D40ADE">
              <w:rPr>
                <w:rFonts w:eastAsia="Times New Roman"/>
                <w:color w:val="auto"/>
              </w:rPr>
              <w:t xml:space="preserve"> / С. Н. Рычагов, Е. И. </w:t>
            </w:r>
            <w:proofErr w:type="spellStart"/>
            <w:r w:rsidRPr="00D40ADE">
              <w:rPr>
                <w:rFonts w:eastAsia="Times New Roman"/>
                <w:color w:val="auto"/>
              </w:rPr>
              <w:t>Сандимирова</w:t>
            </w:r>
            <w:proofErr w:type="spellEnd"/>
            <w:r w:rsidRPr="00D40ADE">
              <w:rPr>
                <w:rFonts w:eastAsia="Times New Roman"/>
                <w:color w:val="auto"/>
              </w:rPr>
              <w:t>, М. С. Чернов [и др.]</w:t>
            </w:r>
            <w:r w:rsidRPr="00D40ADE">
              <w:rPr>
                <w:rFonts w:eastAsia="Times New Roman"/>
                <w:color w:val="auto"/>
              </w:rPr>
              <w:br/>
              <w:t>// Геология и геофизика. – 2023. – Т. 64, № 2. - С. 255-</w:t>
            </w:r>
            <w:proofErr w:type="gramStart"/>
            <w:r w:rsidRPr="00D40ADE">
              <w:rPr>
                <w:rFonts w:eastAsia="Times New Roman"/>
                <w:color w:val="auto"/>
              </w:rPr>
              <w:t>279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40A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0ADE">
              <w:rPr>
                <w:rFonts w:eastAsia="Times New Roman"/>
                <w:color w:val="auto"/>
              </w:rPr>
              <w:t>.: с. 276-279.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t> - M-56; M-57; L-56; L-57</w:t>
            </w:r>
            <w:r w:rsidRPr="00D40AD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5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   </w:t>
            </w:r>
            <w:r w:rsidRPr="00D40ADE">
              <w:rPr>
                <w:rFonts w:eastAsia="Times New Roman"/>
                <w:b/>
                <w:bCs/>
                <w:color w:val="auto"/>
              </w:rPr>
              <w:t xml:space="preserve">Переход от континентальной окраины Камчатки к островной дуге Курильских </w:t>
            </w:r>
            <w:proofErr w:type="gramStart"/>
            <w:r w:rsidRPr="00D40ADE">
              <w:rPr>
                <w:rFonts w:eastAsia="Times New Roman"/>
                <w:b/>
                <w:bCs/>
                <w:color w:val="auto"/>
              </w:rPr>
              <w:t>островов :</w:t>
            </w:r>
            <w:proofErr w:type="gramEnd"/>
            <w:r w:rsidRPr="00D40ADE">
              <w:rPr>
                <w:rFonts w:eastAsia="Times New Roman"/>
                <w:b/>
                <w:bCs/>
                <w:color w:val="auto"/>
              </w:rPr>
              <w:t xml:space="preserve"> особенности проявления вулканизма, деформации земной коры и геофизические параметры </w:t>
            </w:r>
            <w:proofErr w:type="spellStart"/>
            <w:r w:rsidRPr="00D40ADE">
              <w:rPr>
                <w:rFonts w:eastAsia="Times New Roman"/>
                <w:b/>
                <w:bCs/>
                <w:color w:val="auto"/>
              </w:rPr>
              <w:t>слэба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D40ADE">
              <w:rPr>
                <w:rFonts w:eastAsia="Times New Roman"/>
                <w:color w:val="auto"/>
              </w:rPr>
              <w:t>Бергаль-Кувикас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, М. М. </w:t>
            </w:r>
            <w:proofErr w:type="spellStart"/>
            <w:r w:rsidRPr="00D40ADE">
              <w:rPr>
                <w:rFonts w:eastAsia="Times New Roman"/>
                <w:color w:val="auto"/>
              </w:rPr>
              <w:t>Буслов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, Н. А. </w:t>
            </w:r>
            <w:proofErr w:type="spellStart"/>
            <w:r w:rsidRPr="00D40ADE">
              <w:rPr>
                <w:rFonts w:eastAsia="Times New Roman"/>
                <w:color w:val="auto"/>
              </w:rPr>
              <w:t>Бушенкова</w:t>
            </w:r>
            <w:proofErr w:type="spellEnd"/>
            <w:r w:rsidRPr="00D40ADE">
              <w:rPr>
                <w:rFonts w:eastAsia="Times New Roman"/>
                <w:color w:val="auto"/>
              </w:rPr>
              <w:t>, А. А. Долгая</w:t>
            </w:r>
            <w:r w:rsidRPr="00D40ADE">
              <w:rPr>
                <w:rFonts w:eastAsia="Times New Roman"/>
                <w:color w:val="auto"/>
              </w:rPr>
              <w:br/>
              <w:t>// Геология и геофизика. – 2023. – Т. 64, № 10. - С. 1469-</w:t>
            </w:r>
            <w:proofErr w:type="gramStart"/>
            <w:r w:rsidRPr="00D40ADE">
              <w:rPr>
                <w:rFonts w:eastAsia="Times New Roman"/>
                <w:color w:val="auto"/>
              </w:rPr>
              <w:t>1484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</w:t>
            </w:r>
            <w:r w:rsidRPr="00D40ADE">
              <w:rPr>
                <w:rFonts w:eastAsia="Times New Roman"/>
                <w:color w:val="auto"/>
              </w:rPr>
              <w:lastRenderedPageBreak/>
              <w:t xml:space="preserve">ил. – Рез. англ. – </w:t>
            </w:r>
            <w:proofErr w:type="spellStart"/>
            <w:r w:rsidRPr="00D40A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0ADE">
              <w:rPr>
                <w:rFonts w:eastAsia="Times New Roman"/>
                <w:color w:val="auto"/>
              </w:rPr>
              <w:t>.: с. 1480-1484.</w:t>
            </w:r>
            <w:r w:rsidRPr="00D40ADE">
              <w:rPr>
                <w:rFonts w:eastAsia="Times New Roman"/>
                <w:color w:val="auto"/>
              </w:rPr>
              <w:br/>
            </w:r>
            <w:r w:rsidRPr="00D40ADE">
              <w:rPr>
                <w:rFonts w:eastAsia="Times New Roman"/>
                <w:color w:val="auto"/>
              </w:rPr>
              <w:br/>
              <w:t xml:space="preserve">Проведен анализ проявления </w:t>
            </w:r>
            <w:proofErr w:type="spellStart"/>
            <w:r w:rsidRPr="00D40ADE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в зоне перехода от континентальной окраины Камчатки к Курильской островной дуге и геофизических параметров погружающейся под них океанической плиты Северо-Западной </w:t>
            </w:r>
            <w:proofErr w:type="spellStart"/>
            <w:r w:rsidRPr="00D40ADE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. Наличие прибрежного вулканического комплекса миоценового возраста в основании вулканического пояса Южной Камчатки способствует интенсивным </w:t>
            </w:r>
            <w:proofErr w:type="spellStart"/>
            <w:r w:rsidRPr="00D40ADE">
              <w:rPr>
                <w:rFonts w:eastAsia="Times New Roman"/>
                <w:color w:val="auto"/>
              </w:rPr>
              <w:t>коровым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процессам, которые, вероятно, привели к формированию </w:t>
            </w:r>
            <w:proofErr w:type="spellStart"/>
            <w:r w:rsidRPr="00D40ADE">
              <w:rPr>
                <w:rFonts w:eastAsia="Times New Roman"/>
                <w:color w:val="auto"/>
              </w:rPr>
              <w:t>кальдерообразующих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извержений в голоцене. Для Северных Курил характерно формирование ареального вулканизма, приуроченного к разрывным нарушениям земной коры. Аномальным является отсутствие вулканизма на о. </w:t>
            </w:r>
            <w:proofErr w:type="spellStart"/>
            <w:r w:rsidRPr="00D40ADE">
              <w:rPr>
                <w:rFonts w:eastAsia="Times New Roman"/>
                <w:color w:val="auto"/>
              </w:rPr>
              <w:t>Шумшу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, расположенном непосредственно вблизи Камчатки. Отсутствие вулканизма на этом острове связывается с высокоскоростной аномалией, фиксируемой по данным </w:t>
            </w:r>
            <w:proofErr w:type="spellStart"/>
            <w:r w:rsidRPr="00D40ADE">
              <w:rPr>
                <w:rFonts w:eastAsia="Times New Roman"/>
                <w:color w:val="auto"/>
              </w:rPr>
              <w:t>сейсмотомографии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. На основе представленных данных выдвигается предположение о наличии океанического поднятия на </w:t>
            </w:r>
            <w:proofErr w:type="spellStart"/>
            <w:r w:rsidRPr="00D40ADE">
              <w:rPr>
                <w:rFonts w:eastAsia="Times New Roman"/>
                <w:color w:val="auto"/>
              </w:rPr>
              <w:t>слэбе</w:t>
            </w:r>
            <w:proofErr w:type="spellEnd"/>
            <w:r w:rsidRPr="00D40ADE">
              <w:rPr>
                <w:rFonts w:eastAsia="Times New Roman"/>
                <w:color w:val="auto"/>
              </w:rPr>
              <w:t>, погружение которого привело к дезинтеграции зон плавления, отвечающих за формирование вулканизма.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lastRenderedPageBreak/>
              <w:t> - M-57-VII</w:t>
            </w:r>
            <w:r w:rsidRPr="00D40AD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5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   </w:t>
            </w:r>
            <w:r w:rsidRPr="00D40ADE">
              <w:rPr>
                <w:rFonts w:eastAsia="Times New Roman"/>
                <w:b/>
                <w:bCs/>
                <w:color w:val="auto"/>
              </w:rPr>
              <w:t xml:space="preserve">Геолого-геофизическое моделирование структуры гидротермальной системы южной группы термальных полей </w:t>
            </w:r>
            <w:proofErr w:type="spellStart"/>
            <w:r w:rsidRPr="00D40ADE">
              <w:rPr>
                <w:rFonts w:eastAsia="Times New Roman"/>
                <w:b/>
                <w:bCs/>
                <w:color w:val="auto"/>
              </w:rPr>
              <w:t>Камбального</w:t>
            </w:r>
            <w:proofErr w:type="spellEnd"/>
            <w:r w:rsidRPr="00D40ADE">
              <w:rPr>
                <w:rFonts w:eastAsia="Times New Roman"/>
                <w:b/>
                <w:bCs/>
                <w:color w:val="auto"/>
              </w:rPr>
              <w:t xml:space="preserve"> вулканического хребта (Камчатка)</w:t>
            </w:r>
            <w:r w:rsidRPr="00D40ADE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D40ADE">
              <w:rPr>
                <w:rFonts w:eastAsia="Times New Roman"/>
                <w:color w:val="auto"/>
              </w:rPr>
              <w:t>Нуждаев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, С. Н. Рычагов, С. О. Феофилактов, Ю. Ю. </w:t>
            </w:r>
            <w:proofErr w:type="spellStart"/>
            <w:r w:rsidRPr="00D40ADE">
              <w:rPr>
                <w:rFonts w:eastAsia="Times New Roman"/>
                <w:color w:val="auto"/>
              </w:rPr>
              <w:t>Букатов</w:t>
            </w:r>
            <w:proofErr w:type="spellEnd"/>
            <w:r w:rsidRPr="00D40ADE">
              <w:rPr>
                <w:rFonts w:eastAsia="Times New Roman"/>
                <w:color w:val="auto"/>
              </w:rPr>
              <w:br/>
              <w:t>// Геология и геофизика. – 2024. – Т. 65, № 5. - С. 727-</w:t>
            </w:r>
            <w:proofErr w:type="gramStart"/>
            <w:r w:rsidRPr="00D40ADE">
              <w:rPr>
                <w:rFonts w:eastAsia="Times New Roman"/>
                <w:color w:val="auto"/>
              </w:rPr>
              <w:t>741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D40A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0ADE">
              <w:rPr>
                <w:rFonts w:eastAsia="Times New Roman"/>
                <w:color w:val="auto"/>
              </w:rPr>
              <w:t>.: с. 738-741.</w:t>
            </w:r>
            <w:r w:rsidRPr="00D40ADE">
              <w:rPr>
                <w:rFonts w:eastAsia="Times New Roman"/>
                <w:color w:val="auto"/>
              </w:rPr>
              <w:br/>
            </w:r>
            <w:r w:rsidRPr="00D40ADE">
              <w:rPr>
                <w:rFonts w:eastAsia="Times New Roman"/>
                <w:color w:val="auto"/>
              </w:rPr>
              <w:br/>
              <w:t xml:space="preserve">На основании комплексных структурно-геофизических исследований и обобщения геофизических, гидрогеологических, минералого-геохимических и других данных показано, что термальные поля южной группы </w:t>
            </w:r>
            <w:proofErr w:type="spellStart"/>
            <w:r w:rsidRPr="00D40ADE">
              <w:rPr>
                <w:rFonts w:eastAsia="Times New Roman"/>
                <w:color w:val="auto"/>
              </w:rPr>
              <w:t>Камбального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вулканического хребта (Южная Камчатка) входят в состав современной гидротермальной системы. Получены новые данные о строении зоны разгрузки </w:t>
            </w:r>
            <w:proofErr w:type="spellStart"/>
            <w:r w:rsidRPr="00D40ADE">
              <w:rPr>
                <w:rFonts w:eastAsia="Times New Roman"/>
                <w:color w:val="auto"/>
              </w:rPr>
              <w:t>парогидротерм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до глубины около 300 м. Установлена структурная и гидродинамическая связь двух термальных полей этой группы. Предполагается единое тепловое питание геотермальной системы </w:t>
            </w:r>
            <w:proofErr w:type="spellStart"/>
            <w:r w:rsidRPr="00D40ADE">
              <w:rPr>
                <w:rFonts w:eastAsia="Times New Roman"/>
                <w:color w:val="auto"/>
              </w:rPr>
              <w:t>Камбального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хребта, объединяющей все основные группы термальных полей.</w:t>
            </w:r>
          </w:p>
        </w:tc>
      </w:tr>
      <w:tr w:rsidR="000E77F2" w:rsidRPr="000E77F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0E77F2" w:rsidRDefault="000E77F2" w:rsidP="007538F0">
            <w:pPr>
              <w:rPr>
                <w:rFonts w:eastAsia="Times New Roman"/>
                <w:color w:val="auto"/>
                <w:lang w:val="en-US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t> </w:t>
            </w:r>
            <w:r w:rsidRPr="000E77F2">
              <w:rPr>
                <w:rFonts w:eastAsia="Times New Roman"/>
                <w:b/>
                <w:bCs/>
                <w:color w:val="auto"/>
                <w:lang w:val="en-US"/>
              </w:rPr>
              <w:t>- K-52; K-53; K-55; L-53; L-54; L-55; M-54; M-57; N-57; N-58; O-58</w:t>
            </w:r>
            <w:r w:rsidRPr="000E77F2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5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   </w:t>
            </w:r>
            <w:r w:rsidRPr="00D40ADE">
              <w:rPr>
                <w:rFonts w:eastAsia="Times New Roman"/>
                <w:b/>
                <w:bCs/>
                <w:color w:val="auto"/>
              </w:rPr>
              <w:t xml:space="preserve">Наблюдение волн цунами на Тихоокеанском побережье России, возникших при извержении вулкана </w:t>
            </w:r>
            <w:proofErr w:type="spellStart"/>
            <w:r w:rsidRPr="00D40ADE">
              <w:rPr>
                <w:rFonts w:eastAsia="Times New Roman"/>
                <w:b/>
                <w:bCs/>
                <w:color w:val="auto"/>
              </w:rPr>
              <w:t>Хунга</w:t>
            </w:r>
            <w:proofErr w:type="spellEnd"/>
            <w:r w:rsidRPr="00D40ADE">
              <w:rPr>
                <w:rFonts w:eastAsia="Times New Roman"/>
                <w:b/>
                <w:bCs/>
                <w:color w:val="auto"/>
              </w:rPr>
              <w:t>-Тонга-</w:t>
            </w:r>
            <w:proofErr w:type="spellStart"/>
            <w:r w:rsidRPr="00D40ADE">
              <w:rPr>
                <w:rFonts w:eastAsia="Times New Roman"/>
                <w:b/>
                <w:bCs/>
                <w:color w:val="auto"/>
              </w:rPr>
              <w:t>Хунга</w:t>
            </w:r>
            <w:proofErr w:type="spellEnd"/>
            <w:r w:rsidRPr="00D40ADE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D40ADE">
              <w:rPr>
                <w:rFonts w:eastAsia="Times New Roman"/>
                <w:b/>
                <w:bCs/>
                <w:color w:val="auto"/>
              </w:rPr>
              <w:t>Хаапай</w:t>
            </w:r>
            <w:proofErr w:type="spellEnd"/>
            <w:r w:rsidRPr="00D40ADE">
              <w:rPr>
                <w:rFonts w:eastAsia="Times New Roman"/>
                <w:b/>
                <w:bCs/>
                <w:color w:val="auto"/>
              </w:rPr>
              <w:t xml:space="preserve"> 15 января 2022 года</w:t>
            </w:r>
            <w:r w:rsidRPr="00D40ADE">
              <w:rPr>
                <w:rFonts w:eastAsia="Times New Roman"/>
                <w:color w:val="auto"/>
              </w:rPr>
              <w:t xml:space="preserve"> / И. П. Медведев, Т. Н. </w:t>
            </w:r>
            <w:proofErr w:type="spellStart"/>
            <w:r w:rsidRPr="00D40ADE">
              <w:rPr>
                <w:rFonts w:eastAsia="Times New Roman"/>
                <w:color w:val="auto"/>
              </w:rPr>
              <w:t>Ивельская</w:t>
            </w:r>
            <w:proofErr w:type="spellEnd"/>
            <w:r w:rsidRPr="00D40ADE">
              <w:rPr>
                <w:rFonts w:eastAsia="Times New Roman"/>
                <w:color w:val="auto"/>
              </w:rPr>
              <w:t>, А. Б. Рабинович [и др.]</w:t>
            </w:r>
            <w:r w:rsidRPr="00D40ADE">
              <w:rPr>
                <w:rFonts w:eastAsia="Times New Roman"/>
                <w:color w:val="auto"/>
              </w:rPr>
              <w:br/>
              <w:t>// Океанология. – 2024. – Т. 64, № 2. - С. 197-</w:t>
            </w:r>
            <w:proofErr w:type="gramStart"/>
            <w:r w:rsidRPr="00D40ADE">
              <w:rPr>
                <w:rFonts w:eastAsia="Times New Roman"/>
                <w:color w:val="auto"/>
              </w:rPr>
              <w:t>216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40A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0ADE">
              <w:rPr>
                <w:rFonts w:eastAsia="Times New Roman"/>
                <w:color w:val="auto"/>
              </w:rPr>
              <w:t>.: 57 назв.</w:t>
            </w:r>
            <w:r w:rsidRPr="00D40ADE">
              <w:rPr>
                <w:rFonts w:eastAsia="Times New Roman"/>
                <w:color w:val="auto"/>
              </w:rPr>
              <w:br/>
            </w:r>
            <w:r w:rsidRPr="00D40ADE">
              <w:rPr>
                <w:rFonts w:eastAsia="Times New Roman"/>
                <w:color w:val="auto"/>
              </w:rPr>
              <w:br/>
              <w:t xml:space="preserve">Извержение вулкана </w:t>
            </w:r>
            <w:proofErr w:type="spellStart"/>
            <w:r w:rsidRPr="00D40ADE">
              <w:rPr>
                <w:rFonts w:eastAsia="Times New Roman"/>
                <w:color w:val="auto"/>
              </w:rPr>
              <w:t>Хунга</w:t>
            </w:r>
            <w:proofErr w:type="spellEnd"/>
            <w:r w:rsidRPr="00D40ADE">
              <w:rPr>
                <w:rFonts w:eastAsia="Times New Roman"/>
                <w:color w:val="auto"/>
              </w:rPr>
              <w:t>-Тонга-</w:t>
            </w:r>
            <w:proofErr w:type="spellStart"/>
            <w:r w:rsidRPr="00D40ADE">
              <w:rPr>
                <w:rFonts w:eastAsia="Times New Roman"/>
                <w:color w:val="auto"/>
              </w:rPr>
              <w:t>Хунга</w:t>
            </w:r>
            <w:proofErr w:type="spellEnd"/>
            <w:r w:rsidRPr="00D40ADE">
              <w:rPr>
                <w:rFonts w:eastAsia="Times New Roman"/>
                <w:color w:val="auto"/>
              </w:rPr>
              <w:t>-</w:t>
            </w:r>
            <w:proofErr w:type="spellStart"/>
            <w:r w:rsidRPr="00D40ADE">
              <w:rPr>
                <w:rFonts w:eastAsia="Times New Roman"/>
                <w:color w:val="auto"/>
              </w:rPr>
              <w:t>Хаапай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15 января </w:t>
            </w:r>
            <w:r w:rsidRPr="00D40ADE">
              <w:rPr>
                <w:rFonts w:eastAsia="Times New Roman"/>
                <w:color w:val="auto"/>
              </w:rPr>
              <w:lastRenderedPageBreak/>
              <w:t xml:space="preserve">2022 г. вызвало цунами, которое </w:t>
            </w:r>
            <w:proofErr w:type="spellStart"/>
            <w:r w:rsidRPr="00D40ADE">
              <w:rPr>
                <w:rFonts w:eastAsia="Times New Roman"/>
                <w:color w:val="auto"/>
              </w:rPr>
              <w:t>затро-нуло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весь Тихий океан. Было установлено, что зарегистрированные волны цунами от этого события были сформированы как волнами, приходящими из района источника со скоростью океанских длинных волн (~200–220 м/с), так и атмосферной волной, распространяющейся со скоростью звука (~315 м/с). Такой двойной механизм источника создал серьезную проблему и явился настоящим вызовом для существующих служб предупреждения о цунами в Тихом океане. Подробно рассматривается работа Российской службы предупреждения о цунами (Южно-Сахалинск) во время этого события. Цунами было четко зарегистрировано на побережье северо-западной части Тихого океана и в прилегающих окраинных морях, включая Японское, Охотское и Берингово. В работе исследуются полученные с высоким разрешением (1 мин) записи 20 мареографов и 8 станций атмосферного давления в этом регионе за период 14–17 января 2022 года. На российском побережье самые большие волны с высотой от подошвы до гребня 1.3 м были зарегистрированы на станциях </w:t>
            </w:r>
            <w:proofErr w:type="spellStart"/>
            <w:r w:rsidRPr="00D40ADE">
              <w:rPr>
                <w:rFonts w:eastAsia="Times New Roman"/>
                <w:color w:val="auto"/>
              </w:rPr>
              <w:t>Малокурильское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(о. Шикотан) и Водопадная (юго-восточное побережье Камчатки). Используя методы численного моделирования и анализа данных, океанские «гравитационные» волны были отделены от «атмосферных» волн давления. В целом, было обнаружено, что на внешних (океанских) побережьях и южном побережье Охотского моря преобладают океанические волны цунами, в то время как на побережье Японского моря океанические и атмосферные волны цунами имеют близкие высоты.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lastRenderedPageBreak/>
              <w:t> - M-56</w:t>
            </w:r>
            <w:r w:rsidRPr="00D40AD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5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0E77F2" w:rsidRPr="00D40ADE" w:rsidRDefault="000E77F2" w:rsidP="007538F0">
            <w:pPr>
              <w:spacing w:after="240"/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t>Петрова, В. В.</w:t>
            </w:r>
            <w:r w:rsidRPr="00D40ADE">
              <w:rPr>
                <w:rFonts w:eastAsia="Times New Roman"/>
                <w:color w:val="auto"/>
              </w:rPr>
              <w:br/>
              <w:t xml:space="preserve">   Состав и генезис карбонатных стяжений района </w:t>
            </w:r>
            <w:proofErr w:type="spellStart"/>
            <w:r w:rsidRPr="00D40ADE">
              <w:rPr>
                <w:rFonts w:eastAsia="Times New Roman"/>
                <w:color w:val="auto"/>
              </w:rPr>
              <w:t>Парамуширских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гидроакустических аномалий (Охотское море) / В. В. Петрова, В. А. Рашидов, Н. В. </w:t>
            </w:r>
            <w:proofErr w:type="spellStart"/>
            <w:r w:rsidRPr="00D40ADE">
              <w:rPr>
                <w:rFonts w:eastAsia="Times New Roman"/>
                <w:color w:val="auto"/>
              </w:rPr>
              <w:t>Горькова</w:t>
            </w:r>
            <w:proofErr w:type="spellEnd"/>
            <w:r w:rsidRPr="00D40ADE">
              <w:rPr>
                <w:rFonts w:eastAsia="Times New Roman"/>
                <w:color w:val="auto"/>
              </w:rPr>
              <w:br/>
              <w:t>// Литология и полезные ископаемые. – 2023. – № 3. - С. 230-</w:t>
            </w:r>
            <w:proofErr w:type="gramStart"/>
            <w:r w:rsidRPr="00D40ADE">
              <w:rPr>
                <w:rFonts w:eastAsia="Times New Roman"/>
                <w:color w:val="auto"/>
              </w:rPr>
              <w:t>248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40A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0ADE">
              <w:rPr>
                <w:rFonts w:eastAsia="Times New Roman"/>
                <w:color w:val="auto"/>
              </w:rPr>
              <w:t>.: с. 245-247.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t> - M-57-I</w:t>
            </w:r>
            <w:r w:rsidRPr="00D40AD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5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0E77F2" w:rsidRPr="00D40ADE" w:rsidRDefault="000E77F2" w:rsidP="007538F0">
            <w:pPr>
              <w:spacing w:after="240"/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   </w:t>
            </w:r>
            <w:r w:rsidRPr="00D40ADE">
              <w:rPr>
                <w:rFonts w:eastAsia="Times New Roman"/>
                <w:b/>
                <w:bCs/>
                <w:color w:val="auto"/>
              </w:rPr>
              <w:t xml:space="preserve">Особенности магнитного поля геотермальных систем </w:t>
            </w:r>
            <w:proofErr w:type="spellStart"/>
            <w:r w:rsidRPr="00D40ADE">
              <w:rPr>
                <w:rFonts w:eastAsia="Times New Roman"/>
                <w:b/>
                <w:bCs/>
                <w:color w:val="auto"/>
              </w:rPr>
              <w:t>Паужетского</w:t>
            </w:r>
            <w:proofErr w:type="spellEnd"/>
            <w:r w:rsidRPr="00D40ADE">
              <w:rPr>
                <w:rFonts w:eastAsia="Times New Roman"/>
                <w:b/>
                <w:bCs/>
                <w:color w:val="auto"/>
              </w:rPr>
              <w:t xml:space="preserve"> района (Южная Камчатка)</w:t>
            </w:r>
            <w:r w:rsidRPr="00D40ADE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D40ADE">
              <w:rPr>
                <w:rFonts w:eastAsia="Times New Roman"/>
                <w:color w:val="auto"/>
              </w:rPr>
              <w:t>Нуждаев</w:t>
            </w:r>
            <w:proofErr w:type="spellEnd"/>
            <w:r w:rsidRPr="00D40ADE">
              <w:rPr>
                <w:rFonts w:eastAsia="Times New Roman"/>
                <w:color w:val="auto"/>
              </w:rPr>
              <w:t>, С. Н. Рычагов, С. О. Феофилактов, Д. К. Денисов</w:t>
            </w:r>
            <w:r w:rsidRPr="00D40ADE">
              <w:rPr>
                <w:rFonts w:eastAsia="Times New Roman"/>
                <w:color w:val="auto"/>
              </w:rPr>
              <w:br/>
              <w:t>// Вулканология и сейсмология. – 2023. – № 2. - С. 33-</w:t>
            </w:r>
            <w:proofErr w:type="gramStart"/>
            <w:r w:rsidRPr="00D40ADE">
              <w:rPr>
                <w:rFonts w:eastAsia="Times New Roman"/>
                <w:color w:val="auto"/>
              </w:rPr>
              <w:t>51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D40A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0ADE">
              <w:rPr>
                <w:rFonts w:eastAsia="Times New Roman"/>
                <w:color w:val="auto"/>
              </w:rPr>
              <w:t>.: с. 48-50.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t> - M-57-VII</w:t>
            </w:r>
            <w:r w:rsidRPr="00D40AD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5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0E77F2" w:rsidRPr="00D40ADE" w:rsidRDefault="000E77F2" w:rsidP="007538F0">
            <w:pPr>
              <w:spacing w:after="240"/>
              <w:rPr>
                <w:rFonts w:eastAsia="Times New Roman"/>
                <w:color w:val="auto"/>
              </w:rPr>
            </w:pPr>
            <w:proofErr w:type="spellStart"/>
            <w:r w:rsidRPr="00D40ADE">
              <w:rPr>
                <w:rFonts w:eastAsia="Times New Roman"/>
                <w:b/>
                <w:bCs/>
                <w:color w:val="auto"/>
              </w:rPr>
              <w:t>Акбашев</w:t>
            </w:r>
            <w:proofErr w:type="spellEnd"/>
            <w:r w:rsidRPr="00D40ADE">
              <w:rPr>
                <w:rFonts w:eastAsia="Times New Roman"/>
                <w:b/>
                <w:bCs/>
                <w:color w:val="auto"/>
              </w:rPr>
              <w:t>, Р. Р.</w:t>
            </w:r>
            <w:r w:rsidRPr="00D40ADE">
              <w:rPr>
                <w:rFonts w:eastAsia="Times New Roman"/>
                <w:color w:val="auto"/>
              </w:rPr>
              <w:br/>
              <w:t xml:space="preserve">   Результаты долговременных наблюдений электрического поля атмосферы во время извержения вулкана </w:t>
            </w:r>
            <w:proofErr w:type="spellStart"/>
            <w:r w:rsidRPr="00D40ADE">
              <w:rPr>
                <w:rFonts w:eastAsia="Times New Roman"/>
                <w:color w:val="auto"/>
              </w:rPr>
              <w:t>Эбеко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в период 2018-2020 гг. / Р. Р. </w:t>
            </w:r>
            <w:proofErr w:type="spellStart"/>
            <w:r w:rsidRPr="00D40ADE">
              <w:rPr>
                <w:rFonts w:eastAsia="Times New Roman"/>
                <w:color w:val="auto"/>
              </w:rPr>
              <w:t>Акбашев</w:t>
            </w:r>
            <w:proofErr w:type="spellEnd"/>
            <w:r w:rsidRPr="00D40ADE">
              <w:rPr>
                <w:rFonts w:eastAsia="Times New Roman"/>
                <w:color w:val="auto"/>
              </w:rPr>
              <w:t>, Е. О. Макаров</w:t>
            </w:r>
            <w:r w:rsidRPr="00D40ADE">
              <w:rPr>
                <w:rFonts w:eastAsia="Times New Roman"/>
                <w:color w:val="auto"/>
              </w:rPr>
              <w:br/>
              <w:t>// Вулканология и сейсмология. – 2023. – № 2. - С. 69-</w:t>
            </w:r>
            <w:proofErr w:type="gramStart"/>
            <w:r w:rsidRPr="00D40ADE">
              <w:rPr>
                <w:rFonts w:eastAsia="Times New Roman"/>
                <w:color w:val="auto"/>
              </w:rPr>
              <w:t>82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40A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0ADE">
              <w:rPr>
                <w:rFonts w:eastAsia="Times New Roman"/>
                <w:color w:val="auto"/>
              </w:rPr>
              <w:t>.: с. 81.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D40ADE" w:rsidRDefault="000E77F2" w:rsidP="007538F0">
            <w:pPr>
              <w:spacing w:after="240"/>
              <w:rPr>
                <w:rFonts w:eastAsia="Times New Roman"/>
                <w:color w:val="auto"/>
              </w:rPr>
            </w:pPr>
          </w:p>
        </w:tc>
      </w:tr>
      <w:tr w:rsidR="000E77F2" w:rsidRPr="00D40ADE" w:rsidTr="007538F0">
        <w:trPr>
          <w:tblCellSpacing w:w="15" w:type="dxa"/>
        </w:trPr>
        <w:tc>
          <w:tcPr>
            <w:tcW w:w="5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lastRenderedPageBreak/>
              <w:t>18</w:t>
            </w:r>
          </w:p>
        </w:tc>
        <w:tc>
          <w:tcPr>
            <w:tcW w:w="10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0E77F2" w:rsidRPr="00D40ADE" w:rsidRDefault="000E77F2" w:rsidP="007538F0">
            <w:pPr>
              <w:spacing w:after="240"/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t>Котенко, Т. А.</w:t>
            </w:r>
            <w:r w:rsidRPr="00D40ADE">
              <w:rPr>
                <w:rFonts w:eastAsia="Times New Roman"/>
                <w:color w:val="auto"/>
              </w:rPr>
              <w:br/>
              <w:t xml:space="preserve">   Активность вулкана </w:t>
            </w:r>
            <w:proofErr w:type="spellStart"/>
            <w:r w:rsidRPr="00D40ADE">
              <w:rPr>
                <w:rFonts w:eastAsia="Times New Roman"/>
                <w:color w:val="auto"/>
              </w:rPr>
              <w:t>Эбеко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в 2022 </w:t>
            </w:r>
            <w:proofErr w:type="gramStart"/>
            <w:r w:rsidRPr="00D40ADE">
              <w:rPr>
                <w:rFonts w:eastAsia="Times New Roman"/>
                <w:color w:val="auto"/>
              </w:rPr>
              <w:t>г.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механизм и продукты извержения / Т. А. Котенко, С. З. Смирнов, Т. Ю. Тимина</w:t>
            </w:r>
            <w:r w:rsidRPr="00D40ADE">
              <w:rPr>
                <w:rFonts w:eastAsia="Times New Roman"/>
                <w:color w:val="auto"/>
              </w:rPr>
              <w:br/>
              <w:t>// Вулканология и сейсмология. – 2023. – № 4. - С. 3-</w:t>
            </w:r>
            <w:proofErr w:type="gramStart"/>
            <w:r w:rsidRPr="00D40ADE">
              <w:rPr>
                <w:rFonts w:eastAsia="Times New Roman"/>
                <w:color w:val="auto"/>
              </w:rPr>
              <w:t>22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40A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0ADE">
              <w:rPr>
                <w:rFonts w:eastAsia="Times New Roman"/>
                <w:color w:val="auto"/>
              </w:rPr>
              <w:t>.: с. 20-22.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t> - M-56-XII</w:t>
            </w:r>
            <w:r w:rsidRPr="00D40AD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5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   </w:t>
            </w:r>
            <w:r w:rsidRPr="00D40ADE">
              <w:rPr>
                <w:rFonts w:eastAsia="Times New Roman"/>
                <w:b/>
                <w:bCs/>
                <w:color w:val="auto"/>
              </w:rPr>
              <w:t xml:space="preserve">Рудные элементы и минералы в возгонах вулкана </w:t>
            </w:r>
            <w:proofErr w:type="spellStart"/>
            <w:r w:rsidRPr="00D40ADE">
              <w:rPr>
                <w:rFonts w:eastAsia="Times New Roman"/>
                <w:b/>
                <w:bCs/>
                <w:color w:val="auto"/>
              </w:rPr>
              <w:t>Алаид</w:t>
            </w:r>
            <w:proofErr w:type="spellEnd"/>
            <w:r w:rsidRPr="00D40ADE">
              <w:rPr>
                <w:rFonts w:eastAsia="Times New Roman"/>
                <w:b/>
                <w:bCs/>
                <w:color w:val="auto"/>
              </w:rPr>
              <w:t xml:space="preserve"> (Курильская островная дуга)</w:t>
            </w:r>
            <w:r w:rsidRPr="00D40ADE">
              <w:rPr>
                <w:rFonts w:eastAsia="Times New Roman"/>
                <w:color w:val="auto"/>
              </w:rPr>
              <w:t xml:space="preserve"> / В. В. Петрова, В. А. Рашидов, А. Б. Перепелов [и др.]</w:t>
            </w:r>
            <w:r w:rsidRPr="00D40ADE">
              <w:rPr>
                <w:rFonts w:eastAsia="Times New Roman"/>
                <w:color w:val="auto"/>
              </w:rPr>
              <w:br/>
              <w:t>// Вулканология и сейсмология. – 2024. – № 2. - С. 93-</w:t>
            </w:r>
            <w:proofErr w:type="gramStart"/>
            <w:r w:rsidRPr="00D40ADE">
              <w:rPr>
                <w:rFonts w:eastAsia="Times New Roman"/>
                <w:color w:val="auto"/>
              </w:rPr>
              <w:t>116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40A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0ADE">
              <w:rPr>
                <w:rFonts w:eastAsia="Times New Roman"/>
                <w:color w:val="auto"/>
              </w:rPr>
              <w:t>.: с. 113-116.</w:t>
            </w:r>
            <w:r w:rsidRPr="00D40ADE">
              <w:rPr>
                <w:rFonts w:eastAsia="Times New Roman"/>
                <w:color w:val="auto"/>
              </w:rPr>
              <w:br/>
            </w:r>
            <w:r w:rsidRPr="00D40ADE">
              <w:rPr>
                <w:rFonts w:eastAsia="Times New Roman"/>
                <w:color w:val="auto"/>
              </w:rPr>
              <w:br/>
              <w:t xml:space="preserve">Изучены возгоны, опробованные в 2013–2020 гг. в </w:t>
            </w:r>
            <w:proofErr w:type="spellStart"/>
            <w:r w:rsidRPr="00D40ADE">
              <w:rPr>
                <w:rFonts w:eastAsia="Times New Roman"/>
                <w:color w:val="auto"/>
              </w:rPr>
              <w:t>прикратерной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зоне и на склонах вулкана </w:t>
            </w:r>
            <w:proofErr w:type="spellStart"/>
            <w:r w:rsidRPr="00D40ADE">
              <w:rPr>
                <w:rFonts w:eastAsia="Times New Roman"/>
                <w:color w:val="auto"/>
              </w:rPr>
              <w:t>Алаид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, расположенного в Курильской островной дуге. Установлено, что в </w:t>
            </w:r>
            <w:proofErr w:type="spellStart"/>
            <w:r w:rsidRPr="00D40ADE">
              <w:rPr>
                <w:rFonts w:eastAsia="Times New Roman"/>
                <w:color w:val="auto"/>
              </w:rPr>
              <w:t>прикратерной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зоне присутствуют самородные металлы, приуроченные к зонам кислотного выщелачивания, в пределах которых исходные лавы и туфы превращены в опаловидные образования или породы, резко обогащенные гидроксидами трехвалентного железа. В этих зонах установлено присутствие самородных золота, палладия, серебра, хрома, меди, цинка и сплавов золота и палладия, меди и цинка, меди и вольфрама. На склонах вулкана </w:t>
            </w:r>
            <w:proofErr w:type="spellStart"/>
            <w:r w:rsidRPr="00D40ADE">
              <w:rPr>
                <w:rFonts w:eastAsia="Times New Roman"/>
                <w:color w:val="auto"/>
              </w:rPr>
              <w:t>Алаид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номенклатура минералов в возгонах шире, при этом температура их образования – ниже. Из рудных минералов преобладают медьсодержащие и установлены возгоны с ванадийсодержащими минералами, относящимися к водосодержащим оксидам и </w:t>
            </w:r>
            <w:proofErr w:type="spellStart"/>
            <w:r w:rsidRPr="00D40ADE">
              <w:rPr>
                <w:rFonts w:eastAsia="Times New Roman"/>
                <w:color w:val="auto"/>
              </w:rPr>
              <w:t>ванадато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-силикатам. Выделено два генетических типа склоновых возгонов: 1) минералы, кристаллизующиеся из гидротермальных или </w:t>
            </w:r>
            <w:proofErr w:type="spellStart"/>
            <w:r w:rsidRPr="00D40ADE">
              <w:rPr>
                <w:rFonts w:eastAsia="Times New Roman"/>
                <w:color w:val="auto"/>
              </w:rPr>
              <w:t>парогидротермальных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растворов вблизи выходов приповерхностных фумарол и 2) медные и железистые </w:t>
            </w:r>
            <w:proofErr w:type="spellStart"/>
            <w:r w:rsidRPr="00D40ADE">
              <w:rPr>
                <w:rFonts w:eastAsia="Times New Roman"/>
                <w:color w:val="auto"/>
              </w:rPr>
              <w:t>коломорфные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образования, сформированные в результате выпадения осадка из коллоидных растворов на мелководье пересыхающих водоемов, в том числе мелких и крупных луж.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t> - L-56; L-57; M-56; M-57</w:t>
            </w:r>
            <w:r w:rsidRPr="00D40AD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5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D40ADE">
              <w:rPr>
                <w:rFonts w:eastAsia="Times New Roman"/>
                <w:b/>
                <w:bCs/>
                <w:color w:val="auto"/>
              </w:rPr>
              <w:t>Копничев</w:t>
            </w:r>
            <w:proofErr w:type="spellEnd"/>
            <w:r w:rsidRPr="00D40ADE">
              <w:rPr>
                <w:rFonts w:eastAsia="Times New Roman"/>
                <w:b/>
                <w:bCs/>
                <w:color w:val="auto"/>
              </w:rPr>
              <w:t>, Ю. Ф.</w:t>
            </w:r>
            <w:r w:rsidRPr="00D40ADE">
              <w:rPr>
                <w:rFonts w:eastAsia="Times New Roman"/>
                <w:color w:val="auto"/>
              </w:rPr>
              <w:br/>
              <w:t xml:space="preserve">   Неоднородности поля поглощения короткопериодных S-волн в районах Курил и </w:t>
            </w:r>
            <w:proofErr w:type="gramStart"/>
            <w:r w:rsidRPr="00D40ADE">
              <w:rPr>
                <w:rFonts w:eastAsia="Times New Roman"/>
                <w:color w:val="auto"/>
              </w:rPr>
              <w:t>Камчатки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и их связь с сильными и сильнейшими землетрясениями / Ю. Ф. </w:t>
            </w:r>
            <w:proofErr w:type="spellStart"/>
            <w:r w:rsidRPr="00D40ADE">
              <w:rPr>
                <w:rFonts w:eastAsia="Times New Roman"/>
                <w:color w:val="auto"/>
              </w:rPr>
              <w:t>Копничев</w:t>
            </w:r>
            <w:proofErr w:type="spellEnd"/>
            <w:r w:rsidRPr="00D40ADE">
              <w:rPr>
                <w:rFonts w:eastAsia="Times New Roman"/>
                <w:color w:val="auto"/>
              </w:rPr>
              <w:t>, И. Н. Соколова</w:t>
            </w:r>
            <w:r w:rsidRPr="00D40ADE">
              <w:rPr>
                <w:rFonts w:eastAsia="Times New Roman"/>
                <w:color w:val="auto"/>
              </w:rPr>
              <w:br/>
              <w:t>// Вулканология и сейсмология. – 2024. – № 1. - С. 22-</w:t>
            </w:r>
            <w:proofErr w:type="gramStart"/>
            <w:r w:rsidRPr="00D40ADE">
              <w:rPr>
                <w:rFonts w:eastAsia="Times New Roman"/>
                <w:color w:val="auto"/>
              </w:rPr>
              <w:t>35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40A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0ADE">
              <w:rPr>
                <w:rFonts w:eastAsia="Times New Roman"/>
                <w:color w:val="auto"/>
              </w:rPr>
              <w:t>.: с. 34-35.</w:t>
            </w:r>
            <w:r w:rsidRPr="00D40ADE">
              <w:rPr>
                <w:rFonts w:eastAsia="Times New Roman"/>
                <w:color w:val="auto"/>
              </w:rPr>
              <w:br/>
            </w:r>
            <w:r w:rsidRPr="00D40ADE">
              <w:rPr>
                <w:rFonts w:eastAsia="Times New Roman"/>
                <w:color w:val="auto"/>
              </w:rPr>
              <w:br/>
              <w:t xml:space="preserve">Для выделения областей, в которых могут готовиться неглубокие сильные землетрясения, рассматриваются характеристики поля поглощения короткопериодных поперечных волн в литосфере. Обработано более 360 записей землетрясений с глубинами 0-33 км, полученных станцией PET из двух районов, ограниченных координатами 45.0°-50.5° </w:t>
            </w:r>
            <w:r w:rsidRPr="00D40ADE">
              <w:rPr>
                <w:rFonts w:eastAsia="Times New Roman"/>
                <w:color w:val="auto"/>
              </w:rPr>
              <w:lastRenderedPageBreak/>
              <w:t xml:space="preserve">N и 54.0°-56.5° N (для краткости будем называть их соответственно южным и северным). Кроме того, для сравнения обработаны записи землетрясений, полученные станцией KGB из области, расположенной между 52° и 54° N. Использован метод, основанный на анализе отношения максимальных амплитуд волн </w:t>
            </w:r>
            <w:proofErr w:type="spellStart"/>
            <w:r w:rsidRPr="00D40ADE">
              <w:rPr>
                <w:rFonts w:eastAsia="Times New Roman"/>
                <w:color w:val="auto"/>
              </w:rPr>
              <w:t>Sn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40ADE">
              <w:rPr>
                <w:rFonts w:eastAsia="Times New Roman"/>
                <w:color w:val="auto"/>
              </w:rPr>
              <w:t>Pn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. Установлено, что в целом поглощение в литосфере северного района гораздо сильнее, чем для южного. В то же время в обоих районах поглощение слабее, чем в районе северо-восточной Японии. Относительно пониженное поглощение соответствует очаговым зонам сильнейших землетрясений 1952 г. </w:t>
            </w:r>
            <w:proofErr w:type="gramStart"/>
            <w:r w:rsidRPr="00D40ADE">
              <w:rPr>
                <w:rFonts w:eastAsia="Times New Roman"/>
                <w:color w:val="auto"/>
              </w:rPr>
              <w:t>( M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w = 9.0) и 1963 г. ( M w = 8.6), произошедших в южном районе не менее 60 лет назад, и в то же время повышенное - зонам недавних событий 1997 г. ( M w = 7.8), 2006 г. ( M w = 8.3) и 2018 г. ( M w = 7.3). Полученные данные согласуются со сделанными ранее выводами о том, что типичные сильные землетрясения в зонах </w:t>
            </w:r>
            <w:proofErr w:type="spellStart"/>
            <w:r w:rsidRPr="00D40ADE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происходят в областях, характеризующихся повышенным содержанием флюидов в верхах мантии. После сильных и сильнейших землетрясений в течение нескольких десятков лет происходит подъем глубинных флюидов, что приводит к уменьшению поглощения в верхах мантии. Выделены зоны высокого поглощения, в которых достаточно давно не было сильных землетрясений с M </w:t>
            </w:r>
            <w:proofErr w:type="gramStart"/>
            <w:r w:rsidRPr="00D40ADE">
              <w:rPr>
                <w:rFonts w:eastAsia="Times New Roman"/>
                <w:color w:val="auto"/>
              </w:rPr>
              <w:t>w &gt;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7.7. Предполагается, что в этих зонах (в первую очередь в области </w:t>
            </w:r>
            <w:proofErr w:type="spellStart"/>
            <w:r w:rsidRPr="00D40ADE">
              <w:rPr>
                <w:rFonts w:eastAsia="Times New Roman"/>
                <w:color w:val="auto"/>
              </w:rPr>
              <w:t>Авачинского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залива и к востоку от него) идут активные процессы подготовки сильных землетрясений.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lastRenderedPageBreak/>
              <w:t> - M-57-I</w:t>
            </w:r>
            <w:r w:rsidRPr="00D40AD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5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   </w:t>
            </w:r>
            <w:r w:rsidRPr="00D40ADE">
              <w:rPr>
                <w:rFonts w:eastAsia="Times New Roman"/>
                <w:b/>
                <w:bCs/>
                <w:color w:val="auto"/>
              </w:rPr>
              <w:t xml:space="preserve">Минералого-геохимические особенности цеолит-кремнистых отложений </w:t>
            </w:r>
            <w:proofErr w:type="spellStart"/>
            <w:r w:rsidRPr="00D40ADE">
              <w:rPr>
                <w:rFonts w:eastAsia="Times New Roman"/>
                <w:b/>
                <w:bCs/>
                <w:color w:val="auto"/>
              </w:rPr>
              <w:t>Паужетского</w:t>
            </w:r>
            <w:proofErr w:type="spellEnd"/>
            <w:r w:rsidRPr="00D40ADE">
              <w:rPr>
                <w:rFonts w:eastAsia="Times New Roman"/>
                <w:b/>
                <w:bCs/>
                <w:color w:val="auto"/>
              </w:rPr>
              <w:t xml:space="preserve"> геотермального месторождения (Южная Камчатка)</w:t>
            </w:r>
            <w:r w:rsidRPr="00D40ADE">
              <w:rPr>
                <w:rFonts w:eastAsia="Times New Roman"/>
                <w:color w:val="auto"/>
              </w:rPr>
              <w:t xml:space="preserve"> / А. В. Сергеева, С. Н. Рычагов, О. В. Кравченко [и др.]</w:t>
            </w:r>
            <w:r w:rsidRPr="00D40ADE">
              <w:rPr>
                <w:rFonts w:eastAsia="Times New Roman"/>
                <w:color w:val="auto"/>
              </w:rPr>
              <w:br/>
              <w:t>// Вулканология и сейсмология. – 2024. – № 1. - С. 36-</w:t>
            </w:r>
            <w:proofErr w:type="gramStart"/>
            <w:r w:rsidRPr="00D40ADE">
              <w:rPr>
                <w:rFonts w:eastAsia="Times New Roman"/>
                <w:color w:val="auto"/>
              </w:rPr>
              <w:t>53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40A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0ADE">
              <w:rPr>
                <w:rFonts w:eastAsia="Times New Roman"/>
                <w:color w:val="auto"/>
              </w:rPr>
              <w:t>.: с. 51-52.</w:t>
            </w:r>
            <w:r w:rsidRPr="00D40ADE">
              <w:rPr>
                <w:rFonts w:eastAsia="Times New Roman"/>
                <w:color w:val="auto"/>
              </w:rPr>
              <w:br/>
            </w:r>
            <w:r w:rsidRPr="00D40ADE">
              <w:rPr>
                <w:rFonts w:eastAsia="Times New Roman"/>
                <w:color w:val="auto"/>
              </w:rPr>
              <w:br/>
              <w:t xml:space="preserve">На </w:t>
            </w:r>
            <w:proofErr w:type="spellStart"/>
            <w:r w:rsidRPr="00D40ADE">
              <w:rPr>
                <w:rFonts w:eastAsia="Times New Roman"/>
                <w:color w:val="auto"/>
              </w:rPr>
              <w:t>Паужетском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геотермальном месторождении исследованы минеральные отложения, образующиеся при сбросе термальной воды из сепараторов скважин. Изучены составы, структура и геохимические свойства этих осадков последовательно по потоку и в вертикальных разрезах искусственно образовавшихся “плащей”. Установлено, что в начале сброса термальных вод они сложены </w:t>
            </w:r>
            <w:proofErr w:type="spellStart"/>
            <w:r w:rsidRPr="00D40ADE">
              <w:rPr>
                <w:rFonts w:eastAsia="Times New Roman"/>
                <w:color w:val="auto"/>
              </w:rPr>
              <w:t>рентгеноаморфными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40ADE">
              <w:rPr>
                <w:rFonts w:eastAsia="Times New Roman"/>
                <w:color w:val="auto"/>
              </w:rPr>
              <w:t>морденит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-опаловыми смесями, а далее осадки становятся полностью кремнистыми. </w:t>
            </w:r>
            <w:proofErr w:type="spellStart"/>
            <w:r w:rsidRPr="00D40ADE">
              <w:rPr>
                <w:rFonts w:eastAsia="Times New Roman"/>
                <w:color w:val="auto"/>
              </w:rPr>
              <w:t>Цеолитовая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составляющая минеральных отложений определяет их высокие сорбционные свойства в отношении </w:t>
            </w:r>
            <w:proofErr w:type="spellStart"/>
            <w:r w:rsidRPr="00D40ADE">
              <w:rPr>
                <w:rFonts w:eastAsia="Times New Roman"/>
                <w:color w:val="auto"/>
              </w:rPr>
              <w:t>Au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40ADE">
              <w:rPr>
                <w:rFonts w:eastAsia="Times New Roman"/>
                <w:color w:val="auto"/>
              </w:rPr>
              <w:t>Ag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40ADE">
              <w:rPr>
                <w:rFonts w:eastAsia="Times New Roman"/>
                <w:color w:val="auto"/>
              </w:rPr>
              <w:t>Hg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40ADE">
              <w:rPr>
                <w:rFonts w:eastAsia="Times New Roman"/>
                <w:color w:val="auto"/>
              </w:rPr>
              <w:t>As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40ADE">
              <w:rPr>
                <w:rFonts w:eastAsia="Times New Roman"/>
                <w:color w:val="auto"/>
              </w:rPr>
              <w:t>Rb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40ADE">
              <w:rPr>
                <w:rFonts w:eastAsia="Times New Roman"/>
                <w:color w:val="auto"/>
              </w:rPr>
              <w:t>Sr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40ADE">
              <w:rPr>
                <w:rFonts w:eastAsia="Times New Roman"/>
                <w:color w:val="auto"/>
              </w:rPr>
              <w:t>Ba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40ADE">
              <w:rPr>
                <w:rFonts w:eastAsia="Times New Roman"/>
                <w:color w:val="auto"/>
              </w:rPr>
              <w:t>Cs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и др. элементов; в </w:t>
            </w:r>
            <w:proofErr w:type="spellStart"/>
            <w:r w:rsidRPr="00D40ADE">
              <w:rPr>
                <w:rFonts w:eastAsia="Times New Roman"/>
                <w:color w:val="auto"/>
              </w:rPr>
              <w:t>морденитовой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матрице образуются сульфиды железа, серебра, меди. Показано, что минеральные отложения, формирующиеся на дневной поверхности </w:t>
            </w:r>
            <w:proofErr w:type="spellStart"/>
            <w:r w:rsidRPr="00D40ADE">
              <w:rPr>
                <w:rFonts w:eastAsia="Times New Roman"/>
                <w:color w:val="auto"/>
              </w:rPr>
              <w:t>Паужетского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геотермального месторождения, являются индикатором щелочной </w:t>
            </w:r>
            <w:proofErr w:type="spellStart"/>
            <w:r w:rsidRPr="00D40ADE">
              <w:rPr>
                <w:rFonts w:eastAsia="Times New Roman"/>
                <w:color w:val="auto"/>
              </w:rPr>
              <w:t>минерало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- и </w:t>
            </w:r>
            <w:r w:rsidRPr="00D40ADE">
              <w:rPr>
                <w:rFonts w:eastAsia="Times New Roman"/>
                <w:color w:val="auto"/>
              </w:rPr>
              <w:lastRenderedPageBreak/>
              <w:t xml:space="preserve">рудообразующей среды нижних горизонтов </w:t>
            </w:r>
            <w:proofErr w:type="spellStart"/>
            <w:r w:rsidRPr="00D40ADE">
              <w:rPr>
                <w:rFonts w:eastAsia="Times New Roman"/>
                <w:color w:val="auto"/>
              </w:rPr>
              <w:t>Паужетской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гидротермальной системы.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b/>
                <w:bCs/>
                <w:color w:val="auto"/>
              </w:rPr>
              <w:lastRenderedPageBreak/>
              <w:t> - L-56</w:t>
            </w:r>
            <w:r w:rsidRPr="00D40AD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5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   </w:t>
            </w:r>
            <w:r w:rsidRPr="00D40ADE">
              <w:rPr>
                <w:rFonts w:eastAsia="Times New Roman"/>
                <w:b/>
                <w:bCs/>
                <w:color w:val="auto"/>
              </w:rPr>
              <w:t>Новые изотопно-геохимические данные по кайнозойскому вулканизму и геодинамике подводного хребта Витязя (тихоокеанский склон Курильской островной дуги)</w:t>
            </w:r>
            <w:r w:rsidRPr="00D40ADE">
              <w:rPr>
                <w:rFonts w:eastAsia="Times New Roman"/>
                <w:color w:val="auto"/>
              </w:rPr>
              <w:t xml:space="preserve"> / Т. А. Емельянова, Ю. А. Мартынов, Н. С. Ли, М. Ю. Давыдова</w:t>
            </w:r>
            <w:r w:rsidRPr="00D40ADE">
              <w:rPr>
                <w:rFonts w:eastAsia="Times New Roman"/>
                <w:color w:val="auto"/>
              </w:rPr>
              <w:br/>
              <w:t>// Тихоокеанская геология. – 2024. – Т. 43, № 1. - С. 27-</w:t>
            </w:r>
            <w:proofErr w:type="gramStart"/>
            <w:r w:rsidRPr="00D40ADE">
              <w:rPr>
                <w:rFonts w:eastAsia="Times New Roman"/>
                <w:color w:val="auto"/>
              </w:rPr>
              <w:t>41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D40A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0ADE">
              <w:rPr>
                <w:rFonts w:eastAsia="Times New Roman"/>
                <w:color w:val="auto"/>
              </w:rPr>
              <w:t>.: 38 назв.</w:t>
            </w:r>
            <w:r w:rsidRPr="00D40ADE">
              <w:rPr>
                <w:rFonts w:eastAsia="Times New Roman"/>
                <w:color w:val="auto"/>
              </w:rPr>
              <w:br/>
            </w:r>
            <w:r w:rsidRPr="00D40ADE">
              <w:rPr>
                <w:rFonts w:eastAsia="Times New Roman"/>
                <w:color w:val="auto"/>
              </w:rPr>
              <w:br/>
              <w:t xml:space="preserve">Представлены оригинальные аналитические данные по редким элементам и радиогенным изотопам </w:t>
            </w:r>
            <w:proofErr w:type="spellStart"/>
            <w:r w:rsidRPr="00D40ADE">
              <w:rPr>
                <w:rFonts w:eastAsia="Times New Roman"/>
                <w:color w:val="auto"/>
              </w:rPr>
              <w:t>Nd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40ADE">
              <w:rPr>
                <w:rFonts w:eastAsia="Times New Roman"/>
                <w:color w:val="auto"/>
              </w:rPr>
              <w:t>Pb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в вулканических породах Южного и юго-западной части Северного плато подводного хребта Витязя. Интерпретация этих данных и сравнительный анализ с опубликованными материалами по вулканитам южного и северного участков Курильской островной дуги (КОД), сформировавшихся на двух блоках фундамента разной генетической природы, позволяют сделать следующие выводы. </w:t>
            </w:r>
            <w:proofErr w:type="spellStart"/>
            <w:r w:rsidRPr="00D40ADE">
              <w:rPr>
                <w:rFonts w:eastAsia="Times New Roman"/>
                <w:color w:val="auto"/>
              </w:rPr>
              <w:t>Толеитовые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разновидности вулканитов Южного плато и южного участка КОД имеют близкие изотопно-геохимические свойства, которые указывают на общие геодинамические условия формирования и одинаковую степень влияния низкотемпературного флюида на </w:t>
            </w:r>
            <w:proofErr w:type="spellStart"/>
            <w:r w:rsidRPr="00D40ADE">
              <w:rPr>
                <w:rFonts w:eastAsia="Times New Roman"/>
                <w:color w:val="auto"/>
              </w:rPr>
              <w:t>магмогенерирующие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процессы. Геохимия вулканитов Северного плато, представленных в основном субщелочными разновидностями, указывает на более выраженное участие мантийного компонента в </w:t>
            </w:r>
            <w:proofErr w:type="spellStart"/>
            <w:r w:rsidRPr="00D40ADE">
              <w:rPr>
                <w:rFonts w:eastAsia="Times New Roman"/>
                <w:color w:val="auto"/>
              </w:rPr>
              <w:t>магмогенезисе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и большую степень влияния высокотемпературного расплава по сравнению с породами Южного плато, но меньшую по сравнению с породами северного участка дуги. Вулканиты обоих плато являются производными единого мантийного источника - MORB Индийского океана (</w:t>
            </w:r>
            <w:proofErr w:type="spellStart"/>
            <w:r w:rsidRPr="00D40ADE">
              <w:rPr>
                <w:rFonts w:eastAsia="Times New Roman"/>
                <w:color w:val="auto"/>
              </w:rPr>
              <w:t>Indian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MORB) и формировались совместно с породами южного участка КОД в пределах литосферного блока, преобразованного тектономагматическими процессами, сопровождавшими раскрытие Курильской котловины.</w:t>
            </w:r>
          </w:p>
        </w:tc>
      </w:tr>
      <w:tr w:rsidR="000E77F2" w:rsidRPr="000E77F2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0E77F2" w:rsidRDefault="000E77F2" w:rsidP="007538F0">
            <w:pPr>
              <w:rPr>
                <w:rFonts w:eastAsia="Times New Roman"/>
                <w:color w:val="auto"/>
                <w:lang w:val="en-US"/>
              </w:rPr>
            </w:pPr>
            <w:r w:rsidRPr="000E77F2">
              <w:rPr>
                <w:rFonts w:eastAsia="Times New Roman"/>
                <w:b/>
                <w:bCs/>
                <w:color w:val="auto"/>
                <w:lang w:val="en-US"/>
              </w:rPr>
              <w:t> - M-57-II; M-57-III; N-57-XXXIII; N-57-XXVII</w:t>
            </w:r>
            <w:r w:rsidRPr="000E77F2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0E77F2" w:rsidRPr="00D40ADE" w:rsidTr="007538F0">
        <w:trPr>
          <w:tblCellSpacing w:w="15" w:type="dxa"/>
        </w:trPr>
        <w:tc>
          <w:tcPr>
            <w:tcW w:w="5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r w:rsidRPr="00D40ADE">
              <w:rPr>
                <w:rFonts w:eastAsia="Times New Roman"/>
                <w:color w:val="auto"/>
              </w:rPr>
              <w:t>gt-crust.ru</w:t>
            </w:r>
          </w:p>
        </w:tc>
        <w:tc>
          <w:tcPr>
            <w:tcW w:w="0" w:type="auto"/>
            <w:hideMark/>
          </w:tcPr>
          <w:p w:rsidR="000E77F2" w:rsidRPr="00D40ADE" w:rsidRDefault="000E77F2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D40ADE">
              <w:rPr>
                <w:rFonts w:eastAsia="Times New Roman"/>
                <w:b/>
                <w:bCs/>
                <w:color w:val="auto"/>
              </w:rPr>
              <w:t>Бергаль-Кувикас</w:t>
            </w:r>
            <w:proofErr w:type="spellEnd"/>
            <w:r w:rsidRPr="00D40ADE">
              <w:rPr>
                <w:rFonts w:eastAsia="Times New Roman"/>
                <w:b/>
                <w:bCs/>
                <w:color w:val="auto"/>
              </w:rPr>
              <w:t>, О. В.</w:t>
            </w:r>
            <w:r w:rsidRPr="00D40ADE">
              <w:rPr>
                <w:rFonts w:eastAsia="Times New Roman"/>
                <w:color w:val="auto"/>
              </w:rPr>
              <w:br/>
              <w:t xml:space="preserve">   Актуальность исследования прибрежного вулканического комплекса в контексте истории изучения Южной Камчатки / О. В. </w:t>
            </w:r>
            <w:proofErr w:type="spellStart"/>
            <w:r w:rsidRPr="00D40ADE">
              <w:rPr>
                <w:rFonts w:eastAsia="Times New Roman"/>
                <w:color w:val="auto"/>
              </w:rPr>
              <w:t>Бергаль-Кувикас</w:t>
            </w:r>
            <w:proofErr w:type="spellEnd"/>
            <w:r w:rsidRPr="00D40ADE">
              <w:rPr>
                <w:rFonts w:eastAsia="Times New Roman"/>
                <w:color w:val="auto"/>
              </w:rPr>
              <w:t>, А. Н. Рогозин</w:t>
            </w:r>
            <w:r w:rsidRPr="00D40ADE">
              <w:rPr>
                <w:rFonts w:eastAsia="Times New Roman"/>
                <w:color w:val="auto"/>
              </w:rPr>
              <w:br/>
              <w:t xml:space="preserve">// Геодинамика и </w:t>
            </w:r>
            <w:proofErr w:type="spellStart"/>
            <w:proofErr w:type="gramStart"/>
            <w:r w:rsidRPr="00D40ADE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[электронный журнал]. – 2023. – Т. 14, № 5. - [Ст.] 0724. - 15 </w:t>
            </w:r>
            <w:proofErr w:type="gramStart"/>
            <w:r w:rsidRPr="00D40ADE">
              <w:rPr>
                <w:rFonts w:eastAsia="Times New Roman"/>
                <w:color w:val="auto"/>
              </w:rPr>
              <w:t>с. :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D40A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0ADE">
              <w:rPr>
                <w:rFonts w:eastAsia="Times New Roman"/>
                <w:color w:val="auto"/>
              </w:rPr>
              <w:t>.: с. 12-15. - Полный текст статьи доступен на сайте журнала. URL: https://www.gt-crust.ru/jour (дата обращения: 20.08.2024</w:t>
            </w:r>
            <w:proofErr w:type="gramStart"/>
            <w:r w:rsidRPr="00D40ADE">
              <w:rPr>
                <w:rFonts w:eastAsia="Times New Roman"/>
                <w:color w:val="auto"/>
              </w:rPr>
              <w:t>).</w:t>
            </w:r>
            <w:r w:rsidRPr="00D40ADE">
              <w:rPr>
                <w:rFonts w:eastAsia="Times New Roman"/>
                <w:color w:val="auto"/>
              </w:rPr>
              <w:br/>
            </w:r>
            <w:r w:rsidRPr="00D40ADE">
              <w:rPr>
                <w:rFonts w:eastAsia="Times New Roman"/>
                <w:color w:val="auto"/>
              </w:rPr>
              <w:br/>
              <w:t>Представленная</w:t>
            </w:r>
            <w:proofErr w:type="gramEnd"/>
            <w:r w:rsidRPr="00D40ADE">
              <w:rPr>
                <w:rFonts w:eastAsia="Times New Roman"/>
                <w:color w:val="auto"/>
              </w:rPr>
              <w:t xml:space="preserve"> работа содержит обзор опубликованных источников информации, геологических карт и отчетов об </w:t>
            </w:r>
            <w:r w:rsidRPr="00D40ADE">
              <w:rPr>
                <w:rFonts w:eastAsia="Times New Roman"/>
                <w:color w:val="auto"/>
              </w:rPr>
              <w:lastRenderedPageBreak/>
              <w:t xml:space="preserve">изучении прибрежного вулканического комплекса Южной Камчатки. Прибрежный вулканический комплекс сформирован рядом сближенных вулканических массивов, протягивающихся дуговой цепью в узкой прибрежной полосе Берегового хребта от Авачинской губы до бухты Вестник. Актуальность работы связана с необходимостью пересмотра геодинамической истории формирования изучаемого региона ввиду появления обрывочных, противоречивых сведений о магматических комплексах Южной Камчатки. В публикации приводятся данные о магматических породах, вскрытых в береговых обрывах Тихоокеанского побережья Южной Камчатки. Рассмотрены представления об условиях их формирования со стороны господствовавшей в свое время теории геосинклиналей, а затем – тектоники плит. На основе проведенного обзора формулируются проблемы будущих исследований, связанные с неопределенностью границ распространения прибрежного вулканического комплекса, с неясностью временных интервалов образования комплекса, с отсутствием минералогических и изотопно-геохимических исследований магматических пород. Отдельной проблемой исследования является формирование перехода от континентальной окраины Камчатки к островной дуге Курильских островов. В работе показана актуальность изучения прибрежного вулканического комплекса Южной Камчатки и предложены возможные пути решения научных проблем. Детальное картирование зоны сочленения прибрежного вулканического комплекса Южной Камчатки и </w:t>
            </w:r>
            <w:proofErr w:type="spellStart"/>
            <w:r w:rsidRPr="00D40ADE">
              <w:rPr>
                <w:rFonts w:eastAsia="Times New Roman"/>
                <w:color w:val="auto"/>
              </w:rPr>
              <w:t>Кроноцкого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40ADE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в районе Малко-Петропавловской зоны поперечных дислокаций позволит уточнить возраст и кинематику их взаимоотношений. Определение редких элементов и изотопов стронция, неодима, свинца поможет установить природу </w:t>
            </w:r>
            <w:proofErr w:type="spellStart"/>
            <w:r w:rsidRPr="00D40ADE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в сравнении с разновозрастными сериями вулканитов Южной Камчатки. Полученные данные будут востребованы для изучения условий </w:t>
            </w:r>
            <w:proofErr w:type="spellStart"/>
            <w:r w:rsidRPr="00D40ADE">
              <w:rPr>
                <w:rFonts w:eastAsia="Times New Roman"/>
                <w:color w:val="auto"/>
              </w:rPr>
              <w:t>магмогенерации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кислого вулканизма Южной Камчатки и моногенного вулканизма </w:t>
            </w:r>
            <w:proofErr w:type="spellStart"/>
            <w:r w:rsidRPr="00D40ADE">
              <w:rPr>
                <w:rFonts w:eastAsia="Times New Roman"/>
                <w:color w:val="auto"/>
              </w:rPr>
              <w:t>МалкоПетропавловской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зоны поперечных дислокаций. Палеомагнитные исследования, наряду с определениями абсолютного возраста пород, помогут реконструировать </w:t>
            </w:r>
            <w:proofErr w:type="spellStart"/>
            <w:r w:rsidRPr="00D40ADE">
              <w:rPr>
                <w:rFonts w:eastAsia="Times New Roman"/>
                <w:color w:val="auto"/>
              </w:rPr>
              <w:t>палеошироту</w:t>
            </w:r>
            <w:proofErr w:type="spellEnd"/>
            <w:r w:rsidRPr="00D40ADE">
              <w:rPr>
                <w:rFonts w:eastAsia="Times New Roman"/>
                <w:color w:val="auto"/>
              </w:rPr>
              <w:t xml:space="preserve"> формирования прибрежного вулканического комплекса и восстановить геодинамическую эволюцию формирования Южной Камчатки.</w:t>
            </w:r>
          </w:p>
        </w:tc>
      </w:tr>
    </w:tbl>
    <w:p w:rsidR="000E77F2" w:rsidRPr="00D40ADE" w:rsidRDefault="000E77F2" w:rsidP="000E77F2">
      <w:pPr>
        <w:rPr>
          <w:rFonts w:eastAsia="Times New Roman"/>
          <w:color w:val="auto"/>
        </w:rPr>
      </w:pPr>
    </w:p>
    <w:p w:rsidR="00940A6D" w:rsidRDefault="00940A6D"/>
    <w:p w:rsidR="000E77F2" w:rsidRDefault="000E77F2" w:rsidP="000E77F2">
      <w:pPr>
        <w:pStyle w:val="a3"/>
        <w:numPr>
          <w:ilvl w:val="0"/>
          <w:numId w:val="1"/>
        </w:numPr>
        <w:jc w:val="center"/>
        <w:rPr>
          <w:b/>
          <w:color w:val="auto"/>
          <w:sz w:val="27"/>
          <w:szCs w:val="27"/>
        </w:rPr>
      </w:pPr>
      <w:r w:rsidRPr="000E77F2">
        <w:rPr>
          <w:b/>
          <w:color w:val="auto"/>
          <w:sz w:val="27"/>
          <w:szCs w:val="27"/>
        </w:rPr>
        <w:t>Статьи из сборников</w:t>
      </w:r>
    </w:p>
    <w:p w:rsidR="000E77F2" w:rsidRPr="000E77F2" w:rsidRDefault="000E77F2" w:rsidP="000E77F2">
      <w:pPr>
        <w:pStyle w:val="a3"/>
        <w:rPr>
          <w:b/>
          <w:color w:val="auto"/>
          <w:sz w:val="27"/>
          <w:szCs w:val="27"/>
        </w:rPr>
      </w:pP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853"/>
        <w:gridCol w:w="6546"/>
      </w:tblGrid>
      <w:tr w:rsidR="000E77F2" w:rsidRPr="00A20481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A20481" w:rsidRDefault="000E77F2" w:rsidP="007538F0">
            <w:pPr>
              <w:rPr>
                <w:rFonts w:eastAsia="Times New Roman"/>
                <w:color w:val="auto"/>
              </w:rPr>
            </w:pPr>
            <w:r w:rsidRPr="00A20481">
              <w:rPr>
                <w:rFonts w:eastAsia="Times New Roman"/>
                <w:b/>
                <w:bCs/>
                <w:color w:val="auto"/>
              </w:rPr>
              <w:t> - L-56-VIII; L-56-IX; M-56-XXXIV</w:t>
            </w:r>
            <w:r w:rsidRPr="00A2048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E77F2" w:rsidRPr="00A20481" w:rsidTr="000E77F2">
        <w:trPr>
          <w:tblCellSpacing w:w="15" w:type="dxa"/>
        </w:trPr>
        <w:tc>
          <w:tcPr>
            <w:tcW w:w="493" w:type="pct"/>
            <w:hideMark/>
          </w:tcPr>
          <w:p w:rsidR="000E77F2" w:rsidRPr="00A20481" w:rsidRDefault="000E77F2" w:rsidP="007538F0">
            <w:pPr>
              <w:rPr>
                <w:rFonts w:eastAsia="Times New Roman"/>
                <w:color w:val="auto"/>
              </w:rPr>
            </w:pPr>
            <w:r w:rsidRPr="00A20481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987" w:type="pct"/>
            <w:hideMark/>
          </w:tcPr>
          <w:p w:rsidR="000E77F2" w:rsidRPr="00A20481" w:rsidRDefault="000E77F2" w:rsidP="007538F0">
            <w:pPr>
              <w:rPr>
                <w:rFonts w:eastAsia="Times New Roman"/>
                <w:color w:val="auto"/>
              </w:rPr>
            </w:pPr>
            <w:r w:rsidRPr="00A20481">
              <w:rPr>
                <w:rFonts w:eastAsia="Times New Roman"/>
                <w:color w:val="auto"/>
              </w:rPr>
              <w:t>Б76801</w:t>
            </w:r>
          </w:p>
        </w:tc>
        <w:tc>
          <w:tcPr>
            <w:tcW w:w="0" w:type="auto"/>
            <w:hideMark/>
          </w:tcPr>
          <w:p w:rsidR="000E77F2" w:rsidRPr="00A20481" w:rsidRDefault="000E77F2" w:rsidP="007538F0">
            <w:pPr>
              <w:spacing w:after="240"/>
              <w:rPr>
                <w:rFonts w:eastAsia="Times New Roman"/>
                <w:color w:val="auto"/>
              </w:rPr>
            </w:pPr>
            <w:r w:rsidRPr="00A20481">
              <w:rPr>
                <w:rFonts w:eastAsia="Times New Roman"/>
                <w:b/>
                <w:bCs/>
                <w:color w:val="auto"/>
              </w:rPr>
              <w:t>Бондаренко, В. И.</w:t>
            </w:r>
            <w:r w:rsidRPr="00A20481">
              <w:rPr>
                <w:rFonts w:eastAsia="Times New Roman"/>
                <w:color w:val="auto"/>
              </w:rPr>
              <w:br/>
              <w:t xml:space="preserve">   О роли различных факторов </w:t>
            </w:r>
            <w:proofErr w:type="spellStart"/>
            <w:r w:rsidRPr="00A20481">
              <w:rPr>
                <w:rFonts w:eastAsia="Times New Roman"/>
                <w:color w:val="auto"/>
              </w:rPr>
              <w:t>рельефообразования</w:t>
            </w:r>
            <w:proofErr w:type="spellEnd"/>
            <w:r w:rsidRPr="00A20481">
              <w:rPr>
                <w:rFonts w:eastAsia="Times New Roman"/>
                <w:color w:val="auto"/>
              </w:rPr>
              <w:t xml:space="preserve"> в формировании подводного рельефа </w:t>
            </w:r>
            <w:proofErr w:type="spellStart"/>
            <w:r w:rsidRPr="00A20481">
              <w:rPr>
                <w:rFonts w:eastAsia="Times New Roman"/>
                <w:color w:val="auto"/>
              </w:rPr>
              <w:t>Матуа-Симуширского</w:t>
            </w:r>
            <w:proofErr w:type="spellEnd"/>
            <w:r w:rsidRPr="00A20481">
              <w:rPr>
                <w:rFonts w:eastAsia="Times New Roman"/>
                <w:color w:val="auto"/>
              </w:rPr>
              <w:t xml:space="preserve"> звена Курильской островной дуги / В. И. Бондаренко, В. А. </w:t>
            </w:r>
            <w:r w:rsidRPr="00A20481">
              <w:rPr>
                <w:rFonts w:eastAsia="Times New Roman"/>
                <w:color w:val="auto"/>
              </w:rPr>
              <w:lastRenderedPageBreak/>
              <w:t>Рашидов</w:t>
            </w:r>
            <w:r w:rsidRPr="00A20481">
              <w:rPr>
                <w:rFonts w:eastAsia="Times New Roman"/>
                <w:color w:val="auto"/>
              </w:rPr>
              <w:br/>
              <w:t xml:space="preserve">// Тектоника и геодинамика земной коры и </w:t>
            </w:r>
            <w:proofErr w:type="gramStart"/>
            <w:r w:rsidRPr="00A20481">
              <w:rPr>
                <w:rFonts w:eastAsia="Times New Roman"/>
                <w:color w:val="auto"/>
              </w:rPr>
              <w:t>мантии :</w:t>
            </w:r>
            <w:proofErr w:type="gramEnd"/>
            <w:r w:rsidRPr="00A20481">
              <w:rPr>
                <w:rFonts w:eastAsia="Times New Roman"/>
                <w:color w:val="auto"/>
              </w:rPr>
              <w:t xml:space="preserve"> фундаментальные проблемы-2023. – Москва, 2023. – Т. 1. - С. 51-</w:t>
            </w:r>
            <w:proofErr w:type="gramStart"/>
            <w:r w:rsidRPr="00A20481">
              <w:rPr>
                <w:rFonts w:eastAsia="Times New Roman"/>
                <w:color w:val="auto"/>
              </w:rPr>
              <w:t>56 :</w:t>
            </w:r>
            <w:proofErr w:type="gramEnd"/>
            <w:r w:rsidRPr="00A20481">
              <w:rPr>
                <w:rFonts w:eastAsia="Times New Roman"/>
                <w:color w:val="auto"/>
              </w:rPr>
              <w:t xml:space="preserve"> ил. – </w:t>
            </w:r>
            <w:proofErr w:type="spellStart"/>
            <w:r w:rsidRPr="00A2048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20481">
              <w:rPr>
                <w:rFonts w:eastAsia="Times New Roman"/>
                <w:color w:val="auto"/>
              </w:rPr>
              <w:t>.: 9 назв.</w:t>
            </w:r>
          </w:p>
        </w:tc>
      </w:tr>
      <w:tr w:rsidR="000E77F2" w:rsidRPr="00A20481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A20481" w:rsidRDefault="000E77F2" w:rsidP="007538F0">
            <w:pPr>
              <w:rPr>
                <w:rFonts w:eastAsia="Times New Roman"/>
                <w:color w:val="auto"/>
              </w:rPr>
            </w:pPr>
            <w:r w:rsidRPr="00A20481">
              <w:rPr>
                <w:rFonts w:eastAsia="Times New Roman"/>
                <w:b/>
                <w:bCs/>
                <w:color w:val="auto"/>
              </w:rPr>
              <w:lastRenderedPageBreak/>
              <w:t> - M-56</w:t>
            </w:r>
            <w:r w:rsidRPr="00A2048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E77F2" w:rsidRPr="00A20481" w:rsidTr="000E77F2">
        <w:trPr>
          <w:tblCellSpacing w:w="15" w:type="dxa"/>
        </w:trPr>
        <w:tc>
          <w:tcPr>
            <w:tcW w:w="493" w:type="pct"/>
            <w:hideMark/>
          </w:tcPr>
          <w:p w:rsidR="000E77F2" w:rsidRPr="00A20481" w:rsidRDefault="000E77F2" w:rsidP="007538F0">
            <w:pPr>
              <w:rPr>
                <w:rFonts w:eastAsia="Times New Roman"/>
                <w:color w:val="auto"/>
              </w:rPr>
            </w:pPr>
            <w:r w:rsidRPr="00A20481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987" w:type="pct"/>
            <w:hideMark/>
          </w:tcPr>
          <w:p w:rsidR="000E77F2" w:rsidRPr="00A20481" w:rsidRDefault="000E77F2" w:rsidP="007538F0">
            <w:pPr>
              <w:rPr>
                <w:rFonts w:eastAsia="Times New Roman"/>
                <w:color w:val="auto"/>
              </w:rPr>
            </w:pPr>
            <w:r w:rsidRPr="00A20481">
              <w:rPr>
                <w:rFonts w:eastAsia="Times New Roman"/>
                <w:color w:val="auto"/>
              </w:rPr>
              <w:t>Г23595</w:t>
            </w:r>
          </w:p>
        </w:tc>
        <w:tc>
          <w:tcPr>
            <w:tcW w:w="0" w:type="auto"/>
            <w:hideMark/>
          </w:tcPr>
          <w:p w:rsidR="000E77F2" w:rsidRPr="00A20481" w:rsidRDefault="000E77F2" w:rsidP="007538F0">
            <w:pPr>
              <w:rPr>
                <w:rFonts w:eastAsia="Times New Roman"/>
                <w:color w:val="auto"/>
              </w:rPr>
            </w:pPr>
            <w:r w:rsidRPr="00A20481">
              <w:rPr>
                <w:rFonts w:eastAsia="Times New Roman"/>
                <w:color w:val="auto"/>
              </w:rPr>
              <w:t>   </w:t>
            </w:r>
            <w:r w:rsidRPr="00A20481">
              <w:rPr>
                <w:rFonts w:eastAsia="Times New Roman"/>
                <w:b/>
                <w:bCs/>
                <w:color w:val="auto"/>
              </w:rPr>
              <w:t>Биостратиграфическая характеристика донных осадков юго-восточной части Охотского моря (колонки В34-95 и В34-110)</w:t>
            </w:r>
            <w:r w:rsidRPr="00A20481">
              <w:rPr>
                <w:rFonts w:eastAsia="Times New Roman"/>
                <w:color w:val="auto"/>
              </w:rPr>
              <w:t xml:space="preserve"> / Е. Л. </w:t>
            </w:r>
            <w:proofErr w:type="spellStart"/>
            <w:r w:rsidRPr="00A20481">
              <w:rPr>
                <w:rFonts w:eastAsia="Times New Roman"/>
                <w:color w:val="auto"/>
              </w:rPr>
              <w:t>Грундан</w:t>
            </w:r>
            <w:proofErr w:type="spellEnd"/>
            <w:r w:rsidRPr="00A20481">
              <w:rPr>
                <w:rFonts w:eastAsia="Times New Roman"/>
                <w:color w:val="auto"/>
              </w:rPr>
              <w:t xml:space="preserve">, Э. В. Саркисова, Н. А. </w:t>
            </w:r>
            <w:proofErr w:type="spellStart"/>
            <w:r w:rsidRPr="00A20481">
              <w:rPr>
                <w:rFonts w:eastAsia="Times New Roman"/>
                <w:color w:val="auto"/>
              </w:rPr>
              <w:t>Фрегатова</w:t>
            </w:r>
            <w:proofErr w:type="spellEnd"/>
            <w:r w:rsidRPr="00A20481">
              <w:rPr>
                <w:rFonts w:eastAsia="Times New Roman"/>
                <w:color w:val="auto"/>
              </w:rPr>
              <w:t xml:space="preserve"> [и др.]</w:t>
            </w:r>
            <w:r w:rsidRPr="00A20481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A20481">
              <w:rPr>
                <w:rFonts w:eastAsia="Times New Roman"/>
                <w:color w:val="auto"/>
              </w:rPr>
              <w:t>Микропалеонтология :</w:t>
            </w:r>
            <w:proofErr w:type="gramEnd"/>
            <w:r w:rsidRPr="00A20481">
              <w:rPr>
                <w:rFonts w:eastAsia="Times New Roman"/>
                <w:color w:val="auto"/>
              </w:rPr>
              <w:t xml:space="preserve"> фундаментальные проблемы и вклад в региональное геологическое изучение недр. – Санкт-Петербург, 2023. – С. 36-</w:t>
            </w:r>
            <w:proofErr w:type="gramStart"/>
            <w:r w:rsidRPr="00A20481">
              <w:rPr>
                <w:rFonts w:eastAsia="Times New Roman"/>
                <w:color w:val="auto"/>
              </w:rPr>
              <w:t>41 :</w:t>
            </w:r>
            <w:proofErr w:type="gramEnd"/>
            <w:r w:rsidRPr="00A20481">
              <w:rPr>
                <w:rFonts w:eastAsia="Times New Roman"/>
                <w:color w:val="auto"/>
              </w:rPr>
              <w:t xml:space="preserve"> ил. – Авт., </w:t>
            </w:r>
            <w:proofErr w:type="spellStart"/>
            <w:r w:rsidRPr="00A20481">
              <w:rPr>
                <w:rFonts w:eastAsia="Times New Roman"/>
                <w:color w:val="auto"/>
              </w:rPr>
              <w:t>загл</w:t>
            </w:r>
            <w:proofErr w:type="spellEnd"/>
            <w:r w:rsidRPr="00A20481">
              <w:rPr>
                <w:rFonts w:eastAsia="Times New Roman"/>
                <w:color w:val="auto"/>
              </w:rPr>
              <w:t xml:space="preserve">., рез. </w:t>
            </w:r>
            <w:proofErr w:type="spellStart"/>
            <w:r w:rsidRPr="00A20481">
              <w:rPr>
                <w:rFonts w:eastAsia="Times New Roman"/>
                <w:color w:val="auto"/>
              </w:rPr>
              <w:t>парал</w:t>
            </w:r>
            <w:proofErr w:type="spellEnd"/>
            <w:r w:rsidRPr="00A20481">
              <w:rPr>
                <w:rFonts w:eastAsia="Times New Roman"/>
                <w:color w:val="auto"/>
              </w:rPr>
              <w:t xml:space="preserve">. рус., англ. – </w:t>
            </w:r>
            <w:proofErr w:type="spellStart"/>
            <w:r w:rsidRPr="00A2048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20481">
              <w:rPr>
                <w:rFonts w:eastAsia="Times New Roman"/>
                <w:color w:val="auto"/>
              </w:rPr>
              <w:t>.: с. 41.</w:t>
            </w:r>
            <w:r w:rsidRPr="00A20481">
              <w:rPr>
                <w:rFonts w:eastAsia="Times New Roman"/>
                <w:color w:val="auto"/>
              </w:rPr>
              <w:br/>
            </w:r>
            <w:r w:rsidRPr="00A20481">
              <w:rPr>
                <w:rFonts w:eastAsia="Times New Roman"/>
                <w:color w:val="auto"/>
              </w:rPr>
              <w:br/>
              <w:t xml:space="preserve">В результате изучения фораминифер, радиолярий, диатомовых водорослей и </w:t>
            </w:r>
            <w:proofErr w:type="spellStart"/>
            <w:r w:rsidRPr="00A20481">
              <w:rPr>
                <w:rFonts w:eastAsia="Times New Roman"/>
                <w:color w:val="auto"/>
              </w:rPr>
              <w:t>силикофлагеллат</w:t>
            </w:r>
            <w:proofErr w:type="spellEnd"/>
            <w:r w:rsidRPr="00A20481">
              <w:rPr>
                <w:rFonts w:eastAsia="Times New Roman"/>
                <w:color w:val="auto"/>
              </w:rPr>
              <w:t xml:space="preserve"> из донных осадков Охотского моря вблизи северного окончания Курильской островной дуги (колонки В34-95 и В34-110) получены новые сведения о составе </w:t>
            </w:r>
            <w:proofErr w:type="spellStart"/>
            <w:r w:rsidRPr="00A20481">
              <w:rPr>
                <w:rFonts w:eastAsia="Times New Roman"/>
                <w:color w:val="auto"/>
              </w:rPr>
              <w:t>микрофоссилий</w:t>
            </w:r>
            <w:proofErr w:type="spellEnd"/>
            <w:r w:rsidRPr="00A20481">
              <w:rPr>
                <w:rFonts w:eastAsia="Times New Roman"/>
                <w:color w:val="auto"/>
              </w:rPr>
              <w:t xml:space="preserve"> и сделано предположение о возрасте вмещающих их отложений</w:t>
            </w:r>
          </w:p>
        </w:tc>
      </w:tr>
      <w:tr w:rsidR="000E77F2" w:rsidRPr="00A20481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77F2" w:rsidRPr="00A20481" w:rsidRDefault="000E77F2" w:rsidP="007538F0">
            <w:pPr>
              <w:rPr>
                <w:rFonts w:eastAsia="Times New Roman"/>
                <w:color w:val="auto"/>
              </w:rPr>
            </w:pPr>
            <w:r w:rsidRPr="00A20481">
              <w:rPr>
                <w:rFonts w:eastAsia="Times New Roman"/>
                <w:b/>
                <w:bCs/>
                <w:color w:val="auto"/>
              </w:rPr>
              <w:t> - M-56-XVI</w:t>
            </w:r>
            <w:r w:rsidRPr="00A2048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E77F2" w:rsidRPr="00A20481" w:rsidTr="000E77F2">
        <w:trPr>
          <w:tblCellSpacing w:w="15" w:type="dxa"/>
        </w:trPr>
        <w:tc>
          <w:tcPr>
            <w:tcW w:w="493" w:type="pct"/>
            <w:hideMark/>
          </w:tcPr>
          <w:p w:rsidR="000E77F2" w:rsidRPr="00A20481" w:rsidRDefault="000E77F2" w:rsidP="007538F0">
            <w:pPr>
              <w:rPr>
                <w:rFonts w:eastAsia="Times New Roman"/>
                <w:color w:val="auto"/>
              </w:rPr>
            </w:pPr>
            <w:r w:rsidRPr="00A20481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987" w:type="pct"/>
            <w:hideMark/>
          </w:tcPr>
          <w:p w:rsidR="000E77F2" w:rsidRPr="00A20481" w:rsidRDefault="000E77F2" w:rsidP="007538F0">
            <w:pPr>
              <w:rPr>
                <w:rFonts w:eastAsia="Times New Roman"/>
                <w:color w:val="auto"/>
              </w:rPr>
            </w:pPr>
            <w:r w:rsidRPr="00A20481">
              <w:rPr>
                <w:rFonts w:eastAsia="Times New Roman"/>
                <w:color w:val="auto"/>
              </w:rPr>
              <w:t>Г23595</w:t>
            </w:r>
          </w:p>
        </w:tc>
        <w:tc>
          <w:tcPr>
            <w:tcW w:w="0" w:type="auto"/>
            <w:hideMark/>
          </w:tcPr>
          <w:p w:rsidR="000E77F2" w:rsidRPr="00A20481" w:rsidRDefault="000E77F2" w:rsidP="007538F0">
            <w:pPr>
              <w:rPr>
                <w:rFonts w:eastAsia="Times New Roman"/>
                <w:color w:val="auto"/>
              </w:rPr>
            </w:pPr>
            <w:r w:rsidRPr="00A20481">
              <w:rPr>
                <w:rFonts w:eastAsia="Times New Roman"/>
                <w:b/>
                <w:bCs/>
                <w:color w:val="auto"/>
              </w:rPr>
              <w:t>Василенко, Л. Н.</w:t>
            </w:r>
            <w:r w:rsidRPr="00A20481">
              <w:rPr>
                <w:rFonts w:eastAsia="Times New Roman"/>
                <w:color w:val="auto"/>
              </w:rPr>
              <w:br/>
              <w:t xml:space="preserve">   Биостратиграфия донных отложений юго-восточной части Охотского моря на основе радиоляриевого анализа / Л. Н. Василенко, Ю. П. Василенко, С. А. </w:t>
            </w:r>
            <w:proofErr w:type="spellStart"/>
            <w:r w:rsidRPr="00A20481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A20481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A20481">
              <w:rPr>
                <w:rFonts w:eastAsia="Times New Roman"/>
                <w:color w:val="auto"/>
              </w:rPr>
              <w:t>Микропалеонтология :</w:t>
            </w:r>
            <w:proofErr w:type="gramEnd"/>
            <w:r w:rsidRPr="00A20481">
              <w:rPr>
                <w:rFonts w:eastAsia="Times New Roman"/>
                <w:color w:val="auto"/>
              </w:rPr>
              <w:t xml:space="preserve"> фундаментальные проблемы и вклад в региональное геологическое изучение недр. – Санкт-Петербург, 2023. – С. 200-</w:t>
            </w:r>
            <w:proofErr w:type="gramStart"/>
            <w:r w:rsidRPr="00A20481">
              <w:rPr>
                <w:rFonts w:eastAsia="Times New Roman"/>
                <w:color w:val="auto"/>
              </w:rPr>
              <w:t>205 :</w:t>
            </w:r>
            <w:proofErr w:type="gramEnd"/>
            <w:r w:rsidRPr="00A20481">
              <w:rPr>
                <w:rFonts w:eastAsia="Times New Roman"/>
                <w:color w:val="auto"/>
              </w:rPr>
              <w:t xml:space="preserve"> ил. – Авт., </w:t>
            </w:r>
            <w:proofErr w:type="spellStart"/>
            <w:r w:rsidRPr="00A20481">
              <w:rPr>
                <w:rFonts w:eastAsia="Times New Roman"/>
                <w:color w:val="auto"/>
              </w:rPr>
              <w:t>загл</w:t>
            </w:r>
            <w:proofErr w:type="spellEnd"/>
            <w:r w:rsidRPr="00A20481">
              <w:rPr>
                <w:rFonts w:eastAsia="Times New Roman"/>
                <w:color w:val="auto"/>
              </w:rPr>
              <w:t xml:space="preserve">., рез. </w:t>
            </w:r>
            <w:proofErr w:type="spellStart"/>
            <w:r w:rsidRPr="00A20481">
              <w:rPr>
                <w:rFonts w:eastAsia="Times New Roman"/>
                <w:color w:val="auto"/>
              </w:rPr>
              <w:t>парал</w:t>
            </w:r>
            <w:proofErr w:type="spellEnd"/>
            <w:r w:rsidRPr="00A20481">
              <w:rPr>
                <w:rFonts w:eastAsia="Times New Roman"/>
                <w:color w:val="auto"/>
              </w:rPr>
              <w:t xml:space="preserve">. рус., англ. – </w:t>
            </w:r>
            <w:proofErr w:type="spellStart"/>
            <w:r w:rsidRPr="00A2048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20481">
              <w:rPr>
                <w:rFonts w:eastAsia="Times New Roman"/>
                <w:color w:val="auto"/>
              </w:rPr>
              <w:t>.: с. 205.</w:t>
            </w:r>
            <w:r w:rsidRPr="00A20481">
              <w:rPr>
                <w:rFonts w:eastAsia="Times New Roman"/>
                <w:color w:val="auto"/>
              </w:rPr>
              <w:br/>
            </w:r>
            <w:r w:rsidRPr="00A20481">
              <w:rPr>
                <w:rFonts w:eastAsia="Times New Roman"/>
                <w:color w:val="auto"/>
              </w:rPr>
              <w:br/>
              <w:t>Статья посвящена распределению радиолярий в осадках керна LV76-9-1 (юго-восточная часть Охотского моря). Представлена возрастная модель этого керна, а также установлен ряд биостратиграфических уровней некоторых реперных видов радиолярий. Проведена таксономическая ревизия отдельных видов</w:t>
            </w:r>
          </w:p>
        </w:tc>
      </w:tr>
    </w:tbl>
    <w:p w:rsidR="000E77F2" w:rsidRPr="000E77F2" w:rsidRDefault="000E77F2" w:rsidP="000E77F2">
      <w:pPr>
        <w:pStyle w:val="a3"/>
        <w:rPr>
          <w:rFonts w:eastAsia="Times New Roman"/>
          <w:color w:val="auto"/>
        </w:rPr>
      </w:pPr>
    </w:p>
    <w:sectPr w:rsidR="000E77F2" w:rsidRPr="000E7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1CE5"/>
    <w:multiLevelType w:val="hybridMultilevel"/>
    <w:tmpl w:val="A6106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7F2"/>
    <w:rsid w:val="000E77F2"/>
    <w:rsid w:val="00577F1D"/>
    <w:rsid w:val="00940A6D"/>
    <w:rsid w:val="00960303"/>
    <w:rsid w:val="00BB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54BA2F-6778-46F0-8D6D-1AEB72C6B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7F2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E77F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77F2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7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4530</Words>
  <Characters>25825</Characters>
  <Application>Microsoft Office Word</Application>
  <DocSecurity>0</DocSecurity>
  <Lines>215</Lines>
  <Paragraphs>60</Paragraphs>
  <ScaleCrop>false</ScaleCrop>
  <Company/>
  <LinksUpToDate>false</LinksUpToDate>
  <CharactersWithSpaces>30295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2025-01-28T07:17:00Z</dcterms:created>
  <dcterms:modified xsi:type="dcterms:W3CDTF">2025-01-28T07:21:00Z</dcterms:modified>
</cp:coreProperties>
</file>